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EEE" w:rsidRPr="000B10A7" w:rsidRDefault="00755A0E">
      <w:pPr>
        <w:rPr>
          <w:rFonts w:ascii="ＭＳ 明朝" w:eastAsia="ＭＳ 明朝" w:hAnsi="ＭＳ 明朝"/>
        </w:rPr>
      </w:pPr>
      <w:bookmarkStart w:id="0" w:name="_GoBack"/>
      <w:bookmarkEnd w:id="0"/>
      <w:r>
        <w:rPr>
          <w:rFonts w:ascii="ＭＳ 明朝" w:eastAsia="ＭＳ 明朝" w:hAnsi="ＭＳ 明朝" w:hint="eastAsia"/>
        </w:rPr>
        <w:t>徒然草</w:t>
      </w:r>
      <w:r w:rsidR="006C3CDE" w:rsidRPr="000B10A7">
        <w:rPr>
          <w:rFonts w:ascii="ＭＳ 明朝" w:eastAsia="ＭＳ 明朝" w:hAnsi="ＭＳ 明朝" w:hint="eastAsia"/>
        </w:rPr>
        <w:t xml:space="preserve">　授業プラン</w:t>
      </w:r>
      <w:r w:rsidR="005671A7">
        <w:rPr>
          <w:rFonts w:ascii="ＭＳ 明朝" w:eastAsia="ＭＳ 明朝" w:hAnsi="ＭＳ 明朝" w:hint="eastAsia"/>
        </w:rPr>
        <w:t xml:space="preserve">　（５（９）</w:t>
      </w:r>
      <w:r>
        <w:rPr>
          <w:rFonts w:ascii="ＭＳ 明朝" w:eastAsia="ＭＳ 明朝" w:hAnsi="ＭＳ 明朝" w:hint="eastAsia"/>
        </w:rPr>
        <w:t>時間）</w:t>
      </w:r>
    </w:p>
    <w:p w:rsidR="006C3CDE" w:rsidRDefault="006C3CDE">
      <w:pPr>
        <w:rPr>
          <w:rFonts w:ascii="ＭＳ 明朝" w:eastAsia="ＭＳ 明朝" w:hAnsi="ＭＳ 明朝"/>
        </w:rPr>
      </w:pPr>
    </w:p>
    <w:p w:rsidR="00755A0E" w:rsidRDefault="00755A0E">
      <w:pPr>
        <w:rPr>
          <w:rFonts w:ascii="ＭＳ 明朝" w:eastAsia="ＭＳ 明朝" w:hAnsi="ＭＳ 明朝"/>
        </w:rPr>
      </w:pPr>
      <w:r>
        <w:rPr>
          <w:rFonts w:ascii="ＭＳ 明朝" w:eastAsia="ＭＳ 明朝" w:hAnsi="ＭＳ 明朝" w:hint="eastAsia"/>
        </w:rPr>
        <w:t xml:space="preserve">　日本人のものの見方や価値観に少なからぬ影響を与えている中世随筆の中でも、最重要作品といってよい本教材を通じて、感受性の涵養、思考の深化、視野の拡大等の生徒の内的変容を目指す。源氏物語</w:t>
      </w:r>
      <w:r w:rsidR="001D0336">
        <w:rPr>
          <w:rFonts w:ascii="ＭＳ 明朝" w:eastAsia="ＭＳ 明朝" w:hAnsi="ＭＳ 明朝" w:hint="eastAsia"/>
        </w:rPr>
        <w:t>や女流日記などに比べれば読解は容易であり、</w:t>
      </w:r>
      <w:r>
        <w:rPr>
          <w:rFonts w:ascii="ＭＳ 明朝" w:eastAsia="ＭＳ 明朝" w:hAnsi="ＭＳ 明朝" w:hint="eastAsia"/>
        </w:rPr>
        <w:t>知識</w:t>
      </w:r>
      <w:r w:rsidR="001D0336">
        <w:rPr>
          <w:rFonts w:ascii="ＭＳ 明朝" w:eastAsia="ＭＳ 明朝" w:hAnsi="ＭＳ 明朝" w:hint="eastAsia"/>
        </w:rPr>
        <w:t>面でも新出のものは多くないが、文章の本質的理解に踏み込むためには、単元設計段階での工夫が不可欠である。「序段」の暗唱、「丹波」「ある人、弓」の構成的ＡＬに加え、最後の教材「花は盛りに」は、機能単元として芸術科（音楽）との協働、教科融合での設計を試みる。</w:t>
      </w:r>
    </w:p>
    <w:p w:rsidR="00863E77" w:rsidRDefault="00EC38FF">
      <w:pPr>
        <w:rPr>
          <w:rFonts w:ascii="ＭＳ 明朝" w:eastAsia="ＭＳ 明朝" w:hAnsi="ＭＳ 明朝"/>
        </w:rPr>
      </w:pPr>
      <w:r>
        <w:rPr>
          <w:rFonts w:ascii="ＭＳ 明朝" w:eastAsia="ＭＳ 明朝" w:hAnsi="ＭＳ 明朝" w:hint="eastAsia"/>
        </w:rPr>
        <w:t xml:space="preserve">　</w:t>
      </w:r>
      <w:r w:rsidRPr="000B10A7">
        <w:rPr>
          <w:rFonts w:ascii="ＭＳ 明朝" w:eastAsia="ＭＳ 明朝" w:hAnsi="ＭＳ 明朝" w:hint="eastAsia"/>
        </w:rPr>
        <w:t>１時間目</w:t>
      </w:r>
      <w:r>
        <w:rPr>
          <w:rFonts w:ascii="ＭＳ 明朝" w:eastAsia="ＭＳ 明朝" w:hAnsi="ＭＳ 明朝" w:hint="eastAsia"/>
        </w:rPr>
        <w:t>は導入として、序段の暗唱による、体験的な理解、古文特有の音感覚の習得をねらいとする。生徒が先生役となることでの協働の要素を織り込み、同時にそれを動機づけの一つとする。</w:t>
      </w:r>
    </w:p>
    <w:p w:rsidR="00EC38FF" w:rsidRDefault="00EC38FF" w:rsidP="00EC38FF">
      <w:pPr>
        <w:rPr>
          <w:rFonts w:ascii="ＭＳ 明朝" w:eastAsia="ＭＳ 明朝" w:hAnsi="ＭＳ 明朝"/>
        </w:rPr>
      </w:pPr>
      <w:r>
        <w:rPr>
          <w:rFonts w:ascii="ＭＳ 明朝" w:eastAsia="ＭＳ 明朝" w:hAnsi="ＭＳ 明朝" w:hint="eastAsia"/>
        </w:rPr>
        <w:t xml:space="preserve">　２時間目は、問いづくりを通じた古典テクストの分析と再把捉から、それを根拠とした仮説構築とテクスト内容の</w:t>
      </w:r>
      <w:r w:rsidR="00D24A64">
        <w:rPr>
          <w:rFonts w:ascii="ＭＳ 明朝" w:eastAsia="ＭＳ 明朝" w:hAnsi="ＭＳ 明朝" w:hint="eastAsia"/>
        </w:rPr>
        <w:t>再検討・</w:t>
      </w:r>
      <w:r>
        <w:rPr>
          <w:rFonts w:ascii="ＭＳ 明朝" w:eastAsia="ＭＳ 明朝" w:hAnsi="ＭＳ 明朝" w:hint="eastAsia"/>
        </w:rPr>
        <w:t>再評価を試みる。ラーニングサイクル</w:t>
      </w:r>
      <w:r w:rsidR="00B51E22">
        <w:rPr>
          <w:rFonts w:ascii="ＭＳ 明朝" w:eastAsia="ＭＳ 明朝" w:hAnsi="ＭＳ 明朝" w:hint="eastAsia"/>
        </w:rPr>
        <w:t>を活用。</w:t>
      </w:r>
    </w:p>
    <w:p w:rsidR="009879C2" w:rsidRDefault="00B51E22">
      <w:pPr>
        <w:rPr>
          <w:rFonts w:ascii="ＭＳ 明朝" w:eastAsia="ＭＳ 明朝" w:hAnsi="ＭＳ 明朝"/>
        </w:rPr>
      </w:pPr>
      <w:r>
        <w:rPr>
          <w:rFonts w:ascii="ＭＳ 明朝" w:eastAsia="ＭＳ 明朝" w:hAnsi="ＭＳ 明朝" w:hint="eastAsia"/>
        </w:rPr>
        <w:t xml:space="preserve">　３、４時間は、</w:t>
      </w:r>
      <w:r w:rsidR="009879C2" w:rsidRPr="009879C2">
        <w:rPr>
          <w:rFonts w:ascii="ＭＳ 明朝" w:eastAsia="ＭＳ 明朝" w:hAnsi="ＭＳ 明朝" w:hint="eastAsia"/>
          <w:vertAlign w:val="superscript"/>
        </w:rPr>
        <w:t>＊</w:t>
      </w:r>
      <w:r w:rsidR="00FD7E6C">
        <w:rPr>
          <w:rFonts w:ascii="ＭＳ 明朝" w:eastAsia="ＭＳ 明朝" w:hAnsi="ＭＳ 明朝" w:hint="eastAsia"/>
        </w:rPr>
        <w:t>「</w:t>
      </w:r>
      <w:r w:rsidR="003519AE">
        <w:rPr>
          <w:rFonts w:ascii="ＭＳ 明朝" w:eastAsia="ＭＳ 明朝" w:hAnsi="ＭＳ 明朝" w:hint="eastAsia"/>
        </w:rPr>
        <w:t>現代に生きる知恵としての</w:t>
      </w:r>
      <w:r w:rsidR="00D24A64">
        <w:rPr>
          <w:rFonts w:ascii="ＭＳ 明朝" w:eastAsia="ＭＳ 明朝" w:hAnsi="ＭＳ 明朝" w:hint="eastAsia"/>
        </w:rPr>
        <w:t>古典の</w:t>
      </w:r>
      <w:r w:rsidR="00FD7E6C">
        <w:rPr>
          <w:rFonts w:ascii="ＭＳ 明朝" w:eastAsia="ＭＳ 明朝" w:hAnsi="ＭＳ 明朝" w:hint="eastAsia"/>
        </w:rPr>
        <w:t>捉え」に、複数の視座からの再把捉によって取り組む。九十二段が伝える教訓の意義</w:t>
      </w:r>
      <w:r w:rsidR="00962555" w:rsidRPr="00962555">
        <w:rPr>
          <w:rFonts w:ascii="ＭＳ 明朝" w:eastAsia="ＭＳ 明朝" w:hAnsi="ＭＳ 明朝" w:hint="eastAsia"/>
        </w:rPr>
        <w:t>、</w:t>
      </w:r>
      <w:r w:rsidR="00FD7E6C">
        <w:rPr>
          <w:rFonts w:ascii="ＭＳ 明朝" w:eastAsia="ＭＳ 明朝" w:hAnsi="ＭＳ 明朝" w:hint="eastAsia"/>
        </w:rPr>
        <w:t>普遍性、時代性などを、</w:t>
      </w:r>
      <w:r w:rsidR="00962555" w:rsidRPr="00962555">
        <w:rPr>
          <w:rFonts w:ascii="ＭＳ 明朝" w:eastAsia="ＭＳ 明朝" w:hAnsi="ＭＳ 明朝" w:hint="eastAsia"/>
        </w:rPr>
        <w:t>身近な経験と関連</w:t>
      </w:r>
      <w:r w:rsidR="00FD7E6C">
        <w:rPr>
          <w:rFonts w:ascii="ＭＳ 明朝" w:eastAsia="ＭＳ 明朝" w:hAnsi="ＭＳ 明朝" w:hint="eastAsia"/>
        </w:rPr>
        <w:t>させ、批判的にまた共感的に</w:t>
      </w:r>
      <w:r w:rsidR="00827485">
        <w:rPr>
          <w:rFonts w:ascii="ＭＳ 明朝" w:eastAsia="ＭＳ 明朝" w:hAnsi="ＭＳ 明朝" w:hint="eastAsia"/>
        </w:rPr>
        <w:t>、</w:t>
      </w:r>
      <w:r w:rsidR="00FD7E6C">
        <w:rPr>
          <w:rFonts w:ascii="ＭＳ 明朝" w:eastAsia="ＭＳ 明朝" w:hAnsi="ＭＳ 明朝" w:hint="eastAsia"/>
        </w:rPr>
        <w:t>いずれも論理性を重視しながら</w:t>
      </w:r>
      <w:r w:rsidR="00962555" w:rsidRPr="00962555">
        <w:rPr>
          <w:rFonts w:ascii="ＭＳ 明朝" w:eastAsia="ＭＳ 明朝" w:hAnsi="ＭＳ 明朝" w:hint="eastAsia"/>
        </w:rPr>
        <w:t>、</w:t>
      </w:r>
      <w:r w:rsidR="00FD7E6C">
        <w:rPr>
          <w:rFonts w:ascii="ＭＳ 明朝" w:eastAsia="ＭＳ 明朝" w:hAnsi="ＭＳ 明朝" w:hint="eastAsia"/>
        </w:rPr>
        <w:t>再検討・再評価する。</w:t>
      </w:r>
      <w:r w:rsidR="00827485">
        <w:rPr>
          <w:rFonts w:ascii="ＭＳ 明朝" w:eastAsia="ＭＳ 明朝" w:hAnsi="ＭＳ 明朝" w:hint="eastAsia"/>
        </w:rPr>
        <w:t>また、</w:t>
      </w:r>
      <w:r w:rsidR="00FD7E6C">
        <w:rPr>
          <w:rFonts w:ascii="ＭＳ 明朝" w:eastAsia="ＭＳ 明朝" w:hAnsi="ＭＳ 明朝" w:hint="eastAsia"/>
        </w:rPr>
        <w:t>自己と</w:t>
      </w:r>
      <w:r w:rsidR="00962555" w:rsidRPr="00962555">
        <w:rPr>
          <w:rFonts w:ascii="ＭＳ 明朝" w:eastAsia="ＭＳ 明朝" w:hAnsi="ＭＳ 明朝" w:hint="eastAsia"/>
        </w:rPr>
        <w:t>他者の</w:t>
      </w:r>
      <w:r w:rsidR="00FD7E6C">
        <w:rPr>
          <w:rFonts w:ascii="ＭＳ 明朝" w:eastAsia="ＭＳ 明朝" w:hAnsi="ＭＳ 明朝" w:hint="eastAsia"/>
        </w:rPr>
        <w:t>ものの見方と</w:t>
      </w:r>
      <w:r w:rsidR="00962555" w:rsidRPr="00962555">
        <w:rPr>
          <w:rFonts w:ascii="ＭＳ 明朝" w:eastAsia="ＭＳ 明朝" w:hAnsi="ＭＳ 明朝" w:hint="eastAsia"/>
        </w:rPr>
        <w:t>、それぞれの妥当性について考えるとともに、</w:t>
      </w:r>
      <w:r w:rsidR="00FD7E6C">
        <w:rPr>
          <w:rFonts w:ascii="ＭＳ 明朝" w:eastAsia="ＭＳ 明朝" w:hAnsi="ＭＳ 明朝" w:hint="eastAsia"/>
        </w:rPr>
        <w:t>教材文中の</w:t>
      </w:r>
      <w:r w:rsidR="00962555" w:rsidRPr="00962555">
        <w:rPr>
          <w:rFonts w:ascii="ＭＳ 明朝" w:eastAsia="ＭＳ 明朝" w:hAnsi="ＭＳ 明朝" w:hint="eastAsia"/>
        </w:rPr>
        <w:t>ことば</w:t>
      </w:r>
      <w:r w:rsidR="00FD7E6C">
        <w:rPr>
          <w:rFonts w:ascii="ＭＳ 明朝" w:eastAsia="ＭＳ 明朝" w:hAnsi="ＭＳ 明朝" w:hint="eastAsia"/>
        </w:rPr>
        <w:t>への認識の深化・拡大と</w:t>
      </w:r>
      <w:r w:rsidR="00962555" w:rsidRPr="00962555">
        <w:rPr>
          <w:rFonts w:ascii="ＭＳ 明朝" w:eastAsia="ＭＳ 明朝" w:hAnsi="ＭＳ 明朝" w:hint="eastAsia"/>
        </w:rPr>
        <w:t>関連する経験的世界の言語化</w:t>
      </w:r>
      <w:r w:rsidR="009879C2">
        <w:rPr>
          <w:rFonts w:ascii="ＭＳ 明朝" w:eastAsia="ＭＳ 明朝" w:hAnsi="ＭＳ 明朝" w:hint="eastAsia"/>
        </w:rPr>
        <w:t>を通じて、思考の深化、視野の拡大等の生徒の内的変容を目指す。</w:t>
      </w:r>
      <w:r w:rsidR="00492DAF">
        <w:rPr>
          <w:rFonts w:ascii="ＭＳ 明朝" w:eastAsia="ＭＳ 明朝" w:hAnsi="ＭＳ 明朝" w:hint="eastAsia"/>
        </w:rPr>
        <w:t>なお、立論演習にはトゥールミン・ロジックを活用する。</w:t>
      </w:r>
      <w:r w:rsidR="009879C2">
        <w:rPr>
          <w:rFonts w:ascii="ＭＳ 明朝" w:eastAsia="ＭＳ 明朝" w:hAnsi="ＭＳ 明朝" w:hint="eastAsia"/>
        </w:rPr>
        <w:t xml:space="preserve">　</w:t>
      </w:r>
    </w:p>
    <w:p w:rsidR="00CA4809" w:rsidRPr="009879C2" w:rsidRDefault="009879C2" w:rsidP="009879C2">
      <w:pPr>
        <w:rPr>
          <w:rFonts w:ascii="ＭＳ 明朝" w:eastAsia="ＭＳ 明朝" w:hAnsi="ＭＳ 明朝"/>
          <w:sz w:val="18"/>
          <w:szCs w:val="18"/>
        </w:rPr>
      </w:pPr>
      <w:r w:rsidRPr="009879C2">
        <w:rPr>
          <w:rFonts w:ascii="ＭＳ 明朝" w:eastAsia="ＭＳ 明朝" w:hAnsi="ＭＳ 明朝" w:hint="eastAsia"/>
          <w:sz w:val="18"/>
          <w:szCs w:val="18"/>
        </w:rPr>
        <w:t>＊参考　「国語科授業活性化の探求Ⅱ　古典を学ぶ意味」</w:t>
      </w:r>
      <w:r w:rsidR="00CA4809" w:rsidRPr="009879C2">
        <w:rPr>
          <w:rFonts w:ascii="ＭＳ 明朝" w:eastAsia="ＭＳ 明朝" w:hAnsi="ＭＳ 明朝"/>
          <w:sz w:val="18"/>
          <w:szCs w:val="18"/>
        </w:rPr>
        <w:t>（渡辺春美1998.8）</w:t>
      </w:r>
    </w:p>
    <w:p w:rsidR="00962555" w:rsidRPr="009879C2" w:rsidRDefault="00962555" w:rsidP="00962555">
      <w:pPr>
        <w:rPr>
          <w:rFonts w:ascii="ＭＳ 明朝" w:eastAsia="ＭＳ 明朝" w:hAnsi="ＭＳ 明朝"/>
          <w:sz w:val="18"/>
          <w:szCs w:val="18"/>
        </w:rPr>
      </w:pPr>
      <w:r w:rsidRPr="009879C2">
        <w:rPr>
          <w:rFonts w:ascii="ＭＳ 明朝" w:eastAsia="ＭＳ 明朝" w:hAnsi="ＭＳ 明朝" w:hint="eastAsia"/>
          <w:sz w:val="18"/>
          <w:szCs w:val="18"/>
        </w:rPr>
        <w:t>「現代は過去に支えられているという事実に気付く」</w:t>
      </w:r>
      <w:r w:rsidRPr="009879C2">
        <w:rPr>
          <w:rFonts w:ascii="ＭＳ 明朝" w:eastAsia="ＭＳ 明朝" w:hAnsi="ＭＳ 明朝"/>
          <w:sz w:val="18"/>
          <w:szCs w:val="18"/>
        </w:rPr>
        <w:t>「過去の人物を通して、普遍的な人間性に気付く」「現代にも生きている過去の人々の知恵に気付く」「古典を通して新たなものの見方・感じ方・考え方に気付く」</w:t>
      </w:r>
    </w:p>
    <w:p w:rsidR="005671A7" w:rsidRDefault="005671A7">
      <w:pPr>
        <w:rPr>
          <w:rFonts w:ascii="ＭＳ 明朝" w:eastAsia="ＭＳ 明朝" w:hAnsi="ＭＳ 明朝"/>
        </w:rPr>
      </w:pPr>
      <w:r>
        <w:rPr>
          <w:rFonts w:ascii="ＭＳ 明朝" w:eastAsia="ＭＳ 明朝" w:hAnsi="ＭＳ 明朝" w:hint="eastAsia"/>
        </w:rPr>
        <w:t xml:space="preserve">　５時間目は「花は盛りに」についてジグソー法を用いて学習し、次時以降の基礎資料づくりにあてる。</w:t>
      </w:r>
    </w:p>
    <w:p w:rsidR="00962555" w:rsidRDefault="009879C2" w:rsidP="005671A7">
      <w:pPr>
        <w:ind w:firstLineChars="100" w:firstLine="210"/>
        <w:rPr>
          <w:rFonts w:ascii="ＭＳ 明朝" w:eastAsia="ＭＳ 明朝" w:hAnsi="ＭＳ 明朝"/>
        </w:rPr>
      </w:pPr>
      <w:r>
        <w:rPr>
          <w:rFonts w:ascii="ＭＳ 明朝" w:eastAsia="ＭＳ 明朝" w:hAnsi="ＭＳ 明朝" w:hint="eastAsia"/>
        </w:rPr>
        <w:t>６</w:t>
      </w:r>
      <w:r w:rsidR="005671A7">
        <w:rPr>
          <w:rFonts w:ascii="ＭＳ 明朝" w:eastAsia="ＭＳ 明朝" w:hAnsi="ＭＳ 明朝" w:hint="eastAsia"/>
        </w:rPr>
        <w:t>～９</w:t>
      </w:r>
      <w:r>
        <w:rPr>
          <w:rFonts w:ascii="ＭＳ 明朝" w:eastAsia="ＭＳ 明朝" w:hAnsi="ＭＳ 明朝" w:hint="eastAsia"/>
        </w:rPr>
        <w:t>時間目の機能単元は別途単元設計を行う。</w:t>
      </w:r>
    </w:p>
    <w:p w:rsidR="009879C2" w:rsidRPr="00962555" w:rsidRDefault="009879C2">
      <w:pPr>
        <w:rPr>
          <w:rFonts w:ascii="ＭＳ 明朝" w:eastAsia="ＭＳ 明朝" w:hAnsi="ＭＳ 明朝"/>
        </w:rPr>
      </w:pPr>
    </w:p>
    <w:p w:rsidR="001D0336" w:rsidRDefault="001D0336">
      <w:pPr>
        <w:rPr>
          <w:rFonts w:ascii="ＭＳ 明朝" w:eastAsia="ＭＳ 明朝" w:hAnsi="ＭＳ 明朝"/>
        </w:rPr>
      </w:pPr>
      <w:r>
        <w:rPr>
          <w:rFonts w:ascii="ＭＳ 明朝" w:eastAsia="ＭＳ 明朝" w:hAnsi="ＭＳ 明朝" w:hint="eastAsia"/>
        </w:rPr>
        <w:t>◎</w:t>
      </w:r>
      <w:r w:rsidR="006C3CDE" w:rsidRPr="000B10A7">
        <w:rPr>
          <w:rFonts w:ascii="ＭＳ 明朝" w:eastAsia="ＭＳ 明朝" w:hAnsi="ＭＳ 明朝" w:hint="eastAsia"/>
        </w:rPr>
        <w:t>１</w:t>
      </w:r>
      <w:r w:rsidRPr="000B10A7">
        <w:rPr>
          <w:rFonts w:ascii="ＭＳ 明朝" w:eastAsia="ＭＳ 明朝" w:hAnsi="ＭＳ 明朝" w:hint="eastAsia"/>
        </w:rPr>
        <w:t>時間目</w:t>
      </w:r>
      <w:r w:rsidR="00962555">
        <w:rPr>
          <w:rFonts w:ascii="ＭＳ 明朝" w:eastAsia="ＭＳ 明朝" w:hAnsi="ＭＳ 明朝" w:hint="eastAsia"/>
        </w:rPr>
        <w:t xml:space="preserve">　序段の暗唱による、体験的な理解、古文特有の音</w:t>
      </w:r>
      <w:r>
        <w:rPr>
          <w:rFonts w:ascii="ＭＳ 明朝" w:eastAsia="ＭＳ 明朝" w:hAnsi="ＭＳ 明朝" w:hint="eastAsia"/>
        </w:rPr>
        <w:t>感覚の習得</w:t>
      </w:r>
    </w:p>
    <w:p w:rsidR="001D123B" w:rsidRDefault="000231E2" w:rsidP="001D123B">
      <w:pPr>
        <w:rPr>
          <w:rFonts w:ascii="ＭＳ 明朝" w:eastAsia="ＭＳ 明朝" w:hAnsi="ＭＳ 明朝"/>
        </w:rPr>
      </w:pPr>
      <w:r>
        <w:rPr>
          <w:rFonts w:ascii="ＭＳ 明朝" w:eastAsia="ＭＳ 明朝" w:hAnsi="ＭＳ 明朝" w:hint="eastAsia"/>
        </w:rPr>
        <w:t>○</w:t>
      </w:r>
      <w:r w:rsidR="001D0336">
        <w:rPr>
          <w:rFonts w:ascii="ＭＳ 明朝" w:eastAsia="ＭＳ 明朝" w:hAnsi="ＭＳ 明朝" w:hint="eastAsia"/>
        </w:rPr>
        <w:t xml:space="preserve">序段の暗唱テスト　</w:t>
      </w:r>
      <w:r w:rsidR="00BF6A30">
        <w:rPr>
          <w:rFonts w:ascii="ＭＳ 明朝" w:eastAsia="ＭＳ 明朝" w:hAnsi="ＭＳ 明朝" w:hint="eastAsia"/>
        </w:rPr>
        <w:t>【個人】</w:t>
      </w:r>
      <w:r w:rsidR="00C1189B">
        <w:rPr>
          <w:rFonts w:ascii="ＭＳ 明朝" w:eastAsia="ＭＳ 明朝" w:hAnsi="ＭＳ 明朝" w:hint="eastAsia"/>
        </w:rPr>
        <w:t xml:space="preserve">　（</w:t>
      </w:r>
      <w:r w:rsidR="001D123B">
        <w:rPr>
          <w:rFonts w:ascii="ＭＳ 明朝" w:eastAsia="ＭＳ 明朝" w:hAnsi="ＭＳ 明朝" w:hint="eastAsia"/>
        </w:rPr>
        <w:t>前半２５分</w:t>
      </w:r>
      <w:r w:rsidR="00C1189B">
        <w:rPr>
          <w:rFonts w:ascii="ＭＳ 明朝" w:eastAsia="ＭＳ 明朝" w:hAnsi="ＭＳ 明朝" w:hint="eastAsia"/>
        </w:rPr>
        <w:t>）</w:t>
      </w:r>
    </w:p>
    <w:p w:rsidR="001D123B" w:rsidRDefault="001D123B" w:rsidP="00BF6A30">
      <w:pPr>
        <w:ind w:firstLineChars="100" w:firstLine="210"/>
        <w:rPr>
          <w:rFonts w:ascii="ＭＳ 明朝" w:eastAsia="ＭＳ 明朝" w:hAnsi="ＭＳ 明朝"/>
        </w:rPr>
      </w:pPr>
      <w:r>
        <w:rPr>
          <w:rFonts w:ascii="ＭＳ 明朝" w:eastAsia="ＭＳ 明朝" w:hAnsi="ＭＳ 明朝" w:hint="eastAsia"/>
        </w:rPr>
        <w:t>口語訳配布</w:t>
      </w:r>
    </w:p>
    <w:p w:rsidR="00BD621D" w:rsidRDefault="00BD621D" w:rsidP="00BF6A30">
      <w:pPr>
        <w:ind w:firstLineChars="100" w:firstLine="210"/>
        <w:rPr>
          <w:rFonts w:ascii="ＭＳ 明朝" w:eastAsia="ＭＳ 明朝" w:hAnsi="ＭＳ 明朝"/>
        </w:rPr>
      </w:pPr>
      <w:r>
        <w:rPr>
          <w:rFonts w:ascii="ＭＳ 明朝" w:eastAsia="ＭＳ 明朝" w:hAnsi="ＭＳ 明朝" w:hint="eastAsia"/>
        </w:rPr>
        <w:t>不合格</w:t>
      </w:r>
      <w:r w:rsidR="001D123B">
        <w:rPr>
          <w:rFonts w:ascii="ＭＳ 明朝" w:eastAsia="ＭＳ 明朝" w:hAnsi="ＭＳ 明朝" w:hint="eastAsia"/>
        </w:rPr>
        <w:t>：</w:t>
      </w:r>
      <w:r>
        <w:rPr>
          <w:rFonts w:ascii="ＭＳ 明朝" w:eastAsia="ＭＳ 明朝" w:hAnsi="ＭＳ 明朝" w:hint="eastAsia"/>
        </w:rPr>
        <w:t>間違える、３秒止まる。</w:t>
      </w:r>
    </w:p>
    <w:p w:rsidR="00BD621D" w:rsidRDefault="00BD621D" w:rsidP="00BF6A30">
      <w:pPr>
        <w:ind w:firstLineChars="100" w:firstLine="210"/>
        <w:rPr>
          <w:rFonts w:ascii="ＭＳ 明朝" w:eastAsia="ＭＳ 明朝" w:hAnsi="ＭＳ 明朝"/>
        </w:rPr>
      </w:pPr>
      <w:r>
        <w:rPr>
          <w:rFonts w:ascii="ＭＳ 明朝" w:eastAsia="ＭＳ 明朝" w:hAnsi="ＭＳ 明朝" w:hint="eastAsia"/>
        </w:rPr>
        <w:t>廊下で待機する授業者により暗唱テスト。</w:t>
      </w:r>
    </w:p>
    <w:p w:rsidR="00BF6A30" w:rsidRDefault="00BD621D" w:rsidP="00BF6A30">
      <w:pPr>
        <w:ind w:firstLineChars="100" w:firstLine="210"/>
        <w:rPr>
          <w:rFonts w:ascii="ＭＳ 明朝" w:eastAsia="ＭＳ 明朝" w:hAnsi="ＭＳ 明朝"/>
        </w:rPr>
      </w:pPr>
      <w:r>
        <w:rPr>
          <w:rFonts w:ascii="ＭＳ 明朝" w:eastAsia="ＭＳ 明朝" w:hAnsi="ＭＳ 明朝" w:hint="eastAsia"/>
        </w:rPr>
        <w:t>合格者先着十名は試験官となって、他をテスト、平常点＋。</w:t>
      </w:r>
    </w:p>
    <w:p w:rsidR="001D0336" w:rsidRDefault="007A5091">
      <w:pPr>
        <w:rPr>
          <w:rFonts w:ascii="ＭＳ 明朝" w:eastAsia="ＭＳ 明朝" w:hAnsi="ＭＳ 明朝"/>
        </w:rPr>
      </w:pPr>
      <w:r>
        <w:rPr>
          <w:rFonts w:ascii="ＭＳ 明朝" w:eastAsia="ＭＳ 明朝" w:hAnsi="ＭＳ 明朝" w:hint="eastAsia"/>
        </w:rPr>
        <w:t xml:space="preserve">○丹波、ある人、弓　本文配布　</w:t>
      </w:r>
      <w:r w:rsidR="001D123B">
        <w:rPr>
          <w:rFonts w:ascii="ＭＳ 明朝" w:eastAsia="ＭＳ 明朝" w:hAnsi="ＭＳ 明朝" w:hint="eastAsia"/>
        </w:rPr>
        <w:t xml:space="preserve">ノート貼付　</w:t>
      </w:r>
      <w:r>
        <w:rPr>
          <w:rFonts w:ascii="ＭＳ 明朝" w:eastAsia="ＭＳ 明朝" w:hAnsi="ＭＳ 明朝" w:hint="eastAsia"/>
        </w:rPr>
        <w:t>訳出　【個人】</w:t>
      </w:r>
    </w:p>
    <w:p w:rsidR="007A5091" w:rsidRDefault="007A5091">
      <w:pPr>
        <w:rPr>
          <w:rFonts w:ascii="ＭＳ 明朝" w:eastAsia="ＭＳ 明朝" w:hAnsi="ＭＳ 明朝"/>
        </w:rPr>
      </w:pPr>
    </w:p>
    <w:p w:rsidR="00E55B7C" w:rsidRDefault="00BD621D">
      <w:pPr>
        <w:rPr>
          <w:rFonts w:ascii="ＭＳ 明朝" w:eastAsia="ＭＳ 明朝" w:hAnsi="ＭＳ 明朝"/>
        </w:rPr>
      </w:pPr>
      <w:r>
        <w:rPr>
          <w:rFonts w:ascii="ＭＳ 明朝" w:eastAsia="ＭＳ 明朝" w:hAnsi="ＭＳ 明朝" w:hint="eastAsia"/>
        </w:rPr>
        <w:t>◎２時間目</w:t>
      </w:r>
      <w:r w:rsidR="000231E2">
        <w:rPr>
          <w:rFonts w:ascii="ＭＳ 明朝" w:eastAsia="ＭＳ 明朝" w:hAnsi="ＭＳ 明朝" w:hint="eastAsia"/>
        </w:rPr>
        <w:t xml:space="preserve">　「丹波」</w:t>
      </w:r>
      <w:r w:rsidR="003519AE">
        <w:rPr>
          <w:rFonts w:ascii="ＭＳ 明朝" w:eastAsia="ＭＳ 明朝" w:hAnsi="ＭＳ 明朝" w:hint="eastAsia"/>
        </w:rPr>
        <w:t xml:space="preserve">問いづくり　素朴な疑問　</w:t>
      </w:r>
      <w:r w:rsidR="00E55B7C">
        <w:rPr>
          <w:rFonts w:ascii="ＭＳ 明朝" w:eastAsia="ＭＳ 明朝" w:hAnsi="ＭＳ 明朝" w:hint="eastAsia"/>
        </w:rPr>
        <w:t>仮説</w:t>
      </w:r>
      <w:r w:rsidR="001D123B">
        <w:rPr>
          <w:rFonts w:ascii="ＭＳ 明朝" w:eastAsia="ＭＳ 明朝" w:hAnsi="ＭＳ 明朝" w:hint="eastAsia"/>
        </w:rPr>
        <w:t>構築（</w:t>
      </w:r>
      <w:r w:rsidR="00D120C3" w:rsidRPr="00D120C3">
        <w:rPr>
          <w:rFonts w:ascii="ＭＳ 明朝" w:eastAsia="ＭＳ 明朝" w:hAnsi="ＭＳ 明朝" w:hint="eastAsia"/>
          <w:vertAlign w:val="superscript"/>
        </w:rPr>
        <w:t>＊</w:t>
      </w:r>
      <w:r w:rsidR="00E55B7C">
        <w:rPr>
          <w:rFonts w:ascii="ＭＳ 明朝" w:eastAsia="ＭＳ 明朝" w:hAnsi="ＭＳ 明朝" w:hint="eastAsia"/>
        </w:rPr>
        <w:t>ラーニングサイク</w:t>
      </w:r>
      <w:r w:rsidR="009E3637">
        <w:rPr>
          <w:rFonts w:ascii="ＭＳ 明朝" w:eastAsia="ＭＳ 明朝" w:hAnsi="ＭＳ 明朝" w:hint="eastAsia"/>
        </w:rPr>
        <w:t>ル</w:t>
      </w:r>
      <w:r w:rsidR="001D123B">
        <w:rPr>
          <w:rFonts w:ascii="ＭＳ 明朝" w:eastAsia="ＭＳ 明朝" w:hAnsi="ＭＳ 明朝" w:hint="eastAsia"/>
        </w:rPr>
        <w:t>）</w:t>
      </w:r>
    </w:p>
    <w:p w:rsidR="000231E2" w:rsidRDefault="000231E2" w:rsidP="000231E2">
      <w:pPr>
        <w:ind w:firstLineChars="100" w:firstLine="210"/>
        <w:rPr>
          <w:rFonts w:ascii="ＭＳ 明朝" w:eastAsia="ＭＳ 明朝" w:hAnsi="ＭＳ 明朝"/>
        </w:rPr>
      </w:pPr>
      <w:r>
        <w:rPr>
          <w:rFonts w:ascii="ＭＳ 明朝" w:eastAsia="ＭＳ 明朝" w:hAnsi="ＭＳ 明朝" w:hint="eastAsia"/>
        </w:rPr>
        <w:t>準備物（</w:t>
      </w:r>
      <w:r w:rsidR="00D539B2">
        <w:rPr>
          <w:rFonts w:ascii="ＭＳ 明朝" w:eastAsia="ＭＳ 明朝" w:hAnsi="ＭＳ 明朝" w:hint="eastAsia"/>
        </w:rPr>
        <w:t>ＷＳ１</w:t>
      </w:r>
      <w:r w:rsidR="00D44E1C">
        <w:rPr>
          <w:rFonts w:ascii="ＭＳ 明朝" w:eastAsia="ＭＳ 明朝" w:hAnsi="ＭＳ 明朝" w:hint="eastAsia"/>
        </w:rPr>
        <w:t xml:space="preserve">　資料１</w:t>
      </w:r>
      <w:r>
        <w:rPr>
          <w:rFonts w:ascii="ＭＳ 明朝" w:eastAsia="ＭＳ 明朝" w:hAnsi="ＭＳ 明朝" w:hint="eastAsia"/>
        </w:rPr>
        <w:t>）</w:t>
      </w:r>
    </w:p>
    <w:p w:rsidR="007A5091" w:rsidRDefault="007A5091">
      <w:pPr>
        <w:rPr>
          <w:rFonts w:ascii="ＭＳ 明朝" w:eastAsia="ＭＳ 明朝" w:hAnsi="ＭＳ 明朝"/>
        </w:rPr>
      </w:pPr>
      <w:r>
        <w:rPr>
          <w:rFonts w:ascii="ＭＳ 明朝" w:eastAsia="ＭＳ 明朝" w:hAnsi="ＭＳ 明朝" w:hint="eastAsia"/>
        </w:rPr>
        <w:t>○音輪読</w:t>
      </w:r>
      <w:r w:rsidR="00C1189B">
        <w:rPr>
          <w:rFonts w:ascii="ＭＳ 明朝" w:eastAsia="ＭＳ 明朝" w:hAnsi="ＭＳ 明朝" w:hint="eastAsia"/>
        </w:rPr>
        <w:t>（三度読み）</w:t>
      </w:r>
      <w:r>
        <w:rPr>
          <w:rFonts w:ascii="ＭＳ 明朝" w:eastAsia="ＭＳ 明朝" w:hAnsi="ＭＳ 明朝" w:hint="eastAsia"/>
        </w:rPr>
        <w:t xml:space="preserve">　読み</w:t>
      </w:r>
      <w:r w:rsidR="00C1189B">
        <w:rPr>
          <w:rFonts w:ascii="ＭＳ 明朝" w:eastAsia="ＭＳ 明朝" w:hAnsi="ＭＳ 明朝" w:hint="eastAsia"/>
        </w:rPr>
        <w:t>方</w:t>
      </w:r>
      <w:r>
        <w:rPr>
          <w:rFonts w:ascii="ＭＳ 明朝" w:eastAsia="ＭＳ 明朝" w:hAnsi="ＭＳ 明朝" w:hint="eastAsia"/>
        </w:rPr>
        <w:t>確認</w:t>
      </w:r>
      <w:r w:rsidR="00C1189B">
        <w:rPr>
          <w:rFonts w:ascii="ＭＳ 明朝" w:eastAsia="ＭＳ 明朝" w:hAnsi="ＭＳ 明朝" w:hint="eastAsia"/>
        </w:rPr>
        <w:t xml:space="preserve">　（</w:t>
      </w:r>
      <w:r w:rsidR="00FB1ADD">
        <w:rPr>
          <w:rFonts w:ascii="ＭＳ 明朝" w:eastAsia="ＭＳ 明朝" w:hAnsi="ＭＳ 明朝" w:hint="eastAsia"/>
        </w:rPr>
        <w:t>６</w:t>
      </w:r>
      <w:r w:rsidR="00C1189B">
        <w:rPr>
          <w:rFonts w:ascii="ＭＳ 明朝" w:eastAsia="ＭＳ 明朝" w:hAnsi="ＭＳ 明朝" w:hint="eastAsia"/>
        </w:rPr>
        <w:t>分）</w:t>
      </w:r>
    </w:p>
    <w:p w:rsidR="007A5091" w:rsidRDefault="007A5091">
      <w:pPr>
        <w:rPr>
          <w:rFonts w:ascii="ＭＳ 明朝" w:eastAsia="ＭＳ 明朝" w:hAnsi="ＭＳ 明朝"/>
        </w:rPr>
      </w:pPr>
      <w:r>
        <w:rPr>
          <w:rFonts w:ascii="ＭＳ 明朝" w:eastAsia="ＭＳ 明朝" w:hAnsi="ＭＳ 明朝" w:hint="eastAsia"/>
        </w:rPr>
        <w:t>○</w:t>
      </w:r>
      <w:r w:rsidR="001D123B">
        <w:rPr>
          <w:rFonts w:ascii="ＭＳ 明朝" w:eastAsia="ＭＳ 明朝" w:hAnsi="ＭＳ 明朝" w:hint="eastAsia"/>
        </w:rPr>
        <w:t>確認＆</w:t>
      </w:r>
      <w:r>
        <w:rPr>
          <w:rFonts w:ascii="ＭＳ 明朝" w:eastAsia="ＭＳ 明朝" w:hAnsi="ＭＳ 明朝" w:hint="eastAsia"/>
        </w:rPr>
        <w:t xml:space="preserve">トリガーＱ　</w:t>
      </w:r>
      <w:r w:rsidR="00B51E22">
        <w:rPr>
          <w:rFonts w:ascii="ＭＳ 明朝" w:eastAsia="ＭＳ 明朝" w:hAnsi="ＭＳ 明朝" w:hint="eastAsia"/>
        </w:rPr>
        <w:t>【ペア】</w:t>
      </w:r>
      <w:r w:rsidR="00131EDD">
        <w:rPr>
          <w:rFonts w:ascii="ＭＳ 明朝" w:eastAsia="ＭＳ 明朝" w:hAnsi="ＭＳ 明朝" w:hint="eastAsia"/>
        </w:rPr>
        <w:t xml:space="preserve">　（時間は柔軟に）</w:t>
      </w:r>
    </w:p>
    <w:p w:rsidR="007A5091" w:rsidRDefault="007A5091">
      <w:pPr>
        <w:rPr>
          <w:rFonts w:ascii="ＭＳ 明朝" w:eastAsia="ＭＳ 明朝" w:hAnsi="ＭＳ 明朝"/>
        </w:rPr>
      </w:pPr>
      <w:r>
        <w:rPr>
          <w:rFonts w:ascii="ＭＳ 明朝" w:eastAsia="ＭＳ 明朝" w:hAnsi="ＭＳ 明朝" w:hint="eastAsia"/>
        </w:rPr>
        <w:t xml:space="preserve">　・丹波の訳で確認したいところある？</w:t>
      </w:r>
    </w:p>
    <w:p w:rsidR="007A5091" w:rsidRDefault="007A5091" w:rsidP="001D123B">
      <w:pPr>
        <w:ind w:firstLineChars="100" w:firstLine="210"/>
        <w:rPr>
          <w:rFonts w:ascii="ＭＳ 明朝" w:eastAsia="ＭＳ 明朝" w:hAnsi="ＭＳ 明朝"/>
        </w:rPr>
      </w:pPr>
      <w:r>
        <w:rPr>
          <w:rFonts w:ascii="ＭＳ 明朝" w:eastAsia="ＭＳ 明朝" w:hAnsi="ＭＳ 明朝" w:hint="eastAsia"/>
        </w:rPr>
        <w:t>・この章段の教訓は</w:t>
      </w:r>
      <w:r w:rsidR="00C75585">
        <w:rPr>
          <w:rFonts w:ascii="ＭＳ 明朝" w:eastAsia="ＭＳ 明朝" w:hAnsi="ＭＳ 明朝" w:hint="eastAsia"/>
        </w:rPr>
        <w:t>普通に考えると？</w:t>
      </w:r>
    </w:p>
    <w:p w:rsidR="00B51E22" w:rsidRDefault="00B51E22" w:rsidP="00B51E22">
      <w:pPr>
        <w:rPr>
          <w:rFonts w:ascii="ＭＳ 明朝" w:eastAsia="ＭＳ 明朝" w:hAnsi="ＭＳ 明朝"/>
        </w:rPr>
      </w:pPr>
      <w:r>
        <w:rPr>
          <w:rFonts w:ascii="ＭＳ 明朝" w:eastAsia="ＭＳ 明朝" w:hAnsi="ＭＳ 明朝" w:hint="eastAsia"/>
        </w:rPr>
        <w:t xml:space="preserve">　＊パートナーと確認</w:t>
      </w:r>
    </w:p>
    <w:p w:rsidR="00C75585" w:rsidRDefault="00C75585">
      <w:pPr>
        <w:rPr>
          <w:rFonts w:ascii="ＭＳ 明朝" w:eastAsia="ＭＳ 明朝" w:hAnsi="ＭＳ 明朝"/>
        </w:rPr>
      </w:pPr>
      <w:r>
        <w:rPr>
          <w:rFonts w:ascii="ＭＳ 明朝" w:eastAsia="ＭＳ 明朝" w:hAnsi="ＭＳ 明朝" w:hint="eastAsia"/>
        </w:rPr>
        <w:t>○素朴な疑問</w:t>
      </w:r>
      <w:r w:rsidR="00B51E22">
        <w:rPr>
          <w:rFonts w:ascii="ＭＳ 明朝" w:eastAsia="ＭＳ 明朝" w:hAnsi="ＭＳ 明朝" w:hint="eastAsia"/>
        </w:rPr>
        <w:t xml:space="preserve">　【ペア】【グループ】</w:t>
      </w:r>
      <w:r w:rsidR="00131EDD">
        <w:rPr>
          <w:rFonts w:ascii="ＭＳ 明朝" w:eastAsia="ＭＳ 明朝" w:hAnsi="ＭＳ 明朝" w:hint="eastAsia"/>
        </w:rPr>
        <w:t xml:space="preserve">　（時間は柔軟に）</w:t>
      </w:r>
    </w:p>
    <w:p w:rsidR="007A5091" w:rsidRDefault="007A5091" w:rsidP="001D123B">
      <w:pPr>
        <w:ind w:firstLineChars="100" w:firstLine="210"/>
        <w:rPr>
          <w:rFonts w:ascii="ＭＳ 明朝" w:eastAsia="ＭＳ 明朝" w:hAnsi="ＭＳ 明朝"/>
        </w:rPr>
      </w:pPr>
      <w:r>
        <w:rPr>
          <w:rFonts w:ascii="ＭＳ 明朝" w:eastAsia="ＭＳ 明朝" w:hAnsi="ＭＳ 明朝" w:hint="eastAsia"/>
        </w:rPr>
        <w:t>・違和感ない？</w:t>
      </w:r>
      <w:r w:rsidR="00B51E22">
        <w:rPr>
          <w:rFonts w:ascii="ＭＳ 明朝" w:eastAsia="ＭＳ 明朝" w:hAnsi="ＭＳ 明朝" w:hint="eastAsia"/>
        </w:rPr>
        <w:t xml:space="preserve">　（よいものはクロストークで拾いたい）</w:t>
      </w:r>
    </w:p>
    <w:p w:rsidR="007A5091" w:rsidRDefault="007A5091" w:rsidP="001D123B">
      <w:pPr>
        <w:ind w:firstLineChars="100" w:firstLine="210"/>
        <w:rPr>
          <w:rFonts w:ascii="ＭＳ 明朝" w:eastAsia="ＭＳ 明朝" w:hAnsi="ＭＳ 明朝"/>
        </w:rPr>
      </w:pPr>
      <w:r>
        <w:rPr>
          <w:rFonts w:ascii="ＭＳ 明朝" w:eastAsia="ＭＳ 明朝" w:hAnsi="ＭＳ 明朝" w:hint="eastAsia"/>
        </w:rPr>
        <w:t>・上人は？高僧　出雲は？神社　ゆゆしく信起こしたり？</w:t>
      </w:r>
    </w:p>
    <w:p w:rsidR="00C75585" w:rsidRDefault="00C75585" w:rsidP="001D123B">
      <w:pPr>
        <w:ind w:firstLineChars="100" w:firstLine="210"/>
        <w:rPr>
          <w:rFonts w:ascii="ＭＳ 明朝" w:eastAsia="ＭＳ 明朝" w:hAnsi="ＭＳ 明朝"/>
        </w:rPr>
      </w:pPr>
      <w:r>
        <w:rPr>
          <w:rFonts w:ascii="ＭＳ 明朝" w:eastAsia="ＭＳ 明朝" w:hAnsi="ＭＳ 明朝" w:hint="eastAsia"/>
        </w:rPr>
        <w:t xml:space="preserve">・上人＝高僧　</w:t>
      </w:r>
      <w:r w:rsidRPr="00C75585">
        <w:rPr>
          <w:rFonts w:ascii="ＭＳ 明朝" w:eastAsia="ＭＳ 明朝" w:hAnsi="ＭＳ 明朝" w:hint="eastAsia"/>
        </w:rPr>
        <w:t>ものを知らない、愚かな者</w:t>
      </w:r>
      <w:r>
        <w:rPr>
          <w:rFonts w:ascii="ＭＳ 明朝" w:eastAsia="ＭＳ 明朝" w:hAnsi="ＭＳ 明朝" w:hint="eastAsia"/>
        </w:rPr>
        <w:t>？</w:t>
      </w:r>
    </w:p>
    <w:p w:rsidR="00D539B2" w:rsidRDefault="00C75585" w:rsidP="001D123B">
      <w:pPr>
        <w:ind w:leftChars="100" w:left="210"/>
        <w:rPr>
          <w:rFonts w:ascii="ＭＳ 明朝" w:eastAsia="ＭＳ 明朝" w:hAnsi="ＭＳ 明朝"/>
        </w:rPr>
      </w:pPr>
      <w:r>
        <w:rPr>
          <w:rFonts w:ascii="ＭＳ 明朝" w:eastAsia="ＭＳ 明朝" w:hAnsi="ＭＳ 明朝" w:hint="eastAsia"/>
        </w:rPr>
        <w:t>・</w:t>
      </w:r>
      <w:r w:rsidR="00D539B2">
        <w:rPr>
          <w:rFonts w:ascii="ＭＳ 明朝" w:eastAsia="ＭＳ 明朝" w:hAnsi="ＭＳ 明朝" w:hint="eastAsia"/>
        </w:rPr>
        <w:t>そもそも狛犬の向きが違っていると分かるということは？</w:t>
      </w:r>
    </w:p>
    <w:p w:rsidR="00C75585" w:rsidRDefault="00D539B2" w:rsidP="00D539B2">
      <w:pPr>
        <w:ind w:leftChars="100" w:left="210"/>
        <w:rPr>
          <w:rFonts w:ascii="ＭＳ 明朝" w:eastAsia="ＭＳ 明朝" w:hAnsi="ＭＳ 明朝"/>
        </w:rPr>
      </w:pPr>
      <w:r>
        <w:rPr>
          <w:rFonts w:ascii="ＭＳ 明朝" w:eastAsia="ＭＳ 明朝" w:hAnsi="ＭＳ 明朝" w:hint="eastAsia"/>
        </w:rPr>
        <w:t>（</w:t>
      </w:r>
      <w:r w:rsidR="00C75585" w:rsidRPr="00C75585">
        <w:rPr>
          <w:rFonts w:ascii="ＭＳ 明朝" w:eastAsia="ＭＳ 明朝" w:hAnsi="ＭＳ 明朝" w:hint="eastAsia"/>
        </w:rPr>
        <w:t>狛犬の向きが互いに向き合うものであるという知識をしっかりと持っているからこそ、狛犬</w:t>
      </w:r>
      <w:r w:rsidR="00C75585" w:rsidRPr="00C75585">
        <w:rPr>
          <w:rFonts w:ascii="ＭＳ 明朝" w:eastAsia="ＭＳ 明朝" w:hAnsi="ＭＳ 明朝" w:hint="eastAsia"/>
        </w:rPr>
        <w:lastRenderedPageBreak/>
        <w:t>の向きが違っていることにこだわることができる</w:t>
      </w:r>
      <w:r>
        <w:rPr>
          <w:rFonts w:ascii="ＭＳ 明朝" w:eastAsia="ＭＳ 明朝" w:hAnsi="ＭＳ 明朝" w:hint="eastAsia"/>
        </w:rPr>
        <w:t>）</w:t>
      </w:r>
    </w:p>
    <w:p w:rsidR="007A5091" w:rsidRDefault="007A5091" w:rsidP="001D123B">
      <w:pPr>
        <w:ind w:firstLineChars="100" w:firstLine="210"/>
        <w:rPr>
          <w:rFonts w:ascii="ＭＳ 明朝" w:eastAsia="ＭＳ 明朝" w:hAnsi="ＭＳ 明朝"/>
        </w:rPr>
      </w:pPr>
      <w:r>
        <w:rPr>
          <w:rFonts w:ascii="ＭＳ 明朝" w:eastAsia="ＭＳ 明朝" w:hAnsi="ＭＳ 明朝" w:hint="eastAsia"/>
        </w:rPr>
        <w:t>・狛犬、重さは？</w:t>
      </w:r>
    </w:p>
    <w:p w:rsidR="00B51E22" w:rsidRDefault="00B51E22" w:rsidP="001D123B">
      <w:pPr>
        <w:ind w:firstLineChars="100" w:firstLine="210"/>
        <w:rPr>
          <w:rFonts w:ascii="ＭＳ 明朝" w:eastAsia="ＭＳ 明朝" w:hAnsi="ＭＳ 明朝"/>
        </w:rPr>
      </w:pPr>
      <w:r>
        <w:rPr>
          <w:rFonts w:ascii="ＭＳ 明朝" w:eastAsia="ＭＳ 明朝" w:hAnsi="ＭＳ 明朝" w:hint="eastAsia"/>
        </w:rPr>
        <w:t>＊パートナーと確認</w:t>
      </w:r>
    </w:p>
    <w:p w:rsidR="007A5091" w:rsidRPr="007A5091" w:rsidRDefault="007A5091" w:rsidP="001D123B">
      <w:pPr>
        <w:ind w:firstLineChars="100" w:firstLine="210"/>
        <w:rPr>
          <w:rFonts w:ascii="ＭＳ 明朝" w:eastAsia="ＭＳ 明朝" w:hAnsi="ＭＳ 明朝"/>
        </w:rPr>
      </w:pPr>
      <w:r>
        <w:rPr>
          <w:rFonts w:ascii="ＭＳ 明朝" w:eastAsia="ＭＳ 明朝" w:hAnsi="ＭＳ 明朝" w:hint="eastAsia"/>
        </w:rPr>
        <w:t>・</w:t>
      </w:r>
      <w:r w:rsidRPr="007A5091">
        <w:rPr>
          <w:rFonts w:ascii="ＭＳ 明朝" w:eastAsia="ＭＳ 明朝" w:hAnsi="ＭＳ 明朝" w:hint="eastAsia"/>
        </w:rPr>
        <w:t>兼好は聖海上人の愚かさを笑ったのか？</w:t>
      </w:r>
    </w:p>
    <w:p w:rsidR="007A5091" w:rsidRDefault="007A5091" w:rsidP="001D123B">
      <w:pPr>
        <w:ind w:firstLineChars="100" w:firstLine="210"/>
        <w:rPr>
          <w:rFonts w:ascii="ＭＳ 明朝" w:eastAsia="ＭＳ 明朝" w:hAnsi="ＭＳ 明朝"/>
        </w:rPr>
      </w:pPr>
      <w:r>
        <w:rPr>
          <w:rFonts w:ascii="ＭＳ 明朝" w:eastAsia="ＭＳ 明朝" w:hAnsi="ＭＳ 明朝" w:hint="eastAsia"/>
        </w:rPr>
        <w:t>・</w:t>
      </w:r>
      <w:r w:rsidR="00C75585">
        <w:rPr>
          <w:rFonts w:ascii="ＭＳ 明朝" w:eastAsia="ＭＳ 明朝" w:hAnsi="ＭＳ 明朝" w:hint="eastAsia"/>
        </w:rPr>
        <w:t>そうでないとすれば？</w:t>
      </w:r>
    </w:p>
    <w:p w:rsidR="00C75585" w:rsidRDefault="00C75585">
      <w:pPr>
        <w:rPr>
          <w:rFonts w:ascii="ＭＳ 明朝" w:eastAsia="ＭＳ 明朝" w:hAnsi="ＭＳ 明朝"/>
        </w:rPr>
      </w:pPr>
      <w:r>
        <w:rPr>
          <w:rFonts w:ascii="ＭＳ 明朝" w:eastAsia="ＭＳ 明朝" w:hAnsi="ＭＳ 明朝" w:hint="eastAsia"/>
        </w:rPr>
        <w:t>○</w:t>
      </w:r>
      <w:r w:rsidR="00B51E22">
        <w:rPr>
          <w:rFonts w:ascii="ＭＳ 明朝" w:eastAsia="ＭＳ 明朝" w:hAnsi="ＭＳ 明朝" w:hint="eastAsia"/>
        </w:rPr>
        <w:t>仮説構築</w:t>
      </w:r>
      <w:r>
        <w:rPr>
          <w:rFonts w:ascii="ＭＳ 明朝" w:eastAsia="ＭＳ 明朝" w:hAnsi="ＭＳ 明朝" w:hint="eastAsia"/>
        </w:rPr>
        <w:t>「丹波」章段の分析からの再把捉</w:t>
      </w:r>
      <w:r w:rsidR="003519AE">
        <w:rPr>
          <w:rFonts w:ascii="ＭＳ 明朝" w:eastAsia="ＭＳ 明朝" w:hAnsi="ＭＳ 明朝" w:hint="eastAsia"/>
        </w:rPr>
        <w:t>・再評価</w:t>
      </w:r>
      <w:r>
        <w:rPr>
          <w:rFonts w:ascii="ＭＳ 明朝" w:eastAsia="ＭＳ 明朝" w:hAnsi="ＭＳ 明朝" w:hint="eastAsia"/>
        </w:rPr>
        <w:t xml:space="preserve">　別な「読み」の発見</w:t>
      </w:r>
      <w:r w:rsidR="00B51E22">
        <w:rPr>
          <w:rFonts w:ascii="ＭＳ 明朝" w:eastAsia="ＭＳ 明朝" w:hAnsi="ＭＳ 明朝" w:hint="eastAsia"/>
        </w:rPr>
        <w:t xml:space="preserve">　</w:t>
      </w:r>
    </w:p>
    <w:p w:rsidR="00B51E22" w:rsidRDefault="00B51E22" w:rsidP="00B51E22">
      <w:pPr>
        <w:ind w:firstLineChars="100" w:firstLine="210"/>
        <w:rPr>
          <w:rFonts w:ascii="ＭＳ 明朝" w:eastAsia="ＭＳ 明朝" w:hAnsi="ＭＳ 明朝"/>
        </w:rPr>
      </w:pPr>
      <w:r>
        <w:rPr>
          <w:rFonts w:ascii="ＭＳ 明朝" w:eastAsia="ＭＳ 明朝" w:hAnsi="ＭＳ 明朝" w:hint="eastAsia"/>
        </w:rPr>
        <w:t>個人で仮説構築</w:t>
      </w:r>
      <w:r w:rsidR="00131EDD">
        <w:rPr>
          <w:rFonts w:ascii="ＭＳ 明朝" w:eastAsia="ＭＳ 明朝" w:hAnsi="ＭＳ 明朝" w:hint="eastAsia"/>
        </w:rPr>
        <w:t>→</w:t>
      </w:r>
      <w:r>
        <w:rPr>
          <w:rFonts w:ascii="ＭＳ 明朝" w:eastAsia="ＭＳ 明朝" w:hAnsi="ＭＳ 明朝" w:hint="eastAsia"/>
        </w:rPr>
        <w:t>グループでシェア</w:t>
      </w:r>
      <w:r w:rsidR="00131EDD">
        <w:rPr>
          <w:rFonts w:ascii="ＭＳ 明朝" w:eastAsia="ＭＳ 明朝" w:hAnsi="ＭＳ 明朝" w:hint="eastAsia"/>
        </w:rPr>
        <w:t xml:space="preserve">　</w:t>
      </w:r>
      <w:r w:rsidR="00131EDD" w:rsidRPr="006E0805">
        <w:rPr>
          <w:rFonts w:ascii="ＭＳ 明朝" w:eastAsia="ＭＳ 明朝" w:hAnsi="ＭＳ 明朝" w:hint="eastAsia"/>
        </w:rPr>
        <w:t>【</w:t>
      </w:r>
      <w:r w:rsidR="00131EDD">
        <w:rPr>
          <w:rFonts w:ascii="ＭＳ 明朝" w:eastAsia="ＭＳ 明朝" w:hAnsi="ＭＳ 明朝" w:hint="eastAsia"/>
        </w:rPr>
        <w:t>個人</w:t>
      </w:r>
      <w:r w:rsidR="00096219">
        <w:rPr>
          <w:rFonts w:ascii="ＭＳ 明朝" w:eastAsia="ＭＳ 明朝" w:hAnsi="ＭＳ 明朝" w:hint="eastAsia"/>
        </w:rPr>
        <w:t>】（６</w:t>
      </w:r>
      <w:r w:rsidR="00131EDD">
        <w:rPr>
          <w:rFonts w:ascii="ＭＳ 明朝" w:eastAsia="ＭＳ 明朝" w:hAnsi="ＭＳ 明朝" w:hint="eastAsia"/>
        </w:rPr>
        <w:t>分</w:t>
      </w:r>
      <w:r w:rsidR="00131EDD" w:rsidRPr="006E0805">
        <w:rPr>
          <w:rFonts w:ascii="ＭＳ 明朝" w:eastAsia="ＭＳ 明朝" w:hAnsi="ＭＳ 明朝" w:hint="eastAsia"/>
        </w:rPr>
        <w:t>）</w:t>
      </w:r>
      <w:r w:rsidR="00C1189B">
        <w:rPr>
          <w:rFonts w:ascii="ＭＳ 明朝" w:eastAsia="ＭＳ 明朝" w:hAnsi="ＭＳ 明朝" w:hint="eastAsia"/>
        </w:rPr>
        <w:t>→</w:t>
      </w:r>
      <w:r w:rsidR="00096219">
        <w:rPr>
          <w:rFonts w:ascii="ＭＳ 明朝" w:eastAsia="ＭＳ 明朝" w:hAnsi="ＭＳ 明朝" w:hint="eastAsia"/>
        </w:rPr>
        <w:t>【グループ】（４</w:t>
      </w:r>
      <w:r w:rsidR="00131EDD">
        <w:rPr>
          <w:rFonts w:ascii="ＭＳ 明朝" w:eastAsia="ＭＳ 明朝" w:hAnsi="ＭＳ 明朝" w:hint="eastAsia"/>
        </w:rPr>
        <w:t>分</w:t>
      </w:r>
      <w:r w:rsidR="00131EDD" w:rsidRPr="006E0805">
        <w:rPr>
          <w:rFonts w:ascii="ＭＳ 明朝" w:eastAsia="ＭＳ 明朝" w:hAnsi="ＭＳ 明朝" w:hint="eastAsia"/>
        </w:rPr>
        <w:t>）</w:t>
      </w:r>
    </w:p>
    <w:p w:rsidR="00D44E1C" w:rsidRDefault="00D44E1C">
      <w:pPr>
        <w:rPr>
          <w:rFonts w:ascii="ＭＳ 明朝" w:eastAsia="ＭＳ 明朝" w:hAnsi="ＭＳ 明朝"/>
        </w:rPr>
      </w:pPr>
      <w:r>
        <w:rPr>
          <w:rFonts w:ascii="ＭＳ 明朝" w:eastAsia="ＭＳ 明朝" w:hAnsi="ＭＳ 明朝" w:hint="eastAsia"/>
        </w:rPr>
        <w:t xml:space="preserve">　丹波の教訓は、実は【　　　　　　　　　　　】だったのでは？　なぜなら</w:t>
      </w:r>
      <w:r w:rsidRPr="00D44E1C">
        <w:rPr>
          <w:rFonts w:ascii="ＭＳ 明朝" w:eastAsia="ＭＳ 明朝" w:hAnsi="ＭＳ 明朝" w:hint="eastAsia"/>
          <w:bdr w:val="single" w:sz="4" w:space="0" w:color="auto"/>
        </w:rPr>
        <w:t>根拠</w:t>
      </w:r>
    </w:p>
    <w:p w:rsidR="00C75585" w:rsidRDefault="001D123B">
      <w:pPr>
        <w:rPr>
          <w:rFonts w:ascii="ＭＳ 明朝" w:eastAsia="ＭＳ 明朝" w:hAnsi="ＭＳ 明朝"/>
        </w:rPr>
      </w:pPr>
      <w:r>
        <w:rPr>
          <w:rFonts w:ascii="ＭＳ 明朝" w:eastAsia="ＭＳ 明朝" w:hAnsi="ＭＳ 明朝" w:hint="eastAsia"/>
        </w:rPr>
        <w:t>仮説：</w:t>
      </w:r>
      <w:r w:rsidR="00C75585" w:rsidRPr="00C75585">
        <w:rPr>
          <w:rFonts w:ascii="ＭＳ 明朝" w:eastAsia="ＭＳ 明朝" w:hAnsi="ＭＳ 明朝" w:hint="eastAsia"/>
        </w:rPr>
        <w:t>聖海上人の失敗は、ものを知らない愚かさから起こったのではなく、出雲大社への信仰心をもち、狛犬についてもよく知っていることから起こったものであったといえるのではないか。</w:t>
      </w:r>
    </w:p>
    <w:p w:rsidR="00C75585" w:rsidRDefault="00C75585">
      <w:pPr>
        <w:rPr>
          <w:rFonts w:ascii="ＭＳ 明朝" w:eastAsia="ＭＳ 明朝" w:hAnsi="ＭＳ 明朝"/>
        </w:rPr>
      </w:pPr>
      <w:r w:rsidRPr="00C75585">
        <w:rPr>
          <w:rFonts w:ascii="ＭＳ 明朝" w:eastAsia="ＭＳ 明朝" w:hAnsi="ＭＳ 明朝" w:hint="eastAsia"/>
        </w:rPr>
        <w:t>この話は、知ったかぶりをする愚かな者を笑った話、と読むのではなく、ものを人並み以上に知っているがゆえにかえってものを見誤ってしまうことがある、と読めるのではないか。無知であるがゆえの愚かさもあるが、もう一方にものを知っているがゆえに犯す過ちもあることを兼好は見抜いていたのではないだろうか。智者が愚者を笑う、という図式では、『徒然草』の面白さは見えてこない。</w:t>
      </w:r>
    </w:p>
    <w:p w:rsidR="00D44E1C" w:rsidRPr="00D44E1C" w:rsidRDefault="00D539B2" w:rsidP="00096219">
      <w:pPr>
        <w:rPr>
          <w:rFonts w:ascii="ＭＳ 明朝" w:eastAsia="ＭＳ 明朝" w:hAnsi="ＭＳ 明朝"/>
        </w:rPr>
      </w:pPr>
      <w:r>
        <w:rPr>
          <w:rFonts w:ascii="ＭＳ 明朝" w:eastAsia="ＭＳ 明朝" w:hAnsi="ＭＳ 明朝" w:hint="eastAsia"/>
        </w:rPr>
        <w:t xml:space="preserve">○検証　</w:t>
      </w:r>
      <w:r w:rsidR="00D44E1C" w:rsidRPr="00B51E22">
        <w:rPr>
          <w:rFonts w:ascii="ＭＳ 明朝" w:eastAsia="ＭＳ 明朝" w:hAnsi="ＭＳ 明朝" w:hint="eastAsia"/>
        </w:rPr>
        <w:t>資料</w:t>
      </w:r>
      <w:r w:rsidR="00D44E1C">
        <w:rPr>
          <w:rFonts w:ascii="ＭＳ 明朝" w:eastAsia="ＭＳ 明朝" w:hAnsi="ＭＳ 明朝" w:hint="eastAsia"/>
        </w:rPr>
        <w:t>１　「</w:t>
      </w:r>
      <w:r w:rsidR="00D44E1C" w:rsidRPr="00B51E22">
        <w:rPr>
          <w:rFonts w:ascii="ＭＳ 明朝" w:eastAsia="ＭＳ 明朝" w:hAnsi="ＭＳ 明朝"/>
        </w:rPr>
        <w:t>兼好は聖海上人の愚かさを笑ったのか</w:t>
      </w:r>
      <w:r w:rsidR="00D44E1C">
        <w:rPr>
          <w:rFonts w:ascii="ＭＳ 明朝" w:eastAsia="ＭＳ 明朝" w:hAnsi="ＭＳ 明朝" w:hint="eastAsia"/>
        </w:rPr>
        <w:t>」　配布　黙読</w:t>
      </w:r>
    </w:p>
    <w:p w:rsidR="00C75585" w:rsidRDefault="001D123B" w:rsidP="00D44E1C">
      <w:pPr>
        <w:ind w:firstLineChars="100" w:firstLine="210"/>
        <w:rPr>
          <w:rFonts w:ascii="ＭＳ 明朝" w:eastAsia="ＭＳ 明朝" w:hAnsi="ＭＳ 明朝"/>
        </w:rPr>
      </w:pPr>
      <w:r w:rsidRPr="001D123B">
        <w:rPr>
          <w:rFonts w:ascii="ＭＳ 明朝" w:eastAsia="ＭＳ 明朝" w:hAnsi="ＭＳ 明朝" w:hint="eastAsia"/>
        </w:rPr>
        <w:t xml:space="preserve">筑摩書房の教科書サイト　</w:t>
      </w:r>
      <w:r>
        <w:rPr>
          <w:rFonts w:ascii="ＭＳ 明朝" w:eastAsia="ＭＳ 明朝" w:hAnsi="ＭＳ 明朝" w:hint="eastAsia"/>
        </w:rPr>
        <w:t xml:space="preserve">「文章に即して古典を読む」加藤郁夫　</w:t>
      </w:r>
    </w:p>
    <w:p w:rsidR="00D539B2" w:rsidRDefault="00D120C3">
      <w:pPr>
        <w:rPr>
          <w:rFonts w:ascii="ＭＳ 明朝" w:eastAsia="ＭＳ 明朝" w:hAnsi="ＭＳ 明朝"/>
        </w:rPr>
      </w:pPr>
      <w:r>
        <w:rPr>
          <w:rFonts w:ascii="ＭＳ 明朝" w:eastAsia="ＭＳ 明朝" w:hAnsi="ＭＳ 明朝" w:hint="eastAsia"/>
        </w:rPr>
        <w:t xml:space="preserve">　＊ラーニングサイクル人文分野　</w:t>
      </w:r>
      <w:r w:rsidRPr="00D120C3">
        <w:rPr>
          <w:rFonts w:ascii="ＭＳ 明朝" w:eastAsia="ＭＳ 明朝" w:hAnsi="ＭＳ 明朝" w:hint="eastAsia"/>
        </w:rPr>
        <w:t>観察→仮説構築→方略設定→実践・検証→考察→表現</w:t>
      </w:r>
    </w:p>
    <w:p w:rsidR="00D120C3" w:rsidRPr="00D120C3" w:rsidRDefault="00D120C3">
      <w:pPr>
        <w:rPr>
          <w:rFonts w:ascii="ＭＳ 明朝" w:eastAsia="ＭＳ 明朝" w:hAnsi="ＭＳ 明朝"/>
        </w:rPr>
      </w:pPr>
    </w:p>
    <w:p w:rsidR="00131EDD" w:rsidRDefault="00962555" w:rsidP="006E0805">
      <w:pPr>
        <w:rPr>
          <w:rFonts w:ascii="ＭＳ 明朝" w:eastAsia="ＭＳ 明朝" w:hAnsi="ＭＳ 明朝"/>
        </w:rPr>
      </w:pPr>
      <w:r>
        <w:rPr>
          <w:rFonts w:ascii="ＭＳ 明朝" w:eastAsia="ＭＳ 明朝" w:hAnsi="ＭＳ 明朝" w:hint="eastAsia"/>
        </w:rPr>
        <w:t>◎</w:t>
      </w:r>
      <w:r w:rsidR="00FB1ADD">
        <w:rPr>
          <w:rFonts w:ascii="ＭＳ 明朝" w:eastAsia="ＭＳ 明朝" w:hAnsi="ＭＳ 明朝" w:hint="eastAsia"/>
        </w:rPr>
        <w:t>３</w:t>
      </w:r>
      <w:r w:rsidR="006E0805" w:rsidRPr="006E0805">
        <w:rPr>
          <w:rFonts w:ascii="ＭＳ 明朝" w:eastAsia="ＭＳ 明朝" w:hAnsi="ＭＳ 明朝" w:hint="eastAsia"/>
        </w:rPr>
        <w:t xml:space="preserve">時間目　</w:t>
      </w:r>
      <w:r w:rsidR="00131EDD">
        <w:rPr>
          <w:rFonts w:ascii="ＭＳ 明朝" w:eastAsia="ＭＳ 明朝" w:hAnsi="ＭＳ 明朝" w:hint="eastAsia"/>
        </w:rPr>
        <w:t>現代に生きる知恵としての古典の捉え　複数の視座からの再検討・再評価</w:t>
      </w:r>
    </w:p>
    <w:p w:rsidR="006E0805" w:rsidRDefault="006E0805" w:rsidP="008B2B86">
      <w:pPr>
        <w:ind w:firstLineChars="100" w:firstLine="210"/>
        <w:rPr>
          <w:rFonts w:ascii="ＭＳ 明朝" w:eastAsia="ＭＳ 明朝" w:hAnsi="ＭＳ 明朝"/>
        </w:rPr>
      </w:pPr>
      <w:r w:rsidRPr="006E0805">
        <w:rPr>
          <w:rFonts w:ascii="ＭＳ 明朝" w:eastAsia="ＭＳ 明朝" w:hAnsi="ＭＳ 明朝" w:hint="eastAsia"/>
        </w:rPr>
        <w:t>準備物（ＷＳ２</w:t>
      </w:r>
      <w:r w:rsidR="00EA6373">
        <w:rPr>
          <w:rFonts w:ascii="ＭＳ 明朝" w:eastAsia="ＭＳ 明朝" w:hAnsi="ＭＳ 明朝" w:hint="eastAsia"/>
        </w:rPr>
        <w:t>、Ａ４用紙たくさん、マーカー</w:t>
      </w:r>
      <w:r w:rsidR="001B7E59">
        <w:rPr>
          <w:rFonts w:ascii="ＭＳ 明朝" w:eastAsia="ＭＳ 明朝" w:hAnsi="ＭＳ 明朝" w:hint="eastAsia"/>
        </w:rPr>
        <w:t>、ルーブリック</w:t>
      </w:r>
      <w:r w:rsidRPr="006E0805">
        <w:rPr>
          <w:rFonts w:ascii="ＭＳ 明朝" w:eastAsia="ＭＳ 明朝" w:hAnsi="ＭＳ 明朝" w:hint="eastAsia"/>
        </w:rPr>
        <w:t>）</w:t>
      </w:r>
    </w:p>
    <w:p w:rsidR="00FB1ADD" w:rsidRDefault="00FB1ADD" w:rsidP="00FB1ADD">
      <w:pPr>
        <w:rPr>
          <w:rFonts w:ascii="ＭＳ 明朝" w:eastAsia="ＭＳ 明朝" w:hAnsi="ＭＳ 明朝"/>
        </w:rPr>
      </w:pPr>
      <w:r>
        <w:rPr>
          <w:rFonts w:ascii="ＭＳ 明朝" w:eastAsia="ＭＳ 明朝" w:hAnsi="ＭＳ 明朝" w:hint="eastAsia"/>
        </w:rPr>
        <w:t>○音輪読（三度読み）</w:t>
      </w:r>
      <w:r w:rsidR="004934DD">
        <w:rPr>
          <w:rFonts w:ascii="ＭＳ 明朝" w:eastAsia="ＭＳ 明朝" w:hAnsi="ＭＳ 明朝" w:hint="eastAsia"/>
        </w:rPr>
        <w:t>【ペア】</w:t>
      </w:r>
      <w:r>
        <w:rPr>
          <w:rFonts w:ascii="ＭＳ 明朝" w:eastAsia="ＭＳ 明朝" w:hAnsi="ＭＳ 明朝" w:hint="eastAsia"/>
        </w:rPr>
        <w:t xml:space="preserve">　読み方確認　（６分）</w:t>
      </w:r>
    </w:p>
    <w:p w:rsidR="00AC49D5" w:rsidRDefault="008976F0" w:rsidP="009879C2">
      <w:pPr>
        <w:rPr>
          <w:rFonts w:ascii="ＭＳ 明朝" w:eastAsia="ＭＳ 明朝" w:hAnsi="ＭＳ 明朝"/>
        </w:rPr>
      </w:pPr>
      <w:r>
        <w:rPr>
          <w:rFonts w:ascii="ＭＳ 明朝" w:eastAsia="ＭＳ 明朝" w:hAnsi="ＭＳ 明朝" w:hint="eastAsia"/>
        </w:rPr>
        <w:t>○</w:t>
      </w:r>
      <w:r w:rsidR="00AC49D5">
        <w:rPr>
          <w:rFonts w:ascii="ＭＳ 明朝" w:eastAsia="ＭＳ 明朝" w:hAnsi="ＭＳ 明朝" w:hint="eastAsia"/>
        </w:rPr>
        <w:t xml:space="preserve">トリガーＱ　</w:t>
      </w:r>
      <w:r w:rsidR="00FB1ADD">
        <w:rPr>
          <w:rFonts w:ascii="ＭＳ 明朝" w:eastAsia="ＭＳ 明朝" w:hAnsi="ＭＳ 明朝" w:hint="eastAsia"/>
        </w:rPr>
        <w:t xml:space="preserve">　（３分）</w:t>
      </w:r>
    </w:p>
    <w:p w:rsidR="00AC49D5" w:rsidRDefault="00AC49D5" w:rsidP="009879C2">
      <w:pPr>
        <w:rPr>
          <w:rFonts w:ascii="ＭＳ 明朝" w:eastAsia="ＭＳ 明朝" w:hAnsi="ＭＳ 明朝"/>
        </w:rPr>
      </w:pPr>
      <w:r>
        <w:rPr>
          <w:rFonts w:ascii="ＭＳ 明朝" w:eastAsia="ＭＳ 明朝" w:hAnsi="ＭＳ 明朝" w:hint="eastAsia"/>
        </w:rPr>
        <w:t xml:space="preserve">　この章段の教訓、兼好の意見・主張は？</w:t>
      </w:r>
    </w:p>
    <w:p w:rsidR="00AC49D5" w:rsidRDefault="00AC49D5" w:rsidP="00492DAF">
      <w:pPr>
        <w:ind w:left="105" w:hangingChars="50" w:hanging="105"/>
        <w:rPr>
          <w:rFonts w:ascii="ＭＳ 明朝" w:eastAsia="ＭＳ 明朝" w:hAnsi="ＭＳ 明朝"/>
        </w:rPr>
      </w:pPr>
      <w:r>
        <w:rPr>
          <w:rFonts w:ascii="ＭＳ 明朝" w:eastAsia="ＭＳ 明朝" w:hAnsi="ＭＳ 明朝" w:hint="eastAsia"/>
        </w:rPr>
        <w:t>○兼好の次の意見について、⑴賛成・共感的立場から、⑵反対・批判的立場から、立論</w:t>
      </w:r>
      <w:r w:rsidR="00C62FEF">
        <w:rPr>
          <w:rFonts w:ascii="ＭＳ 明朝" w:eastAsia="ＭＳ 明朝" w:hAnsi="ＭＳ 明朝" w:hint="eastAsia"/>
        </w:rPr>
        <w:t>(claim</w:t>
      </w:r>
      <w:r w:rsidR="00C62FEF">
        <w:rPr>
          <w:rFonts w:ascii="ＭＳ 明朝" w:eastAsia="ＭＳ 明朝" w:hAnsi="ＭＳ 明朝"/>
        </w:rPr>
        <w:t>)</w:t>
      </w:r>
      <w:r>
        <w:rPr>
          <w:rFonts w:ascii="ＭＳ 明朝" w:eastAsia="ＭＳ 明朝" w:hAnsi="ＭＳ 明朝" w:hint="eastAsia"/>
        </w:rPr>
        <w:t>する。必ず、</w:t>
      </w:r>
      <w:r w:rsidRPr="00AC49D5">
        <w:rPr>
          <w:rFonts w:ascii="ＭＳ 明朝" w:eastAsia="ＭＳ 明朝" w:hAnsi="ＭＳ 明朝" w:hint="eastAsia"/>
          <w:vertAlign w:val="superscript"/>
        </w:rPr>
        <w:t>＊</w:t>
      </w:r>
      <w:r>
        <w:rPr>
          <w:rFonts w:ascii="ＭＳ 明朝" w:eastAsia="ＭＳ 明朝" w:hAnsi="ＭＳ 明朝" w:hint="eastAsia"/>
        </w:rPr>
        <w:t>具体例（data</w:t>
      </w:r>
      <w:r>
        <w:rPr>
          <w:rFonts w:ascii="ＭＳ 明朝" w:eastAsia="ＭＳ 明朝" w:hAnsi="ＭＳ 明朝"/>
        </w:rPr>
        <w:t>）</w:t>
      </w:r>
      <w:r w:rsidR="00C62FEF">
        <w:rPr>
          <w:rFonts w:ascii="ＭＳ 明朝" w:eastAsia="ＭＳ 明朝" w:hAnsi="ＭＳ 明朝" w:hint="eastAsia"/>
        </w:rPr>
        <w:t>と</w:t>
      </w:r>
      <w:r>
        <w:rPr>
          <w:rFonts w:ascii="ＭＳ 明朝" w:eastAsia="ＭＳ 明朝" w:hAnsi="ＭＳ 明朝" w:hint="eastAsia"/>
        </w:rPr>
        <w:t>根拠の論理性・理由付け(warrant)を示すこと。</w:t>
      </w:r>
      <w:r w:rsidR="00492DAF">
        <w:rPr>
          <w:rFonts w:ascii="ＭＳ 明朝" w:eastAsia="ＭＳ 明朝" w:hAnsi="ＭＳ 明朝" w:hint="eastAsia"/>
        </w:rPr>
        <w:t xml:space="preserve">トゥールミン・ロジックの活用　</w:t>
      </w:r>
      <w:r w:rsidR="00FB1ADD">
        <w:rPr>
          <w:rFonts w:ascii="ＭＳ 明朝" w:eastAsia="ＭＳ 明朝" w:hAnsi="ＭＳ 明朝" w:hint="eastAsia"/>
        </w:rPr>
        <w:t>【個人】（１５分）</w:t>
      </w:r>
    </w:p>
    <w:p w:rsidR="004506E5" w:rsidRDefault="00AC49D5" w:rsidP="009879C2">
      <w:pPr>
        <w:rPr>
          <w:rFonts w:ascii="ＭＳ 明朝" w:eastAsia="ＭＳ 明朝" w:hAnsi="ＭＳ 明朝"/>
        </w:rPr>
      </w:pPr>
      <w:r>
        <w:rPr>
          <w:rFonts w:ascii="ＭＳ 明朝" w:eastAsia="ＭＳ 明朝" w:hAnsi="ＭＳ 明朝" w:hint="eastAsia"/>
        </w:rPr>
        <w:t>・</w:t>
      </w:r>
      <w:r w:rsidR="008976F0">
        <w:rPr>
          <w:rFonts w:ascii="ＭＳ 明朝" w:eastAsia="ＭＳ 明朝" w:hAnsi="ＭＳ 明朝" w:hint="eastAsia"/>
        </w:rPr>
        <w:t>「</w:t>
      </w:r>
      <w:r w:rsidR="008976F0" w:rsidRPr="008976F0">
        <w:rPr>
          <w:rFonts w:ascii="ＭＳ 明朝" w:eastAsia="ＭＳ 明朝" w:hAnsi="ＭＳ 明朝" w:hint="eastAsia"/>
        </w:rPr>
        <w:t>この戒め、万事にわたるべし。</w:t>
      </w:r>
      <w:r w:rsidR="008976F0">
        <w:rPr>
          <w:rFonts w:ascii="ＭＳ 明朝" w:eastAsia="ＭＳ 明朝" w:hAnsi="ＭＳ 明朝" w:hint="eastAsia"/>
        </w:rPr>
        <w:t>」</w:t>
      </w:r>
    </w:p>
    <w:p w:rsidR="008976F0" w:rsidRDefault="00AC49D5" w:rsidP="009879C2">
      <w:pPr>
        <w:rPr>
          <w:rFonts w:ascii="ＭＳ 明朝" w:eastAsia="ＭＳ 明朝" w:hAnsi="ＭＳ 明朝"/>
        </w:rPr>
      </w:pPr>
      <w:r>
        <w:rPr>
          <w:rFonts w:ascii="ＭＳ 明朝" w:eastAsia="ＭＳ 明朝" w:hAnsi="ＭＳ 明朝" w:hint="eastAsia"/>
        </w:rPr>
        <w:t>・</w:t>
      </w:r>
      <w:r w:rsidR="00D120C3">
        <w:rPr>
          <w:rFonts w:ascii="ＭＳ 明朝" w:eastAsia="ＭＳ 明朝" w:hAnsi="ＭＳ 明朝" w:hint="eastAsia"/>
        </w:rPr>
        <w:t>「</w:t>
      </w:r>
      <w:r w:rsidR="00D120C3" w:rsidRPr="00D120C3">
        <w:rPr>
          <w:rFonts w:ascii="ＭＳ 明朝" w:eastAsia="ＭＳ 明朝" w:hAnsi="ＭＳ 明朝" w:hint="eastAsia"/>
        </w:rPr>
        <w:t>なんぞ、ただいまの一念において、ただちにすることのはなはだ難き。</w:t>
      </w:r>
      <w:r w:rsidR="00D120C3">
        <w:rPr>
          <w:rFonts w:ascii="ＭＳ 明朝" w:eastAsia="ＭＳ 明朝" w:hAnsi="ＭＳ 明朝" w:hint="eastAsia"/>
        </w:rPr>
        <w:t>」</w:t>
      </w:r>
    </w:p>
    <w:p w:rsidR="00D120C3" w:rsidRDefault="00AC49D5" w:rsidP="00AC49D5">
      <w:pPr>
        <w:ind w:firstLineChars="100" w:firstLine="210"/>
        <w:rPr>
          <w:rFonts w:ascii="ＭＳ 明朝" w:eastAsia="ＭＳ 明朝" w:hAnsi="ＭＳ 明朝"/>
        </w:rPr>
      </w:pPr>
      <w:r>
        <w:rPr>
          <w:rFonts w:ascii="ＭＳ 明朝" w:eastAsia="ＭＳ 明朝" w:hAnsi="ＭＳ 明朝" w:hint="eastAsia"/>
        </w:rPr>
        <w:t>＊</w:t>
      </w:r>
      <w:r w:rsidR="00D120C3">
        <w:rPr>
          <w:rFonts w:ascii="ＭＳ 明朝" w:eastAsia="ＭＳ 明朝" w:hAnsi="ＭＳ 明朝" w:hint="eastAsia"/>
        </w:rPr>
        <w:t>舞台と</w:t>
      </w:r>
      <w:r>
        <w:rPr>
          <w:rFonts w:ascii="ＭＳ 明朝" w:eastAsia="ＭＳ 明朝" w:hAnsi="ＭＳ 明朝" w:hint="eastAsia"/>
        </w:rPr>
        <w:t>テレビ、スポーツの試合場面などが考えられるか。</w:t>
      </w:r>
    </w:p>
    <w:p w:rsidR="00FB1ADD" w:rsidRDefault="00FB1ADD" w:rsidP="009879C2">
      <w:pPr>
        <w:rPr>
          <w:rFonts w:ascii="ＭＳ 明朝" w:eastAsia="ＭＳ 明朝" w:hAnsi="ＭＳ 明朝"/>
        </w:rPr>
      </w:pPr>
      <w:r>
        <w:rPr>
          <w:rFonts w:ascii="ＭＳ 明朝" w:eastAsia="ＭＳ 明朝" w:hAnsi="ＭＳ 明朝" w:hint="eastAsia"/>
        </w:rPr>
        <w:t>○グループ</w:t>
      </w:r>
      <w:r w:rsidR="00EA6373">
        <w:rPr>
          <w:rFonts w:ascii="ＭＳ 明朝" w:eastAsia="ＭＳ 明朝" w:hAnsi="ＭＳ 明朝" w:hint="eastAsia"/>
        </w:rPr>
        <w:t>（一班５人、８班）</w:t>
      </w:r>
      <w:r>
        <w:rPr>
          <w:rFonts w:ascii="ＭＳ 明朝" w:eastAsia="ＭＳ 明朝" w:hAnsi="ＭＳ 明朝" w:hint="eastAsia"/>
        </w:rPr>
        <w:t>で訳確認後、各人の意見をシェア。</w:t>
      </w:r>
    </w:p>
    <w:p w:rsidR="004506E5" w:rsidRDefault="00FB1ADD" w:rsidP="00FB1ADD">
      <w:pPr>
        <w:ind w:firstLineChars="100" w:firstLine="210"/>
        <w:rPr>
          <w:rFonts w:ascii="ＭＳ 明朝" w:eastAsia="ＭＳ 明朝" w:hAnsi="ＭＳ 明朝"/>
        </w:rPr>
      </w:pPr>
      <w:r>
        <w:rPr>
          <w:rFonts w:ascii="ＭＳ 明朝" w:eastAsia="ＭＳ 明朝" w:hAnsi="ＭＳ 明朝" w:hint="eastAsia"/>
        </w:rPr>
        <w:t>グループとしての意見をまとめ、ＫＰによるプレゼンを準備。【グループ】（２０分</w:t>
      </w:r>
      <w:r w:rsidRPr="006E0805">
        <w:rPr>
          <w:rFonts w:ascii="ＭＳ 明朝" w:eastAsia="ＭＳ 明朝" w:hAnsi="ＭＳ 明朝" w:hint="eastAsia"/>
        </w:rPr>
        <w:t>）</w:t>
      </w:r>
    </w:p>
    <w:p w:rsidR="004506E5" w:rsidRDefault="00582C7B" w:rsidP="009879C2">
      <w:pPr>
        <w:rPr>
          <w:rFonts w:ascii="ＭＳ 明朝" w:eastAsia="ＭＳ 明朝" w:hAnsi="ＭＳ 明朝"/>
        </w:rPr>
      </w:pPr>
      <w:r>
        <w:rPr>
          <w:rFonts w:ascii="ＭＳ 明朝" w:eastAsia="ＭＳ 明朝" w:hAnsi="ＭＳ 明朝" w:hint="eastAsia"/>
        </w:rPr>
        <w:t xml:space="preserve">　プレゼンは一班につき３分</w:t>
      </w:r>
      <w:r w:rsidR="00EA6373">
        <w:rPr>
          <w:rFonts w:ascii="ＭＳ 明朝" w:eastAsia="ＭＳ 明朝" w:hAnsi="ＭＳ 明朝" w:hint="eastAsia"/>
        </w:rPr>
        <w:t xml:space="preserve">　絵もしくは端的な語句をＡ４用紙に　</w:t>
      </w:r>
    </w:p>
    <w:p w:rsidR="00582C7B" w:rsidRDefault="00582C7B" w:rsidP="009879C2">
      <w:pPr>
        <w:rPr>
          <w:rFonts w:ascii="ＭＳ 明朝" w:eastAsia="ＭＳ 明朝" w:hAnsi="ＭＳ 明朝"/>
        </w:rPr>
      </w:pPr>
    </w:p>
    <w:p w:rsidR="00FB1ADD" w:rsidRDefault="00FB1ADD" w:rsidP="009879C2">
      <w:pPr>
        <w:rPr>
          <w:rFonts w:ascii="ＭＳ 明朝" w:eastAsia="ＭＳ 明朝" w:hAnsi="ＭＳ 明朝"/>
        </w:rPr>
      </w:pPr>
      <w:r>
        <w:rPr>
          <w:rFonts w:ascii="ＭＳ 明朝" w:eastAsia="ＭＳ 明朝" w:hAnsi="ＭＳ 明朝" w:hint="eastAsia"/>
        </w:rPr>
        <w:t>◎４</w:t>
      </w:r>
      <w:r w:rsidRPr="006E0805">
        <w:rPr>
          <w:rFonts w:ascii="ＭＳ 明朝" w:eastAsia="ＭＳ 明朝" w:hAnsi="ＭＳ 明朝" w:hint="eastAsia"/>
        </w:rPr>
        <w:t>時間目</w:t>
      </w:r>
      <w:r>
        <w:rPr>
          <w:rFonts w:ascii="ＭＳ 明朝" w:eastAsia="ＭＳ 明朝" w:hAnsi="ＭＳ 明朝" w:hint="eastAsia"/>
        </w:rPr>
        <w:t xml:space="preserve">　</w:t>
      </w:r>
    </w:p>
    <w:p w:rsidR="00EA6373" w:rsidRDefault="00EA6373" w:rsidP="00EA6373">
      <w:pPr>
        <w:ind w:firstLineChars="100" w:firstLine="210"/>
        <w:rPr>
          <w:rFonts w:ascii="ＭＳ 明朝" w:eastAsia="ＭＳ 明朝" w:hAnsi="ＭＳ 明朝"/>
        </w:rPr>
      </w:pPr>
      <w:r>
        <w:rPr>
          <w:rFonts w:ascii="ＭＳ 明朝" w:eastAsia="ＭＳ 明朝" w:hAnsi="ＭＳ 明朝" w:hint="eastAsia"/>
        </w:rPr>
        <w:t>準備物（</w:t>
      </w:r>
      <w:r w:rsidR="0093091C">
        <w:rPr>
          <w:rFonts w:ascii="ＭＳ 明朝" w:eastAsia="ＭＳ 明朝" w:hAnsi="ＭＳ 明朝" w:hint="eastAsia"/>
        </w:rPr>
        <w:t>自己・</w:t>
      </w:r>
      <w:r>
        <w:rPr>
          <w:rFonts w:ascii="ＭＳ 明朝" w:eastAsia="ＭＳ 明朝" w:hAnsi="ＭＳ 明朝" w:hint="eastAsia"/>
        </w:rPr>
        <w:t>相互評価票</w:t>
      </w:r>
      <w:r w:rsidR="0093091C">
        <w:rPr>
          <w:rFonts w:ascii="ＭＳ 明朝" w:eastAsia="ＭＳ 明朝" w:hAnsi="ＭＳ 明朝" w:hint="eastAsia"/>
        </w:rPr>
        <w:t>、口語訳</w:t>
      </w:r>
      <w:r w:rsidR="00096219">
        <w:rPr>
          <w:rFonts w:ascii="ＭＳ 明朝" w:eastAsia="ＭＳ 明朝" w:hAnsi="ＭＳ 明朝" w:hint="eastAsia"/>
        </w:rPr>
        <w:t>、磁石</w:t>
      </w:r>
      <w:r w:rsidRPr="006E0805">
        <w:rPr>
          <w:rFonts w:ascii="ＭＳ 明朝" w:eastAsia="ＭＳ 明朝" w:hAnsi="ＭＳ 明朝" w:hint="eastAsia"/>
        </w:rPr>
        <w:t>）</w:t>
      </w:r>
    </w:p>
    <w:p w:rsidR="005524C8" w:rsidRDefault="005524C8" w:rsidP="009879C2">
      <w:pPr>
        <w:rPr>
          <w:rFonts w:ascii="ＭＳ 明朝" w:eastAsia="ＭＳ 明朝" w:hAnsi="ＭＳ 明朝"/>
        </w:rPr>
      </w:pPr>
      <w:r>
        <w:rPr>
          <w:rFonts w:ascii="ＭＳ 明朝" w:eastAsia="ＭＳ 明朝" w:hAnsi="ＭＳ 明朝" w:hint="eastAsia"/>
        </w:rPr>
        <w:t>○音輪読（三度読み）【ペア】（４分）</w:t>
      </w:r>
    </w:p>
    <w:p w:rsidR="005524C8" w:rsidRDefault="005524C8" w:rsidP="009879C2">
      <w:pPr>
        <w:rPr>
          <w:rFonts w:ascii="ＭＳ 明朝" w:eastAsia="ＭＳ 明朝" w:hAnsi="ＭＳ 明朝"/>
        </w:rPr>
      </w:pPr>
      <w:r>
        <w:rPr>
          <w:rFonts w:ascii="ＭＳ 明朝" w:eastAsia="ＭＳ 明朝" w:hAnsi="ＭＳ 明朝" w:hint="eastAsia"/>
        </w:rPr>
        <w:t>○ＫＰ準備・最終打ち合わせ【グループ】</w:t>
      </w:r>
      <w:r w:rsidRPr="002016BD">
        <w:rPr>
          <w:rFonts w:ascii="ＭＳ 明朝" w:eastAsia="ＭＳ 明朝" w:hAnsi="ＭＳ 明朝" w:hint="eastAsia"/>
          <w:shd w:val="pct15" w:color="auto" w:fill="FFFFFF"/>
        </w:rPr>
        <w:t xml:space="preserve"> （２０分）</w:t>
      </w:r>
    </w:p>
    <w:p w:rsidR="00D120C3" w:rsidRDefault="008603EA" w:rsidP="009879C2">
      <w:pPr>
        <w:rPr>
          <w:rFonts w:ascii="ＭＳ 明朝" w:eastAsia="ＭＳ 明朝" w:hAnsi="ＭＳ 明朝"/>
        </w:rPr>
      </w:pPr>
      <w:r>
        <w:rPr>
          <w:rFonts w:ascii="ＭＳ 明朝" w:eastAsia="ＭＳ 明朝" w:hAnsi="ＭＳ 明朝" w:hint="eastAsia"/>
        </w:rPr>
        <w:t>○</w:t>
      </w:r>
      <w:r w:rsidR="005524C8" w:rsidRPr="005524C8">
        <w:rPr>
          <w:rFonts w:ascii="ＭＳ 明朝" w:eastAsia="ＭＳ 明朝" w:hAnsi="ＭＳ 明朝" w:hint="eastAsia"/>
          <w:shd w:val="pct15" w:color="auto" w:fill="FFFFFF"/>
        </w:rPr>
        <w:t>プレゼン</w:t>
      </w:r>
      <w:r w:rsidR="005524C8" w:rsidRPr="005524C8">
        <w:rPr>
          <w:rFonts w:ascii="ＭＳ 明朝" w:eastAsia="ＭＳ 明朝" w:hAnsi="ＭＳ 明朝" w:hint="eastAsia"/>
        </w:rPr>
        <w:t xml:space="preserve">　　　　　　</w:t>
      </w:r>
      <w:r w:rsidRPr="005524C8">
        <w:rPr>
          <w:rFonts w:ascii="ＭＳ 明朝" w:eastAsia="ＭＳ 明朝" w:hAnsi="ＭＳ 明朝" w:hint="eastAsia"/>
        </w:rPr>
        <w:t xml:space="preserve">　</w:t>
      </w:r>
    </w:p>
    <w:p w:rsidR="00EA6373" w:rsidRDefault="00582C7B" w:rsidP="009879C2">
      <w:pPr>
        <w:rPr>
          <w:rFonts w:ascii="ＭＳ 明朝" w:eastAsia="ＭＳ 明朝" w:hAnsi="ＭＳ 明朝"/>
        </w:rPr>
      </w:pPr>
      <w:r>
        <w:rPr>
          <w:rFonts w:ascii="ＭＳ 明朝" w:eastAsia="ＭＳ 明朝" w:hAnsi="ＭＳ 明朝" w:hint="eastAsia"/>
        </w:rPr>
        <w:t xml:space="preserve">　</w:t>
      </w:r>
      <w:r w:rsidR="00A37F2A">
        <w:rPr>
          <w:rFonts w:ascii="ＭＳ 明朝" w:eastAsia="ＭＳ 明朝" w:hAnsi="ＭＳ 明朝" w:hint="eastAsia"/>
        </w:rPr>
        <w:t>４班ずつに分け、それぞれで</w:t>
      </w:r>
      <w:r w:rsidR="005524C8">
        <w:rPr>
          <w:rFonts w:ascii="ＭＳ 明朝" w:eastAsia="ＭＳ 明朝" w:hAnsi="ＭＳ 明朝" w:hint="eastAsia"/>
        </w:rPr>
        <w:t xml:space="preserve">プレゼン　</w:t>
      </w:r>
    </w:p>
    <w:p w:rsidR="009879C2" w:rsidRPr="002016BD" w:rsidRDefault="00EA6373" w:rsidP="00EA6373">
      <w:pPr>
        <w:ind w:firstLineChars="100" w:firstLine="210"/>
        <w:rPr>
          <w:rFonts w:ascii="ＭＳ 明朝" w:eastAsia="ＭＳ 明朝" w:hAnsi="ＭＳ 明朝"/>
          <w:shd w:val="pct15" w:color="auto" w:fill="FFFFFF"/>
        </w:rPr>
      </w:pPr>
      <w:r w:rsidRPr="002016BD">
        <w:rPr>
          <w:rFonts w:ascii="ＭＳ 明朝" w:eastAsia="ＭＳ 明朝" w:hAnsi="ＭＳ 明朝" w:hint="eastAsia"/>
          <w:shd w:val="pct15" w:color="auto" w:fill="FFFFFF"/>
        </w:rPr>
        <w:t>プレゼン一班につき３分</w:t>
      </w:r>
      <w:r w:rsidR="005524C8" w:rsidRPr="002016BD">
        <w:rPr>
          <w:rFonts w:ascii="ＭＳ 明朝" w:eastAsia="ＭＳ 明朝" w:hAnsi="ＭＳ 明朝" w:hint="eastAsia"/>
          <w:shd w:val="pct15" w:color="auto" w:fill="FFFFFF"/>
        </w:rPr>
        <w:t>＊４　評価と切り替えに各１分　（４</w:t>
      </w:r>
      <w:r w:rsidR="00A37F2A" w:rsidRPr="002016BD">
        <w:rPr>
          <w:rFonts w:ascii="ＭＳ 明朝" w:eastAsia="ＭＳ 明朝" w:hAnsi="ＭＳ 明朝" w:hint="eastAsia"/>
          <w:shd w:val="pct15" w:color="auto" w:fill="FFFFFF"/>
        </w:rPr>
        <w:t>分＊４＝</w:t>
      </w:r>
      <w:r w:rsidR="005524C8" w:rsidRPr="002016BD">
        <w:rPr>
          <w:rFonts w:ascii="ＭＳ 明朝" w:eastAsia="ＭＳ 明朝" w:hAnsi="ＭＳ 明朝" w:hint="eastAsia"/>
          <w:shd w:val="pct15" w:color="auto" w:fill="FFFFFF"/>
        </w:rPr>
        <w:t>１６</w:t>
      </w:r>
      <w:r w:rsidR="00A37F2A" w:rsidRPr="002016BD">
        <w:rPr>
          <w:rFonts w:ascii="ＭＳ 明朝" w:eastAsia="ＭＳ 明朝" w:hAnsi="ＭＳ 明朝" w:hint="eastAsia"/>
          <w:shd w:val="pct15" w:color="auto" w:fill="FFFFFF"/>
        </w:rPr>
        <w:t>分）</w:t>
      </w:r>
    </w:p>
    <w:p w:rsidR="006E0805" w:rsidRPr="00A37F2A" w:rsidRDefault="0093091C" w:rsidP="002D1C7E">
      <w:pPr>
        <w:rPr>
          <w:rFonts w:ascii="ＭＳ 明朝" w:eastAsia="ＭＳ 明朝" w:hAnsi="ＭＳ 明朝"/>
        </w:rPr>
      </w:pPr>
      <w:r>
        <w:rPr>
          <w:rFonts w:ascii="ＭＳ 明朝" w:eastAsia="ＭＳ 明朝" w:hAnsi="ＭＳ 明朝" w:hint="eastAsia"/>
        </w:rPr>
        <w:t>○口語訳確認と振り返りのための自己評価</w:t>
      </w:r>
    </w:p>
    <w:p w:rsidR="00EA6373" w:rsidRDefault="005524C8" w:rsidP="002D1C7E">
      <w:pPr>
        <w:rPr>
          <w:rFonts w:ascii="ＭＳ 明朝" w:eastAsia="ＭＳ 明朝" w:hAnsi="ＭＳ 明朝"/>
        </w:rPr>
      </w:pPr>
      <w:r>
        <w:rPr>
          <w:rFonts w:ascii="ＭＳ 明朝" w:eastAsia="ＭＳ 明朝" w:hAnsi="ＭＳ 明朝" w:hint="eastAsia"/>
        </w:rPr>
        <w:t xml:space="preserve">　訳配布　自己評価記入　</w:t>
      </w:r>
      <w:r w:rsidRPr="002016BD">
        <w:rPr>
          <w:rFonts w:ascii="ＭＳ 明朝" w:eastAsia="ＭＳ 明朝" w:hAnsi="ＭＳ 明朝" w:hint="eastAsia"/>
          <w:shd w:val="pct15" w:color="auto" w:fill="FFFFFF"/>
        </w:rPr>
        <w:t>（</w:t>
      </w:r>
      <w:r w:rsidR="002016BD" w:rsidRPr="002016BD">
        <w:rPr>
          <w:rFonts w:ascii="ＭＳ 明朝" w:eastAsia="ＭＳ 明朝" w:hAnsi="ＭＳ 明朝" w:hint="eastAsia"/>
          <w:shd w:val="pct15" w:color="auto" w:fill="FFFFFF"/>
        </w:rPr>
        <w:t>５</w:t>
      </w:r>
      <w:r w:rsidR="0093091C" w:rsidRPr="002016BD">
        <w:rPr>
          <w:rFonts w:ascii="ＭＳ 明朝" w:eastAsia="ＭＳ 明朝" w:hAnsi="ＭＳ 明朝" w:hint="eastAsia"/>
          <w:shd w:val="pct15" w:color="auto" w:fill="FFFFFF"/>
        </w:rPr>
        <w:t>分）</w:t>
      </w:r>
    </w:p>
    <w:p w:rsidR="0093091C" w:rsidRDefault="0093091C" w:rsidP="002D1C7E">
      <w:pPr>
        <w:rPr>
          <w:rFonts w:ascii="ＭＳ 明朝" w:eastAsia="ＭＳ 明朝" w:hAnsi="ＭＳ 明朝"/>
        </w:rPr>
      </w:pPr>
      <w:r>
        <w:rPr>
          <w:rFonts w:ascii="ＭＳ 明朝" w:eastAsia="ＭＳ 明朝" w:hAnsi="ＭＳ 明朝" w:hint="eastAsia"/>
        </w:rPr>
        <w:t>※</w:t>
      </w:r>
      <w:r w:rsidR="001B7E59">
        <w:rPr>
          <w:rFonts w:ascii="ＭＳ 明朝" w:eastAsia="ＭＳ 明朝" w:hAnsi="ＭＳ 明朝" w:hint="eastAsia"/>
        </w:rPr>
        <w:t>ＫＰ、自己相互評価　提出</w:t>
      </w:r>
    </w:p>
    <w:p w:rsidR="0093091C" w:rsidRDefault="0093091C" w:rsidP="002D1C7E">
      <w:pPr>
        <w:rPr>
          <w:rFonts w:ascii="ＭＳ 明朝" w:eastAsia="ＭＳ 明朝" w:hAnsi="ＭＳ 明朝"/>
        </w:rPr>
      </w:pPr>
    </w:p>
    <w:p w:rsidR="007823B3" w:rsidRDefault="007823B3" w:rsidP="005671A7">
      <w:pPr>
        <w:rPr>
          <w:rFonts w:ascii="ＭＳ 明朝" w:eastAsia="ＭＳ 明朝" w:hAnsi="ＭＳ 明朝"/>
        </w:rPr>
      </w:pPr>
    </w:p>
    <w:p w:rsidR="007823B3" w:rsidRDefault="007823B3" w:rsidP="005671A7">
      <w:pPr>
        <w:rPr>
          <w:rFonts w:ascii="ＭＳ 明朝" w:eastAsia="ＭＳ 明朝" w:hAnsi="ＭＳ 明朝"/>
        </w:rPr>
      </w:pPr>
    </w:p>
    <w:p w:rsidR="005671A7" w:rsidRDefault="005671A7" w:rsidP="005671A7">
      <w:pPr>
        <w:rPr>
          <w:rFonts w:ascii="ＭＳ 明朝" w:eastAsia="ＭＳ 明朝" w:hAnsi="ＭＳ 明朝"/>
        </w:rPr>
      </w:pPr>
      <w:r>
        <w:rPr>
          <w:rFonts w:ascii="ＭＳ 明朝" w:eastAsia="ＭＳ 明朝" w:hAnsi="ＭＳ 明朝" w:hint="eastAsia"/>
        </w:rPr>
        <w:lastRenderedPageBreak/>
        <w:t>◎</w:t>
      </w:r>
      <w:r w:rsidR="000231E2">
        <w:rPr>
          <w:rFonts w:ascii="ＭＳ 明朝" w:eastAsia="ＭＳ 明朝" w:hAnsi="ＭＳ 明朝" w:hint="eastAsia"/>
        </w:rPr>
        <w:t>５</w:t>
      </w:r>
      <w:r w:rsidRPr="006E0805">
        <w:rPr>
          <w:rFonts w:ascii="ＭＳ 明朝" w:eastAsia="ＭＳ 明朝" w:hAnsi="ＭＳ 明朝" w:hint="eastAsia"/>
        </w:rPr>
        <w:t>時間目</w:t>
      </w:r>
      <w:r>
        <w:rPr>
          <w:rFonts w:ascii="ＭＳ 明朝" w:eastAsia="ＭＳ 明朝" w:hAnsi="ＭＳ 明朝" w:hint="eastAsia"/>
        </w:rPr>
        <w:t xml:space="preserve">　基礎資料づくり　ジグソー法による口語訳</w:t>
      </w:r>
    </w:p>
    <w:p w:rsidR="005671A7" w:rsidRDefault="005671A7" w:rsidP="005671A7">
      <w:pPr>
        <w:ind w:firstLineChars="100" w:firstLine="210"/>
        <w:rPr>
          <w:rFonts w:ascii="ＭＳ 明朝" w:eastAsia="ＭＳ 明朝" w:hAnsi="ＭＳ 明朝"/>
        </w:rPr>
      </w:pPr>
      <w:r>
        <w:rPr>
          <w:rFonts w:ascii="ＭＳ 明朝" w:eastAsia="ＭＳ 明朝" w:hAnsi="ＭＳ 明朝" w:hint="eastAsia"/>
        </w:rPr>
        <w:t>準備物（ＷＳ３（ジグソー用）、口語訳</w:t>
      </w:r>
      <w:r w:rsidRPr="006E0805">
        <w:rPr>
          <w:rFonts w:ascii="ＭＳ 明朝" w:eastAsia="ＭＳ 明朝" w:hAnsi="ＭＳ 明朝" w:hint="eastAsia"/>
        </w:rPr>
        <w:t>）</w:t>
      </w:r>
    </w:p>
    <w:p w:rsidR="005671A7" w:rsidRDefault="005671A7" w:rsidP="005671A7">
      <w:pPr>
        <w:rPr>
          <w:rFonts w:ascii="ＭＳ 明朝" w:eastAsia="ＭＳ 明朝" w:hAnsi="ＭＳ 明朝"/>
        </w:rPr>
      </w:pPr>
      <w:r>
        <w:rPr>
          <w:rFonts w:ascii="ＭＳ 明朝" w:eastAsia="ＭＳ 明朝" w:hAnsi="ＭＳ 明朝" w:hint="eastAsia"/>
        </w:rPr>
        <w:t>○エキスパート活動　口語訳</w:t>
      </w:r>
    </w:p>
    <w:p w:rsidR="005671A7" w:rsidRDefault="005671A7" w:rsidP="005671A7">
      <w:pPr>
        <w:ind w:firstLineChars="100" w:firstLine="210"/>
        <w:rPr>
          <w:rFonts w:ascii="ＭＳ 明朝" w:eastAsia="ＭＳ 明朝" w:hAnsi="ＭＳ 明朝"/>
        </w:rPr>
      </w:pPr>
      <w:r>
        <w:rPr>
          <w:rFonts w:ascii="ＭＳ 明朝" w:eastAsia="ＭＳ 明朝" w:hAnsi="ＭＳ 明朝" w:hint="eastAsia"/>
        </w:rPr>
        <w:t xml:space="preserve">Ａ：Ｐ６５Ｌ１～Ｌ７　　Ｂ：Ｐ６５Ｌ８～Ｐ６６Ｌ３　　Ｃ：Ｐ６６Ｌ４～Ｌ１６　</w:t>
      </w:r>
    </w:p>
    <w:p w:rsidR="007823B3" w:rsidRDefault="007823B3" w:rsidP="008E54C7">
      <w:pPr>
        <w:rPr>
          <w:rFonts w:ascii="ＭＳ 明朝" w:eastAsia="ＭＳ 明朝" w:hAnsi="ＭＳ 明朝"/>
        </w:rPr>
      </w:pPr>
      <w:r>
        <w:rPr>
          <w:rFonts w:ascii="ＭＳ 明朝" w:eastAsia="ＭＳ 明朝" w:hAnsi="ＭＳ 明朝" w:hint="eastAsia"/>
        </w:rPr>
        <w:t xml:space="preserve">　・個人訳出　（６分）</w:t>
      </w:r>
    </w:p>
    <w:p w:rsidR="007823B3" w:rsidRDefault="007823B3" w:rsidP="008E54C7">
      <w:pPr>
        <w:rPr>
          <w:rFonts w:ascii="ＭＳ 明朝" w:eastAsia="ＭＳ 明朝" w:hAnsi="ＭＳ 明朝"/>
        </w:rPr>
      </w:pPr>
      <w:r>
        <w:rPr>
          <w:rFonts w:ascii="ＭＳ 明朝" w:eastAsia="ＭＳ 明朝" w:hAnsi="ＭＳ 明朝" w:hint="eastAsia"/>
        </w:rPr>
        <w:t xml:space="preserve">　・協議・確認　（８分）</w:t>
      </w:r>
    </w:p>
    <w:p w:rsidR="003A6DDD" w:rsidRDefault="003A6DDD" w:rsidP="008E54C7">
      <w:pPr>
        <w:rPr>
          <w:rFonts w:ascii="ＭＳ 明朝" w:eastAsia="ＭＳ 明朝" w:hAnsi="ＭＳ 明朝"/>
        </w:rPr>
      </w:pPr>
      <w:r>
        <w:rPr>
          <w:rFonts w:ascii="ＭＳ 明朝" w:eastAsia="ＭＳ 明朝" w:hAnsi="ＭＳ 明朝" w:hint="eastAsia"/>
        </w:rPr>
        <w:t>○担当箇所以外のスピード訳</w:t>
      </w:r>
      <w:r w:rsidR="007823B3">
        <w:rPr>
          <w:rFonts w:ascii="ＭＳ 明朝" w:eastAsia="ＭＳ 明朝" w:hAnsi="ＭＳ 明朝" w:hint="eastAsia"/>
        </w:rPr>
        <w:t xml:space="preserve">　（８分）</w:t>
      </w:r>
    </w:p>
    <w:p w:rsidR="005671A7" w:rsidRDefault="003A6DDD" w:rsidP="008E54C7">
      <w:pPr>
        <w:rPr>
          <w:rFonts w:ascii="ＭＳ 明朝" w:eastAsia="ＭＳ 明朝" w:hAnsi="ＭＳ 明朝"/>
        </w:rPr>
      </w:pPr>
      <w:r>
        <w:rPr>
          <w:rFonts w:ascii="ＭＳ 明朝" w:eastAsia="ＭＳ 明朝" w:hAnsi="ＭＳ 明朝" w:hint="eastAsia"/>
        </w:rPr>
        <w:t xml:space="preserve">○ジグソー活動　</w:t>
      </w:r>
    </w:p>
    <w:p w:rsidR="003A6DDD" w:rsidRPr="003A6DDD" w:rsidRDefault="003A6DDD" w:rsidP="008E54C7">
      <w:pPr>
        <w:rPr>
          <w:rFonts w:ascii="ＭＳ 明朝" w:eastAsia="ＭＳ 明朝" w:hAnsi="ＭＳ 明朝"/>
        </w:rPr>
      </w:pPr>
      <w:r>
        <w:rPr>
          <w:rFonts w:ascii="ＭＳ 明朝" w:eastAsia="ＭＳ 明朝" w:hAnsi="ＭＳ 明朝" w:hint="eastAsia"/>
        </w:rPr>
        <w:t xml:space="preserve">　エキスパートが</w:t>
      </w:r>
      <w:r w:rsidR="007823B3">
        <w:rPr>
          <w:rFonts w:ascii="ＭＳ 明朝" w:eastAsia="ＭＳ 明朝" w:hAnsi="ＭＳ 明朝" w:hint="eastAsia"/>
        </w:rPr>
        <w:t>解説（４＊２＝８分）</w:t>
      </w:r>
    </w:p>
    <w:p w:rsidR="003A6DDD" w:rsidRDefault="007823B3" w:rsidP="008E54C7">
      <w:pPr>
        <w:rPr>
          <w:rFonts w:ascii="ＭＳ 明朝" w:eastAsia="ＭＳ 明朝" w:hAnsi="ＭＳ 明朝"/>
        </w:rPr>
      </w:pPr>
      <w:r>
        <w:rPr>
          <w:rFonts w:ascii="ＭＳ 明朝" w:eastAsia="ＭＳ 明朝" w:hAnsi="ＭＳ 明朝" w:hint="eastAsia"/>
        </w:rPr>
        <w:t>○音輪読　三度読み　（７分）</w:t>
      </w:r>
    </w:p>
    <w:p w:rsidR="007823B3" w:rsidRDefault="007823B3" w:rsidP="008E54C7">
      <w:pPr>
        <w:rPr>
          <w:rFonts w:ascii="ＭＳ 明朝" w:eastAsia="ＭＳ 明朝" w:hAnsi="ＭＳ 明朝"/>
        </w:rPr>
      </w:pPr>
      <w:r>
        <w:rPr>
          <w:rFonts w:ascii="ＭＳ 明朝" w:eastAsia="ＭＳ 明朝" w:hAnsi="ＭＳ 明朝" w:hint="eastAsia"/>
        </w:rPr>
        <w:t>○質疑</w:t>
      </w:r>
    </w:p>
    <w:p w:rsidR="007823B3" w:rsidRDefault="007823B3" w:rsidP="008E54C7">
      <w:pPr>
        <w:rPr>
          <w:rFonts w:ascii="ＭＳ 明朝" w:eastAsia="ＭＳ 明朝" w:hAnsi="ＭＳ 明朝"/>
        </w:rPr>
      </w:pPr>
    </w:p>
    <w:p w:rsidR="000F5F0C" w:rsidRDefault="003A6DDD" w:rsidP="008E54C7">
      <w:pPr>
        <w:rPr>
          <w:rFonts w:ascii="ＭＳ 明朝" w:eastAsia="ＭＳ 明朝" w:hAnsi="ＭＳ 明朝"/>
        </w:rPr>
      </w:pPr>
      <w:r>
        <w:rPr>
          <w:rFonts w:ascii="ＭＳ 明朝" w:eastAsia="ＭＳ 明朝" w:hAnsi="ＭＳ 明朝" w:hint="eastAsia"/>
        </w:rPr>
        <w:t>◎</w:t>
      </w:r>
      <w:r w:rsidR="0054571A">
        <w:rPr>
          <w:rFonts w:ascii="ＭＳ 明朝" w:eastAsia="ＭＳ 明朝" w:hAnsi="ＭＳ 明朝" w:hint="eastAsia"/>
        </w:rPr>
        <w:t>６</w:t>
      </w:r>
      <w:r>
        <w:rPr>
          <w:rFonts w:ascii="ＭＳ 明朝" w:eastAsia="ＭＳ 明朝" w:hAnsi="ＭＳ 明朝" w:hint="eastAsia"/>
        </w:rPr>
        <w:t>～９</w:t>
      </w:r>
      <w:r w:rsidR="00FE3BEE">
        <w:rPr>
          <w:rFonts w:ascii="ＭＳ 明朝" w:eastAsia="ＭＳ 明朝" w:hAnsi="ＭＳ 明朝" w:hint="eastAsia"/>
        </w:rPr>
        <w:t>時間目</w:t>
      </w:r>
      <w:r w:rsidR="008E54C7">
        <w:rPr>
          <w:rFonts w:ascii="ＭＳ 明朝" w:eastAsia="ＭＳ 明朝" w:hAnsi="ＭＳ 明朝" w:hint="eastAsia"/>
        </w:rPr>
        <w:t xml:space="preserve">　機能単元「</w:t>
      </w:r>
      <w:r>
        <w:rPr>
          <w:rFonts w:ascii="ＭＳ 明朝" w:eastAsia="ＭＳ 明朝" w:hAnsi="ＭＳ 明朝" w:hint="eastAsia"/>
        </w:rPr>
        <w:t>感性を高める」美意識の追究</w:t>
      </w:r>
    </w:p>
    <w:p w:rsidR="000F5F0C" w:rsidRDefault="007823B3" w:rsidP="002D1C7E">
      <w:pPr>
        <w:rPr>
          <w:rFonts w:ascii="ＭＳ 明朝" w:eastAsia="ＭＳ 明朝" w:hAnsi="ＭＳ 明朝"/>
        </w:rPr>
      </w:pPr>
      <w:r>
        <w:rPr>
          <w:rFonts w:ascii="ＭＳ 明朝" w:eastAsia="ＭＳ 明朝" w:hAnsi="ＭＳ 明朝" w:hint="eastAsia"/>
        </w:rPr>
        <w:t xml:space="preserve">　</w:t>
      </w:r>
    </w:p>
    <w:p w:rsidR="006E0805" w:rsidRPr="006E0805" w:rsidRDefault="006E0805" w:rsidP="002D1C7E">
      <w:pPr>
        <w:rPr>
          <w:rFonts w:ascii="ＭＳ 明朝" w:eastAsia="ＭＳ 明朝" w:hAnsi="ＭＳ 明朝"/>
        </w:rPr>
      </w:pPr>
    </w:p>
    <w:sectPr w:rsidR="006E0805" w:rsidRPr="006E0805" w:rsidSect="00D44E1C">
      <w:pgSz w:w="16838" w:h="11906" w:orient="landscape"/>
      <w:pgMar w:top="1440" w:right="1077" w:bottom="1440" w:left="1077" w:header="851" w:footer="992" w:gutter="0"/>
      <w:cols w:space="425"/>
      <w:textDirection w:val="tbRl"/>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AE0" w:rsidRDefault="003D0AE0" w:rsidP="008B2B86">
      <w:r>
        <w:separator/>
      </w:r>
    </w:p>
  </w:endnote>
  <w:endnote w:type="continuationSeparator" w:id="0">
    <w:p w:rsidR="003D0AE0" w:rsidRDefault="003D0AE0" w:rsidP="008B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AE0" w:rsidRDefault="003D0AE0" w:rsidP="008B2B86">
      <w:r>
        <w:separator/>
      </w:r>
    </w:p>
  </w:footnote>
  <w:footnote w:type="continuationSeparator" w:id="0">
    <w:p w:rsidR="003D0AE0" w:rsidRDefault="003D0AE0" w:rsidP="008B2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486"/>
    <w:rsid w:val="000231E2"/>
    <w:rsid w:val="00096219"/>
    <w:rsid w:val="000B10A7"/>
    <w:rsid w:val="000F5F0C"/>
    <w:rsid w:val="00131EDD"/>
    <w:rsid w:val="001B7E59"/>
    <w:rsid w:val="001D0336"/>
    <w:rsid w:val="001D123B"/>
    <w:rsid w:val="002015B8"/>
    <w:rsid w:val="002016BD"/>
    <w:rsid w:val="0027080D"/>
    <w:rsid w:val="002D1C7E"/>
    <w:rsid w:val="00347DC9"/>
    <w:rsid w:val="003519AE"/>
    <w:rsid w:val="003A6DDD"/>
    <w:rsid w:val="003D0AE0"/>
    <w:rsid w:val="003E0C34"/>
    <w:rsid w:val="003F20BA"/>
    <w:rsid w:val="004506E5"/>
    <w:rsid w:val="00492DAF"/>
    <w:rsid w:val="004934DD"/>
    <w:rsid w:val="004A6FBB"/>
    <w:rsid w:val="0054571A"/>
    <w:rsid w:val="005524C8"/>
    <w:rsid w:val="005671A7"/>
    <w:rsid w:val="00582C7B"/>
    <w:rsid w:val="005911F6"/>
    <w:rsid w:val="00613F58"/>
    <w:rsid w:val="006416CA"/>
    <w:rsid w:val="00671CEB"/>
    <w:rsid w:val="006C3CDE"/>
    <w:rsid w:val="006E0805"/>
    <w:rsid w:val="006F3F9E"/>
    <w:rsid w:val="00755A0E"/>
    <w:rsid w:val="007823B3"/>
    <w:rsid w:val="007A5091"/>
    <w:rsid w:val="00827485"/>
    <w:rsid w:val="008603EA"/>
    <w:rsid w:val="00863E77"/>
    <w:rsid w:val="008976F0"/>
    <w:rsid w:val="008B2B86"/>
    <w:rsid w:val="008E54C7"/>
    <w:rsid w:val="0093091C"/>
    <w:rsid w:val="00962555"/>
    <w:rsid w:val="009879C2"/>
    <w:rsid w:val="009E3637"/>
    <w:rsid w:val="009F131C"/>
    <w:rsid w:val="00A37F2A"/>
    <w:rsid w:val="00A64ECE"/>
    <w:rsid w:val="00AB1238"/>
    <w:rsid w:val="00AC49D5"/>
    <w:rsid w:val="00B51E22"/>
    <w:rsid w:val="00B85EEE"/>
    <w:rsid w:val="00BD621D"/>
    <w:rsid w:val="00BF6A30"/>
    <w:rsid w:val="00C1189B"/>
    <w:rsid w:val="00C62FEF"/>
    <w:rsid w:val="00C75585"/>
    <w:rsid w:val="00CA4809"/>
    <w:rsid w:val="00CF7C6C"/>
    <w:rsid w:val="00D120C3"/>
    <w:rsid w:val="00D24A64"/>
    <w:rsid w:val="00D44E1C"/>
    <w:rsid w:val="00D539B2"/>
    <w:rsid w:val="00D700CB"/>
    <w:rsid w:val="00DB1203"/>
    <w:rsid w:val="00E55B7C"/>
    <w:rsid w:val="00E801DC"/>
    <w:rsid w:val="00EA6373"/>
    <w:rsid w:val="00EB26A6"/>
    <w:rsid w:val="00EC38FF"/>
    <w:rsid w:val="00F40486"/>
    <w:rsid w:val="00F946CC"/>
    <w:rsid w:val="00FB1ADD"/>
    <w:rsid w:val="00FC2C85"/>
    <w:rsid w:val="00FD7E6C"/>
    <w:rsid w:val="00FE3BEE"/>
    <w:rsid w:val="00FF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6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6CC"/>
    <w:rPr>
      <w:rFonts w:asciiTheme="majorHAnsi" w:eastAsiaTheme="majorEastAsia" w:hAnsiTheme="majorHAnsi" w:cstheme="majorBidi"/>
      <w:sz w:val="18"/>
      <w:szCs w:val="18"/>
    </w:rPr>
  </w:style>
  <w:style w:type="paragraph" w:styleId="a5">
    <w:name w:val="header"/>
    <w:basedOn w:val="a"/>
    <w:link w:val="a6"/>
    <w:uiPriority w:val="99"/>
    <w:unhideWhenUsed/>
    <w:rsid w:val="008B2B86"/>
    <w:pPr>
      <w:tabs>
        <w:tab w:val="center" w:pos="4252"/>
        <w:tab w:val="right" w:pos="8504"/>
      </w:tabs>
      <w:snapToGrid w:val="0"/>
    </w:pPr>
  </w:style>
  <w:style w:type="character" w:customStyle="1" w:styleId="a6">
    <w:name w:val="ヘッダー (文字)"/>
    <w:basedOn w:val="a0"/>
    <w:link w:val="a5"/>
    <w:uiPriority w:val="99"/>
    <w:rsid w:val="008B2B86"/>
  </w:style>
  <w:style w:type="paragraph" w:styleId="a7">
    <w:name w:val="footer"/>
    <w:basedOn w:val="a"/>
    <w:link w:val="a8"/>
    <w:uiPriority w:val="99"/>
    <w:unhideWhenUsed/>
    <w:rsid w:val="008B2B86"/>
    <w:pPr>
      <w:tabs>
        <w:tab w:val="center" w:pos="4252"/>
        <w:tab w:val="right" w:pos="8504"/>
      </w:tabs>
      <w:snapToGrid w:val="0"/>
    </w:pPr>
  </w:style>
  <w:style w:type="character" w:customStyle="1" w:styleId="a8">
    <w:name w:val="フッター (文字)"/>
    <w:basedOn w:val="a0"/>
    <w:link w:val="a7"/>
    <w:uiPriority w:val="99"/>
    <w:rsid w:val="008B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2019-02-28T00:16:00Z</dcterms:created>
  <dcterms:modified xsi:type="dcterms:W3CDTF">2019-02-28T00:16:00Z</dcterms:modified>
</cp:coreProperties>
</file>