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5CD2A" w14:textId="79C69B37" w:rsidR="006F6590" w:rsidRPr="008B099C" w:rsidRDefault="003C65E1" w:rsidP="006F6590">
      <w:pPr>
        <w:jc w:val="center"/>
        <w:rPr>
          <w:rFonts w:asciiTheme="minorBidi" w:hAnsiTheme="minorBidi"/>
          <w:sz w:val="24"/>
          <w:szCs w:val="32"/>
        </w:rPr>
      </w:pPr>
      <w:r w:rsidRPr="008B099C">
        <w:rPr>
          <w:rFonts w:asciiTheme="minorBidi" w:hAnsiTheme="minorBidi"/>
          <w:sz w:val="24"/>
          <w:lang w:val="vi-VN" w:bidi="vi-VN"/>
        </w:rPr>
        <w:t xml:space="preserve">GIẤY ĐỒNG Ý THỰC HIỆN ĐÁNH GIÁ ĐO LƯỜNG “NĂNG LỰC NGÔN NGỮ” CỦA TRẺ </w:t>
      </w:r>
      <w:r w:rsidRPr="008B099C">
        <w:rPr>
          <w:rFonts w:asciiTheme="minorBidi" w:hAnsiTheme="minorBidi"/>
          <w:sz w:val="24"/>
          <w:lang w:val="vi-VN" w:bidi="vi-VN"/>
        </w:rPr>
        <w:br/>
        <w:t>(PHIÊN BẢN TRỰC TUYẾN)</w:t>
      </w:r>
    </w:p>
    <w:p w14:paraId="01F2F8F5" w14:textId="1C64150A" w:rsidR="00102789" w:rsidRPr="008B099C" w:rsidRDefault="00102789">
      <w:pPr>
        <w:rPr>
          <w:rFonts w:asciiTheme="minorBidi" w:hAnsiTheme="minorBidi"/>
        </w:rPr>
      </w:pPr>
    </w:p>
    <w:p w14:paraId="6CA5B7DE" w14:textId="2A0649F0" w:rsidR="006F6590" w:rsidRPr="008B099C" w:rsidRDefault="003C65E1">
      <w:pPr>
        <w:rPr>
          <w:rFonts w:asciiTheme="minorBidi" w:hAnsiTheme="minorBidi"/>
        </w:rPr>
      </w:pPr>
      <w:r w:rsidRPr="008B099C">
        <w:rPr>
          <w:rFonts w:asciiTheme="minorBidi" w:hAnsiTheme="minorBidi"/>
          <w:lang w:val="vi-VN" w:bidi="vi-VN"/>
        </w:rPr>
        <w:t>Ngày     tháng     năm</w:t>
      </w:r>
    </w:p>
    <w:p w14:paraId="2065FDB5" w14:textId="5CACC878" w:rsidR="006F6590" w:rsidRPr="008B099C" w:rsidRDefault="006F6590">
      <w:pPr>
        <w:rPr>
          <w:rFonts w:asciiTheme="minorBidi" w:hAnsiTheme="minorBidi"/>
        </w:rPr>
      </w:pPr>
    </w:p>
    <w:p w14:paraId="2A47EB6B" w14:textId="13C7720A" w:rsidR="006F6590" w:rsidRPr="008B099C" w:rsidRDefault="003C65E1">
      <w:pPr>
        <w:rPr>
          <w:rFonts w:asciiTheme="minorBidi" w:hAnsiTheme="minorBidi"/>
        </w:rPr>
      </w:pPr>
      <w:r w:rsidRPr="008B099C">
        <w:rPr>
          <w:rFonts w:asciiTheme="minorBidi" w:hAnsiTheme="minorBidi"/>
          <w:lang w:val="vi-VN" w:bidi="vi-VN"/>
        </w:rPr>
        <w:t>Họ tên</w:t>
      </w:r>
      <w:r w:rsidRPr="008B099C">
        <w:rPr>
          <w:rFonts w:asciiTheme="minorBidi" w:hAnsiTheme="minorBidi"/>
          <w:lang w:val="vi-VN" w:bidi="vi-VN"/>
        </w:rPr>
        <w:tab/>
      </w:r>
      <w:r w:rsidRPr="008B099C">
        <w:rPr>
          <w:rFonts w:asciiTheme="minorBidi" w:hAnsiTheme="minorBidi"/>
          <w:u w:val="single"/>
          <w:lang w:val="vi-VN" w:bidi="vi-VN"/>
        </w:rPr>
        <w:t xml:space="preserve">                     </w:t>
      </w:r>
    </w:p>
    <w:p w14:paraId="6725E846" w14:textId="77777777" w:rsidR="006F6590" w:rsidRPr="008B099C" w:rsidRDefault="006F6590">
      <w:pPr>
        <w:rPr>
          <w:rFonts w:asciiTheme="minorBidi" w:hAnsiTheme="minorBidi"/>
        </w:rPr>
      </w:pPr>
    </w:p>
    <w:p w14:paraId="33300DC1" w14:textId="5E351C5C" w:rsidR="006F6590" w:rsidRPr="008B099C" w:rsidRDefault="003C65E1">
      <w:pPr>
        <w:rPr>
          <w:rFonts w:asciiTheme="minorBidi" w:hAnsiTheme="minorBidi"/>
        </w:rPr>
      </w:pPr>
      <w:r w:rsidRPr="008B099C">
        <w:rPr>
          <w:rFonts w:ascii="Cambria Math" w:hAnsi="Cambria Math" w:cs="Cambria Math"/>
          <w:lang w:val="vi-VN" w:bidi="vi-VN"/>
        </w:rPr>
        <w:t>◆</w:t>
      </w:r>
      <w:r w:rsidRPr="008B099C">
        <w:rPr>
          <w:rFonts w:asciiTheme="minorBidi" w:hAnsiTheme="minorBidi"/>
          <w:lang w:val="vi-VN" w:bidi="vi-VN"/>
        </w:rPr>
        <w:t>Trong tr</w:t>
      </w:r>
      <w:r w:rsidRPr="008B099C">
        <w:rPr>
          <w:rFonts w:ascii="Arial" w:hAnsi="Arial" w:cs="Arial"/>
          <w:lang w:val="vi-VN" w:bidi="vi-VN"/>
        </w:rPr>
        <w:t>ư</w:t>
      </w:r>
      <w:r w:rsidRPr="008B099C">
        <w:rPr>
          <w:rFonts w:asciiTheme="minorBidi" w:hAnsiTheme="minorBidi"/>
          <w:lang w:val="vi-VN" w:bidi="vi-VN"/>
        </w:rPr>
        <w:t>ờng hợp sau khi đã đọc phần nội dung giải thích dưới đây và đồng ý với nội dung, vui lòng đánh dấu vào ô “□ Có” ở dưới cùng của phần giải thích.</w:t>
      </w:r>
    </w:p>
    <w:p w14:paraId="506A0427" w14:textId="16D7EA97" w:rsidR="006F6590" w:rsidRPr="008B099C" w:rsidRDefault="006F6590">
      <w:pPr>
        <w:rPr>
          <w:rFonts w:asciiTheme="minorBidi" w:hAnsiTheme="minorBidi"/>
        </w:rPr>
      </w:pPr>
    </w:p>
    <w:p w14:paraId="60E7619B" w14:textId="753C9B3A" w:rsidR="006F6590" w:rsidRPr="008B099C" w:rsidRDefault="003C65E1" w:rsidP="006F6590">
      <w:pPr>
        <w:rPr>
          <w:rFonts w:asciiTheme="minorBidi" w:hAnsiTheme="minorBidi"/>
          <w:b/>
          <w:bCs/>
        </w:rPr>
      </w:pPr>
      <w:r w:rsidRPr="008B099C">
        <w:rPr>
          <w:rFonts w:asciiTheme="minorBidi" w:hAnsiTheme="minorBidi"/>
          <w:b/>
          <w:lang w:val="vi-VN" w:bidi="vi-VN"/>
        </w:rPr>
        <w:t>1. Về mục đích</w:t>
      </w:r>
    </w:p>
    <w:p w14:paraId="27986C0C" w14:textId="176C0FF9" w:rsidR="006F6590" w:rsidRPr="008B099C" w:rsidRDefault="003C65E1" w:rsidP="006F6590">
      <w:pPr>
        <w:pStyle w:val="a9"/>
        <w:numPr>
          <w:ilvl w:val="0"/>
          <w:numId w:val="1"/>
        </w:numPr>
        <w:rPr>
          <w:rFonts w:asciiTheme="minorBidi" w:hAnsiTheme="minorBidi"/>
        </w:rPr>
      </w:pPr>
      <w:r w:rsidRPr="008B099C">
        <w:rPr>
          <w:rFonts w:asciiTheme="minorBidi" w:hAnsiTheme="minorBidi"/>
          <w:lang w:val="vi-VN" w:bidi="vi-VN"/>
        </w:rPr>
        <w:t>Đánh giá này nhằm mục đích nắm bắt một cách đa góc độ và đa phương diện thông qua đối thoại trực tuyến để xem trẻ “có thể làm được những gì” bằng cách sử dụng tất cả những từ ngữ mà bản thân mình có.</w:t>
      </w:r>
    </w:p>
    <w:p w14:paraId="1D75E20D" w14:textId="47C37D73" w:rsidR="006F6590" w:rsidRPr="008B099C" w:rsidRDefault="003C65E1" w:rsidP="006F6590">
      <w:pPr>
        <w:pStyle w:val="a9"/>
        <w:numPr>
          <w:ilvl w:val="0"/>
          <w:numId w:val="1"/>
        </w:numPr>
        <w:rPr>
          <w:rFonts w:asciiTheme="minorBidi" w:hAnsiTheme="minorBidi"/>
        </w:rPr>
      </w:pPr>
      <w:r w:rsidRPr="008B099C">
        <w:rPr>
          <w:rFonts w:asciiTheme="minorBidi" w:hAnsiTheme="minorBidi"/>
          <w:lang w:val="vi-VN" w:bidi="vi-VN"/>
        </w:rPr>
        <w:t>Và còn nhằm mục đích sử dụng các thông tin đã thu được để giúp ích cho công tác chỉ đạo, hỗ trợ cho việc học tập sau này.</w:t>
      </w:r>
    </w:p>
    <w:p w14:paraId="4E6DD075" w14:textId="77777777" w:rsidR="006F6590" w:rsidRPr="008B099C" w:rsidRDefault="006F6590" w:rsidP="006F6590">
      <w:pPr>
        <w:rPr>
          <w:rFonts w:asciiTheme="minorBidi" w:hAnsiTheme="minorBidi"/>
          <w:b/>
          <w:bCs/>
        </w:rPr>
      </w:pPr>
    </w:p>
    <w:p w14:paraId="65E2FA22" w14:textId="25FD67EA" w:rsidR="006F6590" w:rsidRPr="008B099C" w:rsidRDefault="003C65E1" w:rsidP="006F6590">
      <w:pPr>
        <w:rPr>
          <w:rFonts w:asciiTheme="minorBidi" w:hAnsiTheme="minorBidi"/>
          <w:b/>
          <w:bCs/>
        </w:rPr>
      </w:pPr>
      <w:r w:rsidRPr="008B099C">
        <w:rPr>
          <w:rFonts w:asciiTheme="minorBidi" w:hAnsiTheme="minorBidi"/>
          <w:b/>
          <w:lang w:val="vi-VN" w:bidi="vi-VN"/>
        </w:rPr>
        <w:t>2. Về nội dung đánh giá</w:t>
      </w:r>
    </w:p>
    <w:p w14:paraId="4FA2DE31" w14:textId="2869106B" w:rsidR="006F6590" w:rsidRPr="008B099C" w:rsidRDefault="003C65E1" w:rsidP="006F6590">
      <w:pPr>
        <w:pStyle w:val="a9"/>
        <w:numPr>
          <w:ilvl w:val="0"/>
          <w:numId w:val="2"/>
        </w:numPr>
        <w:rPr>
          <w:rFonts w:asciiTheme="minorBidi" w:hAnsiTheme="minorBidi"/>
        </w:rPr>
      </w:pPr>
      <w:r w:rsidRPr="008B099C">
        <w:rPr>
          <w:rFonts w:asciiTheme="minorBidi" w:hAnsiTheme="minorBidi"/>
          <w:lang w:val="vi-VN" w:bidi="vi-VN"/>
        </w:rPr>
        <w:t>Đánh giá sẽ thực hiện là DLA (Dialogic Language Assessment for Culturally Linguistically Diverse Children).</w:t>
      </w:r>
    </w:p>
    <w:p w14:paraId="3632D099" w14:textId="7965E2F3" w:rsidR="006F6590" w:rsidRPr="008B099C" w:rsidRDefault="003C65E1" w:rsidP="006F6590">
      <w:pPr>
        <w:pStyle w:val="a9"/>
        <w:numPr>
          <w:ilvl w:val="0"/>
          <w:numId w:val="2"/>
        </w:numPr>
        <w:rPr>
          <w:rFonts w:asciiTheme="minorBidi" w:hAnsiTheme="minorBidi"/>
        </w:rPr>
      </w:pPr>
      <w:r w:rsidRPr="008B099C">
        <w:rPr>
          <w:rFonts w:asciiTheme="minorBidi" w:hAnsiTheme="minorBidi"/>
          <w:lang w:val="vi-VN" w:bidi="vi-VN"/>
        </w:rPr>
        <w:t>Đánh giá sẽ được thực hiện bởi chuyên gia dạy tiếng Nhật đã được đào tạo, huấn luyện chuyên nghiệp.</w:t>
      </w:r>
    </w:p>
    <w:p w14:paraId="56794C68" w14:textId="78651754" w:rsidR="006F6590" w:rsidRPr="008B099C" w:rsidRDefault="003C65E1" w:rsidP="006F6590">
      <w:pPr>
        <w:pStyle w:val="a9"/>
        <w:numPr>
          <w:ilvl w:val="0"/>
          <w:numId w:val="2"/>
        </w:numPr>
        <w:rPr>
          <w:rFonts w:asciiTheme="minorBidi" w:hAnsiTheme="minorBidi"/>
        </w:rPr>
      </w:pPr>
      <w:r w:rsidRPr="008B099C">
        <w:rPr>
          <w:rFonts w:asciiTheme="minorBidi" w:hAnsiTheme="minorBidi"/>
          <w:lang w:val="vi-VN" w:bidi="vi-VN"/>
        </w:rPr>
        <w:t>Đánh giá sẽ được thực hiện trực tuyến, theo hình thức 1-1 giữa trẻ và người thực hiện.</w:t>
      </w:r>
    </w:p>
    <w:p w14:paraId="06750EEC" w14:textId="7C7007B2" w:rsidR="006F6590" w:rsidRPr="008B099C" w:rsidRDefault="003C65E1" w:rsidP="006F6590">
      <w:pPr>
        <w:pStyle w:val="a9"/>
        <w:numPr>
          <w:ilvl w:val="0"/>
          <w:numId w:val="2"/>
        </w:numPr>
        <w:rPr>
          <w:rFonts w:asciiTheme="minorBidi" w:hAnsiTheme="minorBidi"/>
        </w:rPr>
      </w:pPr>
      <w:r w:rsidRPr="008B099C">
        <w:rPr>
          <w:rFonts w:asciiTheme="minorBidi" w:hAnsiTheme="minorBidi"/>
          <w:lang w:val="vi-VN" w:bidi="vi-VN"/>
        </w:rPr>
        <w:t>Nội dung sẽ khoảng 45 ~ 50 phút, bao gồm phần hội thoại mở đầu (khoảng 5 phút), năng lực từ vựng (khoảng 5 phút), năng lực nói, nghe (khoảng 8 phút) và năng lực đọc (khoảng 25 phút).</w:t>
      </w:r>
    </w:p>
    <w:p w14:paraId="53CA1EBE" w14:textId="77777777" w:rsidR="006F6590" w:rsidRPr="008B099C" w:rsidRDefault="006F6590" w:rsidP="006F6590">
      <w:pPr>
        <w:rPr>
          <w:rFonts w:asciiTheme="minorBidi" w:hAnsiTheme="minorBidi"/>
        </w:rPr>
      </w:pPr>
    </w:p>
    <w:p w14:paraId="0C0A42E8" w14:textId="0D0F2CF4" w:rsidR="006F6590" w:rsidRPr="008B099C" w:rsidRDefault="003C65E1" w:rsidP="006F6590">
      <w:pPr>
        <w:rPr>
          <w:rFonts w:asciiTheme="minorBidi" w:hAnsiTheme="minorBidi"/>
          <w:b/>
          <w:bCs/>
        </w:rPr>
      </w:pPr>
      <w:r w:rsidRPr="008B099C">
        <w:rPr>
          <w:rFonts w:asciiTheme="minorBidi" w:hAnsiTheme="minorBidi"/>
          <w:b/>
          <w:lang w:val="vi-VN" w:bidi="vi-VN"/>
        </w:rPr>
        <w:t>3. Về nghĩa vụ bảo mật</w:t>
      </w:r>
    </w:p>
    <w:p w14:paraId="02E5FB18" w14:textId="583F677C" w:rsidR="006F6590" w:rsidRPr="008B099C" w:rsidRDefault="003C65E1" w:rsidP="006F6590">
      <w:pPr>
        <w:pStyle w:val="a9"/>
        <w:numPr>
          <w:ilvl w:val="0"/>
          <w:numId w:val="3"/>
        </w:numPr>
        <w:rPr>
          <w:rFonts w:asciiTheme="minorBidi" w:hAnsiTheme="minorBidi"/>
          <w:lang w:val="vi-VN"/>
        </w:rPr>
      </w:pPr>
      <w:bookmarkStart w:id="0" w:name="_Hlk190293698"/>
      <w:r w:rsidRPr="008B099C">
        <w:rPr>
          <w:rFonts w:asciiTheme="minorBidi" w:hAnsiTheme="minorBidi"/>
          <w:lang w:val="vi-VN" w:bidi="vi-VN"/>
        </w:rPr>
        <w:t xml:space="preserve"> Quyền riêng tư sẽ được bảo đảm một cách đầy đủ, vì thế sẽ không gặp bất cứ bất lợi nào khi tham gia đánh giá.</w:t>
      </w:r>
    </w:p>
    <w:p w14:paraId="64DE4F3A" w14:textId="12EE7D8F" w:rsidR="002C7E7E" w:rsidRPr="008B099C" w:rsidRDefault="003C65E1" w:rsidP="002C7E7E">
      <w:pPr>
        <w:pStyle w:val="a9"/>
        <w:numPr>
          <w:ilvl w:val="0"/>
          <w:numId w:val="3"/>
        </w:numPr>
        <w:rPr>
          <w:rFonts w:asciiTheme="minorBidi" w:hAnsiTheme="minorBidi"/>
          <w:lang w:val="vi-VN"/>
        </w:rPr>
      </w:pPr>
      <w:r w:rsidRPr="008B099C">
        <w:rPr>
          <w:rFonts w:asciiTheme="minorBidi" w:hAnsiTheme="minorBidi"/>
          <w:lang w:val="vi-VN" w:bidi="vi-VN"/>
        </w:rPr>
        <w:t>Kết quả thu được từ việc đánh giá, sẽ chỉ có người thực hiện và những người có liên quan tại trường học mà trẻ trực thuộc mới được biết.</w:t>
      </w:r>
    </w:p>
    <w:bookmarkEnd w:id="0"/>
    <w:p w14:paraId="6975BCF1" w14:textId="77777777" w:rsidR="002C7E7E" w:rsidRPr="008B099C" w:rsidRDefault="002C7E7E" w:rsidP="002C7E7E">
      <w:pPr>
        <w:pStyle w:val="a9"/>
        <w:ind w:left="440"/>
        <w:rPr>
          <w:rFonts w:asciiTheme="minorBidi" w:hAnsiTheme="minorBidi"/>
          <w:lang w:val="vi-VN"/>
        </w:rPr>
      </w:pPr>
    </w:p>
    <w:p w14:paraId="2F09B748" w14:textId="5088AEA3" w:rsidR="006F6590" w:rsidRPr="008B099C" w:rsidRDefault="003C65E1" w:rsidP="006F6590">
      <w:pPr>
        <w:rPr>
          <w:rFonts w:asciiTheme="minorBidi" w:hAnsiTheme="minorBidi"/>
          <w:b/>
          <w:bCs/>
          <w:lang w:val="vi-VN"/>
        </w:rPr>
      </w:pPr>
      <w:r w:rsidRPr="008B099C">
        <w:rPr>
          <w:rFonts w:asciiTheme="minorBidi" w:hAnsiTheme="minorBidi"/>
          <w:b/>
          <w:lang w:val="vi-VN" w:bidi="vi-VN"/>
        </w:rPr>
        <w:t>4. Về việc báo cáo kết quả đánh giá</w:t>
      </w:r>
    </w:p>
    <w:p w14:paraId="22C91ACD" w14:textId="219E8EF3" w:rsidR="006F6590" w:rsidRPr="008B099C" w:rsidRDefault="003C65E1" w:rsidP="006F6590">
      <w:pPr>
        <w:pStyle w:val="a9"/>
        <w:numPr>
          <w:ilvl w:val="0"/>
          <w:numId w:val="4"/>
        </w:numPr>
        <w:rPr>
          <w:rFonts w:asciiTheme="minorBidi" w:hAnsiTheme="minorBidi"/>
          <w:lang w:val="vi-VN"/>
        </w:rPr>
      </w:pPr>
      <w:r w:rsidRPr="008B099C">
        <w:rPr>
          <w:rFonts w:asciiTheme="minorBidi" w:hAnsiTheme="minorBidi"/>
          <w:lang w:val="vi-VN" w:bidi="vi-VN"/>
        </w:rPr>
        <w:t>Về kết quả đánh giá, chúng tôi sẽ tổng hợp lại thành "Báo cáo đánh giá" gói gọn trong khoảng một trang giấy A4 và gửi lại cho bạn.</w:t>
      </w:r>
    </w:p>
    <w:p w14:paraId="1815F58E" w14:textId="77777777" w:rsidR="006F6590" w:rsidRPr="008B099C" w:rsidRDefault="006F6590" w:rsidP="006F6590">
      <w:pPr>
        <w:rPr>
          <w:rFonts w:asciiTheme="minorBidi" w:hAnsiTheme="minorBidi"/>
          <w:lang w:val="vi-VN"/>
        </w:rPr>
      </w:pPr>
    </w:p>
    <w:p w14:paraId="1D79FC37" w14:textId="77777777" w:rsidR="006F6590" w:rsidRPr="008B099C" w:rsidRDefault="006F6590" w:rsidP="006F6590">
      <w:pPr>
        <w:rPr>
          <w:rFonts w:asciiTheme="minorBidi" w:hAnsiTheme="minorBidi"/>
          <w:lang w:val="vi-VN"/>
        </w:rPr>
      </w:pPr>
    </w:p>
    <w:p w14:paraId="6BCD8339" w14:textId="150423DD" w:rsidR="006F6590" w:rsidRPr="008B099C" w:rsidRDefault="003C65E1" w:rsidP="006F6590">
      <w:pPr>
        <w:rPr>
          <w:rFonts w:asciiTheme="minorBidi" w:hAnsiTheme="minorBidi"/>
          <w:lang w:val="vi-VN"/>
        </w:rPr>
      </w:pPr>
      <w:r w:rsidRPr="008B099C">
        <w:rPr>
          <w:rFonts w:asciiTheme="minorBidi" w:hAnsiTheme="minorBidi"/>
          <w:lang w:val="vi-VN" w:bidi="vi-VN"/>
        </w:rPr>
        <w:t xml:space="preserve"> Sau khi đã hiểu rõ mục đích, nội dung, việc xử lý thông tin cá nhân, v.v. của đánh giá, bạn có đồng ý với việc thực hiện đánh giá nêu trên không? (Vui lòng đánh dấu vào một trong hai lựa chọn)</w:t>
      </w:r>
    </w:p>
    <w:p w14:paraId="46301938" w14:textId="3FDA2D8F" w:rsidR="006F6590" w:rsidRPr="008B099C" w:rsidRDefault="00D10E22" w:rsidP="006F6590">
      <w:pPr>
        <w:rPr>
          <w:rFonts w:asciiTheme="minorBidi" w:hAnsiTheme="minorBidi"/>
          <w:lang w:val="vi-VN"/>
        </w:rPr>
      </w:pPr>
      <w:r w:rsidRPr="008B099C">
        <w:rPr>
          <w:rFonts w:asciiTheme="minorBidi" w:hAnsiTheme="minorBidi"/>
          <w:noProof/>
          <w:lang w:val="vi-VN" w:bidi="vi-VN"/>
        </w:rPr>
        <mc:AlternateContent>
          <mc:Choice Requires="wps">
            <w:drawing>
              <wp:anchor distT="0" distB="0" distL="114300" distR="114300" simplePos="0" relativeHeight="251658239" behindDoc="0" locked="0" layoutInCell="1" allowOverlap="1" wp14:anchorId="7CB04EB7" wp14:editId="273BC73C">
                <wp:simplePos x="0" y="0"/>
                <wp:positionH relativeFrom="margin">
                  <wp:posOffset>404495</wp:posOffset>
                </wp:positionH>
                <wp:positionV relativeFrom="paragraph">
                  <wp:posOffset>166370</wp:posOffset>
                </wp:positionV>
                <wp:extent cx="1095375" cy="561975"/>
                <wp:effectExtent l="0" t="0" r="28575" b="28575"/>
                <wp:wrapNone/>
                <wp:docPr id="51775430" name="テキスト ボックス 1"/>
                <wp:cNvGraphicFramePr/>
                <a:graphic xmlns:a="http://schemas.openxmlformats.org/drawingml/2006/main">
                  <a:graphicData uri="http://schemas.microsoft.com/office/word/2010/wordprocessingShape">
                    <wps:wsp>
                      <wps:cNvSpPr txBox="1"/>
                      <wps:spPr>
                        <a:xfrm>
                          <a:off x="0" y="0"/>
                          <a:ext cx="1095375" cy="561975"/>
                        </a:xfrm>
                        <a:prstGeom prst="rect">
                          <a:avLst/>
                        </a:prstGeom>
                        <a:solidFill>
                          <a:srgbClr val="156082">
                            <a:lumMod val="20000"/>
                            <a:lumOff val="80000"/>
                          </a:srgbClr>
                        </a:solidFill>
                        <a:ln w="6350">
                          <a:solidFill>
                            <a:srgbClr val="156082">
                              <a:lumMod val="20000"/>
                              <a:lumOff val="80000"/>
                            </a:srgbClr>
                          </a:solidFill>
                        </a:ln>
                      </wps:spPr>
                      <wps:txbx>
                        <w:txbxContent>
                          <w:p w14:paraId="311F0C1A" w14:textId="21C18F9B" w:rsidR="00D10E22" w:rsidRPr="00012E45" w:rsidRDefault="00D10E22" w:rsidP="00D10E22">
                            <w:pPr>
                              <w:pStyle w:val="a9"/>
                              <w:numPr>
                                <w:ilvl w:val="0"/>
                                <w:numId w:val="5"/>
                              </w:numPr>
                              <w:ind w:left="426"/>
                              <w:rPr>
                                <w:rFonts w:asciiTheme="minorBidi" w:hAnsiTheme="minorBidi"/>
                              </w:rPr>
                            </w:pPr>
                            <w:r w:rsidRPr="00012E45">
                              <w:rPr>
                                <w:rFonts w:asciiTheme="minorBidi" w:hAnsiTheme="minorBidi"/>
                                <w:lang w:val="vi-VN" w:bidi="vi-VN"/>
                              </w:rPr>
                              <w:t>Có</w:t>
                            </w:r>
                          </w:p>
                          <w:p w14:paraId="0F20206A" w14:textId="77777777" w:rsidR="00D10E22" w:rsidRPr="00012E45" w:rsidRDefault="00D10E22" w:rsidP="00D10E22">
                            <w:pPr>
                              <w:pStyle w:val="a9"/>
                              <w:numPr>
                                <w:ilvl w:val="0"/>
                                <w:numId w:val="5"/>
                              </w:numPr>
                              <w:ind w:left="426"/>
                              <w:rPr>
                                <w:rFonts w:asciiTheme="minorBidi" w:hAnsiTheme="minorBidi"/>
                              </w:rPr>
                            </w:pPr>
                            <w:r w:rsidRPr="00012E45">
                              <w:rPr>
                                <w:rFonts w:asciiTheme="minorBidi" w:hAnsiTheme="minorBidi"/>
                                <w:lang w:val="vi-VN" w:bidi="vi-VN"/>
                              </w:rPr>
                              <w:t>Không</w:t>
                            </w:r>
                          </w:p>
                          <w:p w14:paraId="4BE463E2" w14:textId="77777777" w:rsidR="00D10E22" w:rsidRPr="00012E45" w:rsidRDefault="00D10E22" w:rsidP="00D10E22">
                            <w:pPr>
                              <w:rPr>
                                <w:rFonts w:asciiTheme="minorBidi" w:hAnsi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04EB7" id="_x0000_t202" coordsize="21600,21600" o:spt="202" path="m,l,21600r21600,l21600,xe">
                <v:stroke joinstyle="miter"/>
                <v:path gradientshapeok="t" o:connecttype="rect"/>
              </v:shapetype>
              <v:shape id="テキスト ボックス 1" o:spid="_x0000_s1026" type="#_x0000_t202" style="position:absolute;margin-left:31.85pt;margin-top:13.1pt;width:86.25pt;height:44.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" fillcolor="#c1e5f5" strokecolor="#c1e5f5" strokeweight=".5pt">
                <v:textbox>
                  <w:txbxContent>
                    <w:p w14:paraId="311F0C1A" w14:textId="21C18F9B" w:rsidR="00D10E22" w:rsidRPr="00012E45" w:rsidRDefault="00D10E22" w:rsidP="00D10E22">
                      <w:pPr>
                        <w:pStyle w:val="a9"/>
                        <w:numPr>
                          <w:ilvl w:val="0"/>
                          <w:numId w:val="5"/>
                        </w:numPr>
                        <w:ind w:left="426"/>
                        <w:rPr>
                          <w:rFonts w:asciiTheme="minorBidi" w:hAnsiTheme="minorBidi"/>
                        </w:rPr>
                      </w:pPr>
                      <w:r w:rsidRPr="00012E45">
                        <w:rPr>
                          <w:rFonts w:asciiTheme="minorBidi" w:hAnsiTheme="minorBidi"/>
                          <w:lang w:val="vi-VN" w:bidi="vi-VN"/>
                        </w:rPr>
                        <w:t>Có</w:t>
                      </w:r>
                    </w:p>
                    <w:p w14:paraId="0F20206A" w14:textId="77777777" w:rsidR="00D10E22" w:rsidRPr="00012E45" w:rsidRDefault="00D10E22" w:rsidP="00D10E22">
                      <w:pPr>
                        <w:pStyle w:val="a9"/>
                        <w:numPr>
                          <w:ilvl w:val="0"/>
                          <w:numId w:val="5"/>
                        </w:numPr>
                        <w:ind w:left="426"/>
                        <w:rPr>
                          <w:rFonts w:asciiTheme="minorBidi" w:hAnsiTheme="minorBidi"/>
                        </w:rPr>
                      </w:pPr>
                      <w:r w:rsidRPr="00012E45">
                        <w:rPr>
                          <w:rFonts w:asciiTheme="minorBidi" w:hAnsiTheme="minorBidi"/>
                          <w:lang w:val="vi-VN" w:bidi="vi-VN"/>
                        </w:rPr>
                        <w:t>Không</w:t>
                      </w:r>
                    </w:p>
                    <w:p w14:paraId="4BE463E2" w14:textId="77777777" w:rsidR="00D10E22" w:rsidRPr="00012E45" w:rsidRDefault="00D10E22" w:rsidP="00D10E22">
                      <w:pPr>
                        <w:rPr>
                          <w:rFonts w:asciiTheme="minorBidi" w:hAnsiTheme="minorBidi"/>
                        </w:rPr>
                      </w:pPr>
                    </w:p>
                  </w:txbxContent>
                </v:textbox>
                <w10:wrap anchorx="margin"/>
              </v:shape>
            </w:pict>
          </mc:Fallback>
        </mc:AlternateContent>
      </w:r>
    </w:p>
    <w:p w14:paraId="29489776" w14:textId="77777777" w:rsidR="006F6590" w:rsidRPr="008B099C" w:rsidRDefault="006F6590">
      <w:pPr>
        <w:rPr>
          <w:rFonts w:asciiTheme="minorBidi" w:hAnsiTheme="minorBidi"/>
          <w:lang w:val="vi-VN"/>
        </w:rPr>
      </w:pPr>
    </w:p>
    <w:sectPr w:rsidR="006F6590" w:rsidRPr="008B099C" w:rsidSect="00623761">
      <w:pgSz w:w="11906" w:h="16838" w:code="9"/>
      <w:pgMar w:top="1418" w:right="1418" w:bottom="1418" w:left="1418"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E188" w14:textId="77777777" w:rsidR="00426577" w:rsidRDefault="00426577" w:rsidP="00012E45">
      <w:r>
        <w:separator/>
      </w:r>
    </w:p>
  </w:endnote>
  <w:endnote w:type="continuationSeparator" w:id="0">
    <w:p w14:paraId="27B6C33A" w14:textId="77777777" w:rsidR="00426577" w:rsidRDefault="00426577" w:rsidP="0001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12298" w14:textId="77777777" w:rsidR="00426577" w:rsidRDefault="00426577" w:rsidP="00012E45">
      <w:r>
        <w:separator/>
      </w:r>
    </w:p>
  </w:footnote>
  <w:footnote w:type="continuationSeparator" w:id="0">
    <w:p w14:paraId="7DAC931D" w14:textId="77777777" w:rsidR="00426577" w:rsidRDefault="00426577" w:rsidP="00012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70D5"/>
    <w:multiLevelType w:val="hybridMultilevel"/>
    <w:tmpl w:val="CE401BFE"/>
    <w:lvl w:ilvl="0" w:tplc="1354C86E">
      <w:start w:val="2"/>
      <w:numFmt w:val="bullet"/>
      <w:lvlText w:val="□"/>
      <w:lvlJc w:val="left"/>
      <w:pPr>
        <w:ind w:left="813" w:hanging="360"/>
      </w:pPr>
      <w:rPr>
        <w:rFonts w:ascii="ＭＳ Ｐ明朝" w:eastAsia="ＭＳ Ｐ明朝" w:hAnsi="ＭＳ Ｐ明朝" w:cstheme="minorBidi" w:hint="eastAsia"/>
      </w:rPr>
    </w:lvl>
    <w:lvl w:ilvl="1" w:tplc="0409000B" w:tentative="1">
      <w:start w:val="1"/>
      <w:numFmt w:val="bullet"/>
      <w:lvlText w:val=""/>
      <w:lvlJc w:val="left"/>
      <w:pPr>
        <w:ind w:left="1333" w:hanging="440"/>
      </w:pPr>
      <w:rPr>
        <w:rFonts w:ascii="Wingdings" w:hAnsi="Wingdings" w:hint="default"/>
      </w:rPr>
    </w:lvl>
    <w:lvl w:ilvl="2" w:tplc="0409000D" w:tentative="1">
      <w:start w:val="1"/>
      <w:numFmt w:val="bullet"/>
      <w:lvlText w:val=""/>
      <w:lvlJc w:val="left"/>
      <w:pPr>
        <w:ind w:left="1773" w:hanging="440"/>
      </w:pPr>
      <w:rPr>
        <w:rFonts w:ascii="Wingdings" w:hAnsi="Wingdings" w:hint="default"/>
      </w:rPr>
    </w:lvl>
    <w:lvl w:ilvl="3" w:tplc="04090001" w:tentative="1">
      <w:start w:val="1"/>
      <w:numFmt w:val="bullet"/>
      <w:lvlText w:val=""/>
      <w:lvlJc w:val="left"/>
      <w:pPr>
        <w:ind w:left="2213" w:hanging="440"/>
      </w:pPr>
      <w:rPr>
        <w:rFonts w:ascii="Wingdings" w:hAnsi="Wingdings" w:hint="default"/>
      </w:rPr>
    </w:lvl>
    <w:lvl w:ilvl="4" w:tplc="0409000B" w:tentative="1">
      <w:start w:val="1"/>
      <w:numFmt w:val="bullet"/>
      <w:lvlText w:val=""/>
      <w:lvlJc w:val="left"/>
      <w:pPr>
        <w:ind w:left="2653" w:hanging="440"/>
      </w:pPr>
      <w:rPr>
        <w:rFonts w:ascii="Wingdings" w:hAnsi="Wingdings" w:hint="default"/>
      </w:rPr>
    </w:lvl>
    <w:lvl w:ilvl="5" w:tplc="0409000D" w:tentative="1">
      <w:start w:val="1"/>
      <w:numFmt w:val="bullet"/>
      <w:lvlText w:val=""/>
      <w:lvlJc w:val="left"/>
      <w:pPr>
        <w:ind w:left="3093" w:hanging="440"/>
      </w:pPr>
      <w:rPr>
        <w:rFonts w:ascii="Wingdings" w:hAnsi="Wingdings" w:hint="default"/>
      </w:rPr>
    </w:lvl>
    <w:lvl w:ilvl="6" w:tplc="04090001" w:tentative="1">
      <w:start w:val="1"/>
      <w:numFmt w:val="bullet"/>
      <w:lvlText w:val=""/>
      <w:lvlJc w:val="left"/>
      <w:pPr>
        <w:ind w:left="3533" w:hanging="440"/>
      </w:pPr>
      <w:rPr>
        <w:rFonts w:ascii="Wingdings" w:hAnsi="Wingdings" w:hint="default"/>
      </w:rPr>
    </w:lvl>
    <w:lvl w:ilvl="7" w:tplc="0409000B" w:tentative="1">
      <w:start w:val="1"/>
      <w:numFmt w:val="bullet"/>
      <w:lvlText w:val=""/>
      <w:lvlJc w:val="left"/>
      <w:pPr>
        <w:ind w:left="3973" w:hanging="440"/>
      </w:pPr>
      <w:rPr>
        <w:rFonts w:ascii="Wingdings" w:hAnsi="Wingdings" w:hint="default"/>
      </w:rPr>
    </w:lvl>
    <w:lvl w:ilvl="8" w:tplc="0409000D" w:tentative="1">
      <w:start w:val="1"/>
      <w:numFmt w:val="bullet"/>
      <w:lvlText w:val=""/>
      <w:lvlJc w:val="left"/>
      <w:pPr>
        <w:ind w:left="4413" w:hanging="440"/>
      </w:pPr>
      <w:rPr>
        <w:rFonts w:ascii="Wingdings" w:hAnsi="Wingdings" w:hint="default"/>
      </w:rPr>
    </w:lvl>
  </w:abstractNum>
  <w:abstractNum w:abstractNumId="1" w15:restartNumberingAfterBreak="0">
    <w:nsid w:val="125633E5"/>
    <w:multiLevelType w:val="hybridMultilevel"/>
    <w:tmpl w:val="31E2FC96"/>
    <w:lvl w:ilvl="0" w:tplc="CE10F66E">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7D4A3C"/>
    <w:multiLevelType w:val="hybridMultilevel"/>
    <w:tmpl w:val="2450885C"/>
    <w:lvl w:ilvl="0" w:tplc="CE10F66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7B044F"/>
    <w:multiLevelType w:val="hybridMultilevel"/>
    <w:tmpl w:val="94ECA3C6"/>
    <w:lvl w:ilvl="0" w:tplc="CE10F66E">
      <w:start w:val="1"/>
      <w:numFmt w:val="decimal"/>
      <w:lvlText w:val="(%1)"/>
      <w:lvlJc w:val="left"/>
      <w:pPr>
        <w:ind w:left="440" w:hanging="440"/>
      </w:pPr>
      <w:rPr>
        <w:rFonts w:hint="eastAsia"/>
      </w:rPr>
    </w:lvl>
    <w:lvl w:ilvl="1" w:tplc="5EF0A8E2">
      <w:start w:val="2"/>
      <w:numFmt w:val="bullet"/>
      <w:lvlText w:val="□"/>
      <w:lvlJc w:val="left"/>
      <w:pPr>
        <w:ind w:left="800" w:hanging="360"/>
      </w:pPr>
      <w:rPr>
        <w:rFonts w:ascii="ＭＳ Ｐ明朝" w:eastAsia="ＭＳ Ｐ明朝" w:hAnsi="ＭＳ Ｐ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A23486C"/>
    <w:multiLevelType w:val="hybridMultilevel"/>
    <w:tmpl w:val="1D9EA886"/>
    <w:lvl w:ilvl="0" w:tplc="EE52794E">
      <w:numFmt w:val="bullet"/>
      <w:lvlText w:val="□"/>
      <w:lvlJc w:val="left"/>
      <w:pPr>
        <w:ind w:left="813" w:hanging="360"/>
      </w:pPr>
      <w:rPr>
        <w:rFonts w:ascii="ＭＳ Ｐ明朝" w:eastAsia="ＭＳ Ｐ明朝" w:hAnsi="ＭＳ Ｐ明朝" w:cstheme="minorBidi" w:hint="eastAsia"/>
      </w:rPr>
    </w:lvl>
    <w:lvl w:ilvl="1" w:tplc="0409000B" w:tentative="1">
      <w:start w:val="1"/>
      <w:numFmt w:val="bullet"/>
      <w:lvlText w:val=""/>
      <w:lvlJc w:val="left"/>
      <w:pPr>
        <w:ind w:left="1333" w:hanging="440"/>
      </w:pPr>
      <w:rPr>
        <w:rFonts w:ascii="Wingdings" w:hAnsi="Wingdings" w:hint="default"/>
      </w:rPr>
    </w:lvl>
    <w:lvl w:ilvl="2" w:tplc="0409000D" w:tentative="1">
      <w:start w:val="1"/>
      <w:numFmt w:val="bullet"/>
      <w:lvlText w:val=""/>
      <w:lvlJc w:val="left"/>
      <w:pPr>
        <w:ind w:left="1773" w:hanging="440"/>
      </w:pPr>
      <w:rPr>
        <w:rFonts w:ascii="Wingdings" w:hAnsi="Wingdings" w:hint="default"/>
      </w:rPr>
    </w:lvl>
    <w:lvl w:ilvl="3" w:tplc="04090001" w:tentative="1">
      <w:start w:val="1"/>
      <w:numFmt w:val="bullet"/>
      <w:lvlText w:val=""/>
      <w:lvlJc w:val="left"/>
      <w:pPr>
        <w:ind w:left="2213" w:hanging="440"/>
      </w:pPr>
      <w:rPr>
        <w:rFonts w:ascii="Wingdings" w:hAnsi="Wingdings" w:hint="default"/>
      </w:rPr>
    </w:lvl>
    <w:lvl w:ilvl="4" w:tplc="0409000B" w:tentative="1">
      <w:start w:val="1"/>
      <w:numFmt w:val="bullet"/>
      <w:lvlText w:val=""/>
      <w:lvlJc w:val="left"/>
      <w:pPr>
        <w:ind w:left="2653" w:hanging="440"/>
      </w:pPr>
      <w:rPr>
        <w:rFonts w:ascii="Wingdings" w:hAnsi="Wingdings" w:hint="default"/>
      </w:rPr>
    </w:lvl>
    <w:lvl w:ilvl="5" w:tplc="0409000D" w:tentative="1">
      <w:start w:val="1"/>
      <w:numFmt w:val="bullet"/>
      <w:lvlText w:val=""/>
      <w:lvlJc w:val="left"/>
      <w:pPr>
        <w:ind w:left="3093" w:hanging="440"/>
      </w:pPr>
      <w:rPr>
        <w:rFonts w:ascii="Wingdings" w:hAnsi="Wingdings" w:hint="default"/>
      </w:rPr>
    </w:lvl>
    <w:lvl w:ilvl="6" w:tplc="04090001" w:tentative="1">
      <w:start w:val="1"/>
      <w:numFmt w:val="bullet"/>
      <w:lvlText w:val=""/>
      <w:lvlJc w:val="left"/>
      <w:pPr>
        <w:ind w:left="3533" w:hanging="440"/>
      </w:pPr>
      <w:rPr>
        <w:rFonts w:ascii="Wingdings" w:hAnsi="Wingdings" w:hint="default"/>
      </w:rPr>
    </w:lvl>
    <w:lvl w:ilvl="7" w:tplc="0409000B" w:tentative="1">
      <w:start w:val="1"/>
      <w:numFmt w:val="bullet"/>
      <w:lvlText w:val=""/>
      <w:lvlJc w:val="left"/>
      <w:pPr>
        <w:ind w:left="3973" w:hanging="440"/>
      </w:pPr>
      <w:rPr>
        <w:rFonts w:ascii="Wingdings" w:hAnsi="Wingdings" w:hint="default"/>
      </w:rPr>
    </w:lvl>
    <w:lvl w:ilvl="8" w:tplc="0409000D" w:tentative="1">
      <w:start w:val="1"/>
      <w:numFmt w:val="bullet"/>
      <w:lvlText w:val=""/>
      <w:lvlJc w:val="left"/>
      <w:pPr>
        <w:ind w:left="4413" w:hanging="440"/>
      </w:pPr>
      <w:rPr>
        <w:rFonts w:ascii="Wingdings" w:hAnsi="Wingdings" w:hint="default"/>
      </w:rPr>
    </w:lvl>
  </w:abstractNum>
  <w:abstractNum w:abstractNumId="5" w15:restartNumberingAfterBreak="0">
    <w:nsid w:val="69426140"/>
    <w:multiLevelType w:val="hybridMultilevel"/>
    <w:tmpl w:val="380EC030"/>
    <w:lvl w:ilvl="0" w:tplc="CE10F66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0736398">
    <w:abstractNumId w:val="5"/>
  </w:num>
  <w:num w:numId="2" w16cid:durableId="1472751645">
    <w:abstractNumId w:val="1"/>
  </w:num>
  <w:num w:numId="3" w16cid:durableId="925846665">
    <w:abstractNumId w:val="2"/>
  </w:num>
  <w:num w:numId="4" w16cid:durableId="410852904">
    <w:abstractNumId w:val="3"/>
  </w:num>
  <w:num w:numId="5" w16cid:durableId="414595884">
    <w:abstractNumId w:val="0"/>
  </w:num>
  <w:num w:numId="6" w16cid:durableId="1129856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90"/>
    <w:rsid w:val="00007A14"/>
    <w:rsid w:val="00012E45"/>
    <w:rsid w:val="00076C61"/>
    <w:rsid w:val="00102789"/>
    <w:rsid w:val="002C7E7E"/>
    <w:rsid w:val="003C65E1"/>
    <w:rsid w:val="004001BF"/>
    <w:rsid w:val="00426577"/>
    <w:rsid w:val="005827B6"/>
    <w:rsid w:val="005A7B4D"/>
    <w:rsid w:val="005D594B"/>
    <w:rsid w:val="00623761"/>
    <w:rsid w:val="00695905"/>
    <w:rsid w:val="006F6590"/>
    <w:rsid w:val="00881F23"/>
    <w:rsid w:val="008B099C"/>
    <w:rsid w:val="00C93B50"/>
    <w:rsid w:val="00CF4184"/>
    <w:rsid w:val="00D10E22"/>
    <w:rsid w:val="00E7169E"/>
    <w:rsid w:val="00EF2BC0"/>
    <w:rsid w:val="00FE60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E1411"/>
  <w15:chartTrackingRefBased/>
  <w15:docId w15:val="{EBBBA5B0-FB32-4151-AAE2-4DB12193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theme="minorBidi"/>
        <w:kern w:val="2"/>
        <w:sz w:val="21"/>
        <w:szCs w:val="24"/>
        <w:lang w:val="en-US" w:eastAsia="vi-V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590"/>
  </w:style>
  <w:style w:type="paragraph" w:styleId="1">
    <w:name w:val="heading 1"/>
    <w:basedOn w:val="a"/>
    <w:next w:val="a"/>
    <w:link w:val="10"/>
    <w:uiPriority w:val="9"/>
    <w:qFormat/>
    <w:rsid w:val="006F65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65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659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F65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65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65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65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65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65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65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65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659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F65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65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65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65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65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65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65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6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5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6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590"/>
    <w:pPr>
      <w:spacing w:before="160" w:after="160"/>
      <w:jc w:val="center"/>
    </w:pPr>
    <w:rPr>
      <w:i/>
      <w:iCs/>
      <w:color w:val="404040" w:themeColor="text1" w:themeTint="BF"/>
    </w:rPr>
  </w:style>
  <w:style w:type="character" w:customStyle="1" w:styleId="a8">
    <w:name w:val="引用文 (文字)"/>
    <w:basedOn w:val="a0"/>
    <w:link w:val="a7"/>
    <w:uiPriority w:val="29"/>
    <w:rsid w:val="006F6590"/>
    <w:rPr>
      <w:i/>
      <w:iCs/>
      <w:color w:val="404040" w:themeColor="text1" w:themeTint="BF"/>
    </w:rPr>
  </w:style>
  <w:style w:type="paragraph" w:styleId="a9">
    <w:name w:val="List Paragraph"/>
    <w:basedOn w:val="a"/>
    <w:uiPriority w:val="34"/>
    <w:qFormat/>
    <w:rsid w:val="006F6590"/>
    <w:pPr>
      <w:ind w:left="720"/>
      <w:contextualSpacing/>
    </w:pPr>
  </w:style>
  <w:style w:type="character" w:styleId="21">
    <w:name w:val="Intense Emphasis"/>
    <w:basedOn w:val="a0"/>
    <w:uiPriority w:val="21"/>
    <w:qFormat/>
    <w:rsid w:val="006F6590"/>
    <w:rPr>
      <w:i/>
      <w:iCs/>
      <w:color w:val="0F4761" w:themeColor="accent1" w:themeShade="BF"/>
    </w:rPr>
  </w:style>
  <w:style w:type="paragraph" w:styleId="22">
    <w:name w:val="Intense Quote"/>
    <w:basedOn w:val="a"/>
    <w:next w:val="a"/>
    <w:link w:val="23"/>
    <w:uiPriority w:val="30"/>
    <w:qFormat/>
    <w:rsid w:val="006F6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6590"/>
    <w:rPr>
      <w:i/>
      <w:iCs/>
      <w:color w:val="0F4761" w:themeColor="accent1" w:themeShade="BF"/>
    </w:rPr>
  </w:style>
  <w:style w:type="character" w:styleId="24">
    <w:name w:val="Intense Reference"/>
    <w:basedOn w:val="a0"/>
    <w:uiPriority w:val="32"/>
    <w:qFormat/>
    <w:rsid w:val="006F6590"/>
    <w:rPr>
      <w:b/>
      <w:bCs/>
      <w:smallCaps/>
      <w:color w:val="0F4761" w:themeColor="accent1" w:themeShade="BF"/>
      <w:spacing w:val="5"/>
    </w:rPr>
  </w:style>
  <w:style w:type="paragraph" w:styleId="aa">
    <w:name w:val="header"/>
    <w:basedOn w:val="a"/>
    <w:link w:val="ab"/>
    <w:uiPriority w:val="99"/>
    <w:unhideWhenUsed/>
    <w:rsid w:val="00012E45"/>
    <w:pPr>
      <w:tabs>
        <w:tab w:val="center" w:pos="4419"/>
        <w:tab w:val="right" w:pos="8838"/>
      </w:tabs>
    </w:pPr>
  </w:style>
  <w:style w:type="character" w:customStyle="1" w:styleId="ab">
    <w:name w:val="ヘッダー (文字)"/>
    <w:basedOn w:val="a0"/>
    <w:link w:val="aa"/>
    <w:uiPriority w:val="99"/>
    <w:rsid w:val="00012E45"/>
  </w:style>
  <w:style w:type="paragraph" w:styleId="ac">
    <w:name w:val="footer"/>
    <w:basedOn w:val="a"/>
    <w:link w:val="ad"/>
    <w:uiPriority w:val="99"/>
    <w:unhideWhenUsed/>
    <w:rsid w:val="00012E45"/>
    <w:pPr>
      <w:tabs>
        <w:tab w:val="center" w:pos="4419"/>
        <w:tab w:val="right" w:pos="8838"/>
      </w:tabs>
    </w:pPr>
  </w:style>
  <w:style w:type="character" w:customStyle="1" w:styleId="ad">
    <w:name w:val="フッター (文字)"/>
    <w:basedOn w:val="a0"/>
    <w:link w:val="ac"/>
    <w:uiPriority w:val="99"/>
    <w:rsid w:val="0001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1517</Characters>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dcterms:created xsi:type="dcterms:W3CDTF">2025-02-21T14:10:00Z</dcterms:created>
  <dcterms:modified xsi:type="dcterms:W3CDTF">2025-02-21T14:21:00Z</dcterms:modified>
</cp:coreProperties>
</file>