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6BCAE" w14:textId="6174DB70" w:rsidR="00DF66C3" w:rsidRDefault="001B2B19" w:rsidP="00DF66C3">
      <w:pPr>
        <w:jc w:val="center"/>
      </w:pPr>
      <w:r>
        <w:rPr>
          <w:rFonts w:hint="eastAsia"/>
        </w:rPr>
        <w:t>令和７年度</w:t>
      </w:r>
      <w:r w:rsidR="00DF66C3">
        <w:rPr>
          <w:rFonts w:hint="eastAsia"/>
        </w:rPr>
        <w:t>教師の養成・採用・研修の一体的改革推進事業</w:t>
      </w:r>
    </w:p>
    <w:p w14:paraId="6FA4FA22" w14:textId="2CBCE1B4" w:rsidR="00D5492C" w:rsidRDefault="00DF66C3" w:rsidP="00DF66C3">
      <w:pPr>
        <w:jc w:val="center"/>
      </w:pPr>
      <w:r>
        <w:rPr>
          <w:rFonts w:hint="eastAsia"/>
        </w:rPr>
        <w:t>（</w:t>
      </w:r>
      <w:r w:rsidR="00F81509" w:rsidRPr="00F81509">
        <w:rPr>
          <w:rFonts w:hint="eastAsia"/>
        </w:rPr>
        <w:t>各自治体が実施する教員採用選考の試験問題の分析及びモデル問題の作成</w:t>
      </w:r>
      <w:r>
        <w:rPr>
          <w:rFonts w:hint="eastAsia"/>
        </w:rPr>
        <w:t>）</w:t>
      </w:r>
    </w:p>
    <w:p w14:paraId="70AE1F99" w14:textId="77777777" w:rsidR="00665960" w:rsidRPr="00F81509" w:rsidRDefault="00665960" w:rsidP="00DF66C3">
      <w:pPr>
        <w:jc w:val="center"/>
      </w:pPr>
    </w:p>
    <w:p w14:paraId="216322C2" w14:textId="32B54857" w:rsidR="00D5492C" w:rsidRDefault="00D5492C" w:rsidP="00D5492C">
      <w:r>
        <w:rPr>
          <w:rFonts w:hint="eastAsia"/>
        </w:rPr>
        <w:t>１．</w:t>
      </w:r>
      <w:r w:rsidRPr="00A46B31">
        <w:rPr>
          <w:rFonts w:hint="eastAsia"/>
        </w:rPr>
        <w:t>技術提案書の記載内容</w:t>
      </w:r>
    </w:p>
    <w:p w14:paraId="73392917" w14:textId="77777777" w:rsidR="00D5492C" w:rsidRDefault="00D5492C" w:rsidP="00D5492C">
      <w:pPr>
        <w:ind w:firstLineChars="100" w:firstLine="240"/>
      </w:pPr>
      <w:r>
        <w:rPr>
          <w:rFonts w:hint="eastAsia"/>
        </w:rPr>
        <w:t>仕様書に従い技術提案書を作成し、技術提案申請書とともに提出すること。</w:t>
      </w:r>
    </w:p>
    <w:p w14:paraId="72EA5588" w14:textId="76E44A86" w:rsidR="00D5492C" w:rsidRDefault="00D5492C" w:rsidP="00D5492C">
      <w:pPr>
        <w:ind w:firstLineChars="100" w:firstLine="240"/>
      </w:pPr>
      <w:r>
        <w:rPr>
          <w:rFonts w:hint="eastAsia"/>
        </w:rPr>
        <w:t>なお、本委託契約に関する実施予算は</w:t>
      </w:r>
      <w:r w:rsidR="00FD6A1F">
        <w:rPr>
          <w:rFonts w:hint="eastAsia"/>
        </w:rPr>
        <w:t>10,000</w:t>
      </w:r>
      <w:r w:rsidR="002868C1">
        <w:rPr>
          <w:rFonts w:hint="eastAsia"/>
        </w:rPr>
        <w:t>千円</w:t>
      </w:r>
      <w:r>
        <w:rPr>
          <w:rFonts w:hint="eastAsia"/>
        </w:rPr>
        <w:t>（消費税額を含む）を上限</w:t>
      </w:r>
      <w:r w:rsidR="0077550C">
        <w:rPr>
          <w:rFonts w:hint="eastAsia"/>
        </w:rPr>
        <w:t>と</w:t>
      </w:r>
      <w:r w:rsidR="001A40FF">
        <w:rPr>
          <w:rFonts w:hint="eastAsia"/>
        </w:rPr>
        <w:t>想定している</w:t>
      </w:r>
      <w:r>
        <w:rPr>
          <w:rFonts w:hint="eastAsia"/>
        </w:rPr>
        <w:t>。</w:t>
      </w:r>
    </w:p>
    <w:p w14:paraId="2EFC13CA" w14:textId="34A85EC6" w:rsidR="00D5492C" w:rsidRDefault="00D5492C" w:rsidP="00D5492C">
      <w:pPr>
        <w:ind w:firstLineChars="100" w:firstLine="240"/>
      </w:pPr>
      <w:r>
        <w:rPr>
          <w:rFonts w:hint="eastAsia"/>
        </w:rPr>
        <w:t>また、採択された場合には「行政機関の保有する情報の公開に関する法律」（平成１１年法律第４２号）に基づき、不開示情報（個人情報、法人の正当な利害を害する情報等）を除いて情報公開の対象となる。</w:t>
      </w:r>
    </w:p>
    <w:p w14:paraId="724985F9" w14:textId="77777777" w:rsidR="006C6FD5" w:rsidRDefault="006C6FD5" w:rsidP="006C6FD5"/>
    <w:p w14:paraId="74699082" w14:textId="669A32DB" w:rsidR="006C6FD5" w:rsidRDefault="006C6FD5" w:rsidP="006C6FD5">
      <w:r>
        <w:rPr>
          <w:rFonts w:hint="eastAsia"/>
        </w:rPr>
        <w:t>○技術提案申請書の様式</w:t>
      </w:r>
    </w:p>
    <w:p w14:paraId="612FCF54" w14:textId="7A0516C4" w:rsidR="006C6FD5" w:rsidRPr="006C6FD5" w:rsidRDefault="006C6FD5" w:rsidP="00526846">
      <w:pPr>
        <w:rPr>
          <w:lang w:eastAsia="zh-TW"/>
        </w:rPr>
      </w:pPr>
      <w:r>
        <w:rPr>
          <w:rFonts w:hint="eastAsia"/>
          <w:lang w:eastAsia="zh-TW"/>
        </w:rPr>
        <w:t>（様式１）</w:t>
      </w:r>
      <w:r w:rsidRPr="006C6FD5">
        <w:rPr>
          <w:rFonts w:hint="eastAsia"/>
          <w:lang w:eastAsia="zh-TW"/>
        </w:rPr>
        <w:t>技術提案申請書</w:t>
      </w:r>
    </w:p>
    <w:p w14:paraId="17900660" w14:textId="77777777" w:rsidR="00D5492C" w:rsidRDefault="00D5492C" w:rsidP="00D5492C">
      <w:r>
        <w:rPr>
          <w:rFonts w:hint="eastAsia"/>
        </w:rPr>
        <w:t>○技術提案書の様式</w:t>
      </w:r>
    </w:p>
    <w:p w14:paraId="48955869" w14:textId="77777777" w:rsidR="00D5492C" w:rsidRDefault="00D5492C" w:rsidP="00D5492C">
      <w:r>
        <w:rPr>
          <w:rFonts w:hint="eastAsia"/>
        </w:rPr>
        <w:t>（様式２）実施計画書（事業行程含む）</w:t>
      </w:r>
    </w:p>
    <w:p w14:paraId="246D831F" w14:textId="77777777" w:rsidR="00D5492C" w:rsidRDefault="00D5492C" w:rsidP="00D5492C">
      <w:r>
        <w:rPr>
          <w:rFonts w:hint="eastAsia"/>
        </w:rPr>
        <w:t>（様式３）事業実施体制</w:t>
      </w:r>
    </w:p>
    <w:p w14:paraId="184C00F9" w14:textId="77777777" w:rsidR="00D5492C" w:rsidRDefault="00D5492C" w:rsidP="00D5492C">
      <w:r>
        <w:rPr>
          <w:rFonts w:hint="eastAsia"/>
        </w:rPr>
        <w:t>（様式４）競争加入者に関するデータ</w:t>
      </w:r>
    </w:p>
    <w:p w14:paraId="36CE1997" w14:textId="77777777" w:rsidR="00D5492C" w:rsidRDefault="00D5492C" w:rsidP="00D5492C">
      <w:r>
        <w:rPr>
          <w:rFonts w:hint="eastAsia"/>
        </w:rPr>
        <w:t>（様式５）同種又は類似の業務実績書</w:t>
      </w:r>
    </w:p>
    <w:p w14:paraId="7632A54D" w14:textId="77777777" w:rsidR="00D5492C" w:rsidRDefault="00D5492C" w:rsidP="00D5492C"/>
    <w:p w14:paraId="1BB87420" w14:textId="5693911B" w:rsidR="00D5492C" w:rsidRDefault="00D5492C" w:rsidP="00D5492C">
      <w:r>
        <w:rPr>
          <w:rFonts w:hint="eastAsia"/>
        </w:rPr>
        <w:t>２．技術提案書の作成方法</w:t>
      </w:r>
    </w:p>
    <w:p w14:paraId="066991DF" w14:textId="782AD7EF" w:rsidR="00D5492C" w:rsidRDefault="00D5492C" w:rsidP="000F1A4C">
      <w:pPr>
        <w:ind w:left="480" w:hangingChars="200" w:hanging="480"/>
      </w:pPr>
      <w:r>
        <w:rPr>
          <w:rFonts w:hint="eastAsia"/>
        </w:rPr>
        <w:t>（１）用紙の大きさはＡ４</w:t>
      </w:r>
      <w:r w:rsidR="000F1A4C">
        <w:rPr>
          <w:rFonts w:hint="eastAsia"/>
        </w:rPr>
        <w:t>判</w:t>
      </w:r>
      <w:r w:rsidR="001A40FF">
        <w:rPr>
          <w:rFonts w:hint="eastAsia"/>
        </w:rPr>
        <w:t>縦、横書き</w:t>
      </w:r>
      <w:r>
        <w:rPr>
          <w:rFonts w:hint="eastAsia"/>
        </w:rPr>
        <w:t>とする。ただし、図表等については必要に応じＡ３</w:t>
      </w:r>
      <w:r w:rsidR="00A6073D">
        <w:rPr>
          <w:rFonts w:hint="eastAsia"/>
        </w:rPr>
        <w:t>判</w:t>
      </w:r>
      <w:r w:rsidR="001A40FF">
        <w:rPr>
          <w:rFonts w:hint="eastAsia"/>
        </w:rPr>
        <w:t>も</w:t>
      </w:r>
      <w:r>
        <w:rPr>
          <w:rFonts w:hint="eastAsia"/>
        </w:rPr>
        <w:t>可とする。</w:t>
      </w:r>
    </w:p>
    <w:p w14:paraId="474FCABD" w14:textId="1B959817" w:rsidR="001A40FF" w:rsidRDefault="001A40FF" w:rsidP="000F1A4C">
      <w:pPr>
        <w:ind w:left="480" w:hangingChars="200" w:hanging="480"/>
      </w:pPr>
      <w:r>
        <w:rPr>
          <w:rFonts w:hint="eastAsia"/>
        </w:rPr>
        <w:t>（２）技術提案書の本文中には社名やロゴマーク当、申請者が特定できる記述や図柄は一切入れないこと。</w:t>
      </w:r>
    </w:p>
    <w:p w14:paraId="7BDCA539" w14:textId="041F7778" w:rsidR="00D5492C" w:rsidRDefault="00D5492C" w:rsidP="000F1A4C">
      <w:pPr>
        <w:ind w:left="480" w:hangingChars="200" w:hanging="480"/>
      </w:pPr>
      <w:r>
        <w:rPr>
          <w:rFonts w:hint="eastAsia"/>
        </w:rPr>
        <w:t>（</w:t>
      </w:r>
      <w:r w:rsidR="001A40FF">
        <w:rPr>
          <w:rFonts w:hint="eastAsia"/>
        </w:rPr>
        <w:t>３</w:t>
      </w:r>
      <w:r>
        <w:rPr>
          <w:rFonts w:hint="eastAsia"/>
        </w:rPr>
        <w:t>）</w:t>
      </w:r>
      <w:r w:rsidR="001A40FF">
        <w:rPr>
          <w:rFonts w:hint="eastAsia"/>
        </w:rPr>
        <w:t>技術提案書は、</w:t>
      </w:r>
      <w:r w:rsidR="00526846">
        <w:rPr>
          <w:rFonts w:hint="eastAsia"/>
        </w:rPr>
        <w:t>20ページ</w:t>
      </w:r>
      <w:r>
        <w:rPr>
          <w:rFonts w:hint="eastAsia"/>
        </w:rPr>
        <w:t>以内とすること。</w:t>
      </w:r>
    </w:p>
    <w:p w14:paraId="5ABB8739" w14:textId="4F3BCF17" w:rsidR="00D5492C" w:rsidRDefault="00D5492C" w:rsidP="000F1A4C">
      <w:pPr>
        <w:ind w:left="480" w:hangingChars="200" w:hanging="480"/>
      </w:pPr>
      <w:r>
        <w:rPr>
          <w:rFonts w:hint="eastAsia"/>
        </w:rPr>
        <w:t>（</w:t>
      </w:r>
      <w:r w:rsidR="001A40FF">
        <w:rPr>
          <w:rFonts w:hint="eastAsia"/>
        </w:rPr>
        <w:t>４</w:t>
      </w:r>
      <w:r>
        <w:rPr>
          <w:rFonts w:hint="eastAsia"/>
        </w:rPr>
        <w:t>）技術提案申請書</w:t>
      </w:r>
      <w:r w:rsidR="006C6FD5">
        <w:rPr>
          <w:rFonts w:hint="eastAsia"/>
        </w:rPr>
        <w:t>、技術提案書</w:t>
      </w:r>
      <w:r>
        <w:rPr>
          <w:rFonts w:hint="eastAsia"/>
        </w:rPr>
        <w:t>の作成・提出に係る費用は審査結果に関わらず申請者の負担とする。</w:t>
      </w:r>
    </w:p>
    <w:p w14:paraId="673F77F0" w14:textId="227C164B" w:rsidR="00D5492C" w:rsidRDefault="00D5492C" w:rsidP="000F1A4C">
      <w:pPr>
        <w:ind w:left="480" w:hangingChars="200" w:hanging="480"/>
      </w:pPr>
      <w:r>
        <w:rPr>
          <w:rFonts w:hint="eastAsia"/>
        </w:rPr>
        <w:t>（</w:t>
      </w:r>
      <w:r w:rsidR="001A40FF">
        <w:rPr>
          <w:rFonts w:hint="eastAsia"/>
        </w:rPr>
        <w:t>５</w:t>
      </w:r>
      <w:r>
        <w:rPr>
          <w:rFonts w:hint="eastAsia"/>
        </w:rPr>
        <w:t>）技術提案申請書</w:t>
      </w:r>
      <w:r w:rsidR="006C6FD5">
        <w:rPr>
          <w:rFonts w:hint="eastAsia"/>
        </w:rPr>
        <w:t>、技術提案書</w:t>
      </w:r>
      <w:r>
        <w:rPr>
          <w:rFonts w:hint="eastAsia"/>
        </w:rPr>
        <w:t>の内容については、他からの転載を禁止する。</w:t>
      </w:r>
    </w:p>
    <w:p w14:paraId="03CAAB35" w14:textId="77777777" w:rsidR="00D5492C" w:rsidRDefault="00D5492C" w:rsidP="00D5492C"/>
    <w:p w14:paraId="08E9110D" w14:textId="23FCDF26" w:rsidR="00D5492C" w:rsidRDefault="00D5492C" w:rsidP="00D5492C">
      <w:r>
        <w:rPr>
          <w:rFonts w:hint="eastAsia"/>
        </w:rPr>
        <w:t>３．提出部数等</w:t>
      </w:r>
    </w:p>
    <w:p w14:paraId="5054D53A" w14:textId="4FA4A9BB" w:rsidR="00510AFA" w:rsidRDefault="00510AFA" w:rsidP="000F1A4C">
      <w:pPr>
        <w:ind w:left="480" w:hangingChars="200" w:hanging="480"/>
      </w:pPr>
      <w:r>
        <w:rPr>
          <w:rFonts w:hint="eastAsia"/>
        </w:rPr>
        <w:t xml:space="preserve">　</w:t>
      </w:r>
      <w:r w:rsidR="00A6073D">
        <w:rPr>
          <w:rFonts w:hint="eastAsia"/>
        </w:rPr>
        <w:t>原則として</w:t>
      </w:r>
      <w:r>
        <w:rPr>
          <w:rFonts w:hint="eastAsia"/>
        </w:rPr>
        <w:t>全てP</w:t>
      </w:r>
      <w:r>
        <w:t>DF</w:t>
      </w:r>
      <w:r>
        <w:rPr>
          <w:rFonts w:hint="eastAsia"/>
        </w:rPr>
        <w:t>形式の電子媒体にて提出すること。</w:t>
      </w:r>
    </w:p>
    <w:p w14:paraId="703FD18C" w14:textId="432728CB" w:rsidR="00D5492C" w:rsidRDefault="00D5492C" w:rsidP="000F1A4C">
      <w:pPr>
        <w:ind w:left="480" w:hangingChars="200" w:hanging="480"/>
        <w:rPr>
          <w:lang w:eastAsia="zh-TW"/>
        </w:rPr>
      </w:pPr>
      <w:r>
        <w:rPr>
          <w:rFonts w:hint="eastAsia"/>
          <w:lang w:eastAsia="zh-TW"/>
        </w:rPr>
        <w:t>（１）技術提案申請書（様式１）</w:t>
      </w:r>
    </w:p>
    <w:p w14:paraId="5B56E00B" w14:textId="5BC5EF0C" w:rsidR="00D5492C" w:rsidRDefault="00D5492C" w:rsidP="000F1A4C">
      <w:pPr>
        <w:ind w:left="480" w:hangingChars="200" w:hanging="480"/>
        <w:rPr>
          <w:lang w:eastAsia="zh-TW"/>
        </w:rPr>
      </w:pPr>
      <w:r>
        <w:rPr>
          <w:rFonts w:hint="eastAsia"/>
          <w:lang w:eastAsia="zh-TW"/>
        </w:rPr>
        <w:t>（２）技術提案書（様式２～様式５）</w:t>
      </w:r>
    </w:p>
    <w:p w14:paraId="2876BE38" w14:textId="29D7C1E3" w:rsidR="00D5492C" w:rsidRDefault="00D5492C" w:rsidP="000F1A4C">
      <w:pPr>
        <w:ind w:left="480" w:hangingChars="200" w:hanging="480"/>
      </w:pPr>
      <w:r>
        <w:rPr>
          <w:rFonts w:hint="eastAsia"/>
        </w:rPr>
        <w:t>（</w:t>
      </w:r>
      <w:r w:rsidR="00510AFA">
        <w:rPr>
          <w:rFonts w:hint="eastAsia"/>
        </w:rPr>
        <w:t>３</w:t>
      </w:r>
      <w:r>
        <w:rPr>
          <w:rFonts w:hint="eastAsia"/>
        </w:rPr>
        <w:t>）競争</w:t>
      </w:r>
      <w:r w:rsidR="00510AFA">
        <w:rPr>
          <w:rFonts w:hint="eastAsia"/>
        </w:rPr>
        <w:t>参加</w:t>
      </w:r>
      <w:r>
        <w:rPr>
          <w:rFonts w:hint="eastAsia"/>
        </w:rPr>
        <w:t>者の概要</w:t>
      </w:r>
      <w:r w:rsidR="00AD15C8">
        <w:rPr>
          <w:rFonts w:hint="eastAsia"/>
        </w:rPr>
        <w:t>（会社案内等）</w:t>
      </w:r>
    </w:p>
    <w:p w14:paraId="0FBDB621" w14:textId="452D7F90" w:rsidR="00AD15C8" w:rsidRDefault="00AD15C8" w:rsidP="000F1A4C">
      <w:pPr>
        <w:ind w:left="480" w:hangingChars="200" w:hanging="480"/>
      </w:pPr>
      <w:r>
        <w:rPr>
          <w:rFonts w:hint="eastAsia"/>
        </w:rPr>
        <w:t>（４）</w:t>
      </w:r>
      <w:r w:rsidR="00526846">
        <w:rPr>
          <w:rFonts w:hint="eastAsia"/>
        </w:rPr>
        <w:t>ワークライフバランス</w:t>
      </w:r>
      <w:r>
        <w:rPr>
          <w:rFonts w:hint="eastAsia"/>
        </w:rPr>
        <w:t>認定等の証明書類</w:t>
      </w:r>
    </w:p>
    <w:p w14:paraId="6E6C2F46" w14:textId="3BC78B4E" w:rsidR="00D5492C" w:rsidRDefault="00D5492C" w:rsidP="000F1A4C">
      <w:pPr>
        <w:ind w:left="480" w:hangingChars="200" w:hanging="480"/>
      </w:pPr>
      <w:r>
        <w:rPr>
          <w:rFonts w:hint="eastAsia"/>
        </w:rPr>
        <w:t>（</w:t>
      </w:r>
      <w:r w:rsidR="00AD15C8">
        <w:rPr>
          <w:rFonts w:hint="eastAsia"/>
        </w:rPr>
        <w:t>５</w:t>
      </w:r>
      <w:r>
        <w:rPr>
          <w:rFonts w:hint="eastAsia"/>
        </w:rPr>
        <w:t>）最新の財務諸表等の資料</w:t>
      </w:r>
    </w:p>
    <w:p w14:paraId="475E94D4" w14:textId="50207E91" w:rsidR="00D5492C" w:rsidRDefault="00D5492C" w:rsidP="000F1A4C">
      <w:pPr>
        <w:ind w:left="480" w:hangingChars="200" w:hanging="480"/>
      </w:pPr>
      <w:r>
        <w:rPr>
          <w:rFonts w:hint="eastAsia"/>
        </w:rPr>
        <w:t>（</w:t>
      </w:r>
      <w:r w:rsidR="00AD15C8">
        <w:rPr>
          <w:rFonts w:hint="eastAsia"/>
        </w:rPr>
        <w:t>６</w:t>
      </w:r>
      <w:r>
        <w:rPr>
          <w:rFonts w:hint="eastAsia"/>
        </w:rPr>
        <w:t>）同様の調査において作成した報告書及び要約版等の成果物</w:t>
      </w:r>
    </w:p>
    <w:p w14:paraId="6223BFD1" w14:textId="00821BCD" w:rsidR="00D5492C" w:rsidRDefault="00D5492C" w:rsidP="00526846">
      <w:pPr>
        <w:ind w:leftChars="100" w:left="480" w:hangingChars="100" w:hanging="240"/>
      </w:pPr>
      <w:r>
        <w:rPr>
          <w:rFonts w:hint="eastAsia"/>
        </w:rPr>
        <w:t>※</w:t>
      </w:r>
      <w:r w:rsidR="0028409B">
        <w:rPr>
          <w:rFonts w:hint="eastAsia"/>
        </w:rPr>
        <w:t>技術提案</w:t>
      </w:r>
      <w:r w:rsidR="0077550C">
        <w:rPr>
          <w:rFonts w:hint="eastAsia"/>
        </w:rPr>
        <w:t>書（様式２～様式５）について</w:t>
      </w:r>
      <w:r w:rsidR="0028409B">
        <w:rPr>
          <w:rFonts w:hint="eastAsia"/>
        </w:rPr>
        <w:t>、</w:t>
      </w:r>
      <w:r>
        <w:rPr>
          <w:rFonts w:hint="eastAsia"/>
        </w:rPr>
        <w:t>社名等が判明しないよう該当箇所は削除すること。</w:t>
      </w:r>
    </w:p>
    <w:p w14:paraId="135BC87D" w14:textId="26693C19" w:rsidR="00510AFA" w:rsidRDefault="00D5492C" w:rsidP="00526846">
      <w:pPr>
        <w:ind w:firstLineChars="100" w:firstLine="240"/>
      </w:pPr>
      <w:r>
        <w:rPr>
          <w:rFonts w:hint="eastAsia"/>
        </w:rPr>
        <w:t>※契約等の事情により電子媒体の提出ができない場合は相談すること。</w:t>
      </w:r>
    </w:p>
    <w:p w14:paraId="7C74FDD2" w14:textId="1116B6FF" w:rsidR="00D5492C" w:rsidRDefault="00D5492C" w:rsidP="00D5492C">
      <w:pPr>
        <w:jc w:val="right"/>
      </w:pPr>
      <w:r>
        <w:rPr>
          <w:rFonts w:hint="eastAsia"/>
        </w:rPr>
        <w:lastRenderedPageBreak/>
        <w:t>（様式１）</w:t>
      </w:r>
    </w:p>
    <w:p w14:paraId="575E0F08" w14:textId="77777777" w:rsidR="00D5492C" w:rsidRDefault="00D5492C" w:rsidP="00D5492C"/>
    <w:p w14:paraId="475BA2F7" w14:textId="77777777" w:rsidR="00DF66C3" w:rsidRDefault="00DF66C3" w:rsidP="00DF66C3">
      <w:pPr>
        <w:jc w:val="center"/>
      </w:pPr>
      <w:r>
        <w:rPr>
          <w:rFonts w:hint="eastAsia"/>
        </w:rPr>
        <w:t>教師の養成・採用・研修の一体的改革推進事業</w:t>
      </w:r>
    </w:p>
    <w:p w14:paraId="3F4C1BD2" w14:textId="6E3C2ADC" w:rsidR="00D5492C" w:rsidRDefault="00DF66C3" w:rsidP="00DF66C3">
      <w:pPr>
        <w:jc w:val="center"/>
      </w:pPr>
      <w:r>
        <w:rPr>
          <w:rFonts w:hint="eastAsia"/>
        </w:rPr>
        <w:t>（</w:t>
      </w:r>
      <w:r w:rsidR="00F81509" w:rsidRPr="00F81509">
        <w:rPr>
          <w:rFonts w:hint="eastAsia"/>
        </w:rPr>
        <w:t>各自治体が実施する教員採用選考の試験問題の分析及びモデル問題の作成</w:t>
      </w:r>
      <w:r>
        <w:rPr>
          <w:rFonts w:hint="eastAsia"/>
        </w:rPr>
        <w:t>）</w:t>
      </w:r>
    </w:p>
    <w:p w14:paraId="0CD97C6B" w14:textId="4E737B40" w:rsidR="00D5492C" w:rsidRDefault="00D5492C" w:rsidP="00D5492C">
      <w:pPr>
        <w:jc w:val="center"/>
      </w:pPr>
      <w:r>
        <w:rPr>
          <w:rFonts w:hint="eastAsia"/>
        </w:rPr>
        <w:t>技術提案申請書</w:t>
      </w:r>
    </w:p>
    <w:p w14:paraId="6643A8A1" w14:textId="77777777" w:rsidR="00D5492C" w:rsidRDefault="00D5492C" w:rsidP="00D5492C"/>
    <w:tbl>
      <w:tblPr>
        <w:tblStyle w:val="a5"/>
        <w:tblW w:w="5000" w:type="pct"/>
        <w:tblLook w:val="04A0" w:firstRow="1" w:lastRow="0" w:firstColumn="1" w:lastColumn="0" w:noHBand="0" w:noVBand="1"/>
      </w:tblPr>
      <w:tblGrid>
        <w:gridCol w:w="572"/>
        <w:gridCol w:w="2691"/>
        <w:gridCol w:w="5797"/>
      </w:tblGrid>
      <w:tr w:rsidR="00D5492C" w14:paraId="573E1757" w14:textId="77777777" w:rsidTr="00D5492C">
        <w:trPr>
          <w:trHeight w:val="930"/>
        </w:trPr>
        <w:tc>
          <w:tcPr>
            <w:tcW w:w="562" w:type="dxa"/>
            <w:vMerge w:val="restart"/>
            <w:textDirection w:val="tbRlV"/>
            <w:vAlign w:val="center"/>
          </w:tcPr>
          <w:p w14:paraId="162573BC" w14:textId="31F94DD2" w:rsidR="00D5492C" w:rsidRDefault="00D5492C" w:rsidP="00D5492C">
            <w:pPr>
              <w:ind w:left="113" w:right="113"/>
              <w:jc w:val="center"/>
            </w:pPr>
            <w:r>
              <w:rPr>
                <w:rFonts w:hint="eastAsia"/>
              </w:rPr>
              <w:t>申請者</w:t>
            </w:r>
          </w:p>
        </w:tc>
        <w:tc>
          <w:tcPr>
            <w:tcW w:w="2694" w:type="dxa"/>
            <w:vAlign w:val="center"/>
          </w:tcPr>
          <w:p w14:paraId="35D5B529" w14:textId="4C5A3B70" w:rsidR="00D5492C" w:rsidRDefault="00D5492C" w:rsidP="00D5492C">
            <w:r>
              <w:rPr>
                <w:rFonts w:hint="eastAsia"/>
              </w:rPr>
              <w:t>企業・団体名</w:t>
            </w:r>
          </w:p>
        </w:tc>
        <w:tc>
          <w:tcPr>
            <w:tcW w:w="5804" w:type="dxa"/>
            <w:vAlign w:val="center"/>
          </w:tcPr>
          <w:p w14:paraId="6293B2C5" w14:textId="77777777" w:rsidR="00D5492C" w:rsidRDefault="00D5492C" w:rsidP="00D5492C"/>
        </w:tc>
      </w:tr>
      <w:tr w:rsidR="00D5492C" w14:paraId="419F4F3D" w14:textId="77777777" w:rsidTr="00D5492C">
        <w:trPr>
          <w:trHeight w:val="1128"/>
        </w:trPr>
        <w:tc>
          <w:tcPr>
            <w:tcW w:w="562" w:type="dxa"/>
            <w:vMerge/>
            <w:textDirection w:val="tbRlV"/>
            <w:vAlign w:val="center"/>
          </w:tcPr>
          <w:p w14:paraId="04125467" w14:textId="77777777" w:rsidR="00D5492C" w:rsidRDefault="00D5492C" w:rsidP="00D5492C">
            <w:pPr>
              <w:ind w:left="113" w:right="113"/>
              <w:jc w:val="center"/>
            </w:pPr>
          </w:p>
        </w:tc>
        <w:tc>
          <w:tcPr>
            <w:tcW w:w="2694" w:type="dxa"/>
            <w:vAlign w:val="center"/>
          </w:tcPr>
          <w:p w14:paraId="45311A78" w14:textId="66F58037" w:rsidR="00D5492C" w:rsidRDefault="00D5492C" w:rsidP="00D5492C">
            <w:r>
              <w:rPr>
                <w:rFonts w:hint="eastAsia"/>
              </w:rPr>
              <w:t>代表者職名</w:t>
            </w:r>
          </w:p>
          <w:p w14:paraId="4E3CA731" w14:textId="3909B9FE" w:rsidR="00D5492C" w:rsidRDefault="00D5492C" w:rsidP="00D5492C">
            <w:r>
              <w:rPr>
                <w:rFonts w:hint="eastAsia"/>
              </w:rPr>
              <w:t>氏名（ふりがな）</w:t>
            </w:r>
          </w:p>
        </w:tc>
        <w:tc>
          <w:tcPr>
            <w:tcW w:w="5804" w:type="dxa"/>
            <w:vAlign w:val="center"/>
          </w:tcPr>
          <w:p w14:paraId="07E6F05A" w14:textId="77777777" w:rsidR="00D5492C" w:rsidRDefault="00D5492C" w:rsidP="00D5492C"/>
        </w:tc>
      </w:tr>
      <w:tr w:rsidR="00D5492C" w14:paraId="34A5653A" w14:textId="77777777" w:rsidTr="00D5492C">
        <w:trPr>
          <w:trHeight w:val="1258"/>
        </w:trPr>
        <w:tc>
          <w:tcPr>
            <w:tcW w:w="562" w:type="dxa"/>
            <w:vMerge/>
            <w:textDirection w:val="tbRlV"/>
            <w:vAlign w:val="center"/>
          </w:tcPr>
          <w:p w14:paraId="17AFA6E3" w14:textId="77777777" w:rsidR="00D5492C" w:rsidRDefault="00D5492C" w:rsidP="00D5492C">
            <w:pPr>
              <w:ind w:left="113" w:right="113"/>
              <w:jc w:val="center"/>
            </w:pPr>
          </w:p>
        </w:tc>
        <w:tc>
          <w:tcPr>
            <w:tcW w:w="2694" w:type="dxa"/>
            <w:vAlign w:val="center"/>
          </w:tcPr>
          <w:p w14:paraId="48A21021" w14:textId="57253166" w:rsidR="00D5492C" w:rsidRDefault="00D5492C" w:rsidP="00D5492C">
            <w:r>
              <w:rPr>
                <w:rFonts w:hint="eastAsia"/>
              </w:rPr>
              <w:t>所在地</w:t>
            </w:r>
          </w:p>
        </w:tc>
        <w:tc>
          <w:tcPr>
            <w:tcW w:w="5804" w:type="dxa"/>
            <w:vAlign w:val="center"/>
          </w:tcPr>
          <w:p w14:paraId="4FC304DF" w14:textId="77777777" w:rsidR="00D5492C" w:rsidRDefault="00D5492C" w:rsidP="00D5492C">
            <w:r>
              <w:rPr>
                <w:rFonts w:hint="eastAsia"/>
              </w:rPr>
              <w:t>〒</w:t>
            </w:r>
          </w:p>
          <w:p w14:paraId="0C51AEA3" w14:textId="76639FC7" w:rsidR="00D5492C" w:rsidRDefault="00D5492C" w:rsidP="00D5492C"/>
        </w:tc>
      </w:tr>
      <w:tr w:rsidR="00D5492C" w14:paraId="6DB481EF" w14:textId="77777777" w:rsidTr="00D5492C">
        <w:trPr>
          <w:trHeight w:val="850"/>
        </w:trPr>
        <w:tc>
          <w:tcPr>
            <w:tcW w:w="562" w:type="dxa"/>
            <w:vMerge w:val="restart"/>
            <w:textDirection w:val="tbRlV"/>
            <w:vAlign w:val="center"/>
          </w:tcPr>
          <w:p w14:paraId="48293CE2" w14:textId="4C453515" w:rsidR="00D5492C" w:rsidRDefault="00D5492C" w:rsidP="00D5492C">
            <w:pPr>
              <w:ind w:left="113" w:right="113"/>
              <w:jc w:val="center"/>
            </w:pPr>
            <w:r>
              <w:rPr>
                <w:rFonts w:hint="eastAsia"/>
              </w:rPr>
              <w:t>連絡担当</w:t>
            </w:r>
          </w:p>
        </w:tc>
        <w:tc>
          <w:tcPr>
            <w:tcW w:w="2694" w:type="dxa"/>
            <w:vAlign w:val="center"/>
          </w:tcPr>
          <w:p w14:paraId="711189A2" w14:textId="064A57B2" w:rsidR="00D5492C" w:rsidRDefault="00D5492C" w:rsidP="00D5492C">
            <w:r>
              <w:rPr>
                <w:rFonts w:hint="eastAsia"/>
              </w:rPr>
              <w:t>氏名</w:t>
            </w:r>
            <w:r w:rsidR="00A6073D">
              <w:rPr>
                <w:rFonts w:hint="eastAsia"/>
              </w:rPr>
              <w:t>（ふりがな）</w:t>
            </w:r>
          </w:p>
        </w:tc>
        <w:tc>
          <w:tcPr>
            <w:tcW w:w="5804" w:type="dxa"/>
            <w:vAlign w:val="center"/>
          </w:tcPr>
          <w:p w14:paraId="48D9FC65" w14:textId="77777777" w:rsidR="00D5492C" w:rsidRDefault="00D5492C" w:rsidP="00D5492C"/>
        </w:tc>
      </w:tr>
      <w:tr w:rsidR="00D5492C" w14:paraId="7DE94909" w14:textId="77777777" w:rsidTr="00D5492C">
        <w:trPr>
          <w:trHeight w:val="847"/>
        </w:trPr>
        <w:tc>
          <w:tcPr>
            <w:tcW w:w="562" w:type="dxa"/>
            <w:vMerge/>
          </w:tcPr>
          <w:p w14:paraId="40E9A676" w14:textId="77777777" w:rsidR="00D5492C" w:rsidRDefault="00D5492C" w:rsidP="00D5492C"/>
        </w:tc>
        <w:tc>
          <w:tcPr>
            <w:tcW w:w="2694" w:type="dxa"/>
            <w:vAlign w:val="center"/>
          </w:tcPr>
          <w:p w14:paraId="5EA3C16D" w14:textId="326A8838" w:rsidR="00D5492C" w:rsidRDefault="00D5492C" w:rsidP="00D5492C">
            <w:r>
              <w:rPr>
                <w:rFonts w:hint="eastAsia"/>
              </w:rPr>
              <w:t>所属部署・職名</w:t>
            </w:r>
          </w:p>
        </w:tc>
        <w:tc>
          <w:tcPr>
            <w:tcW w:w="5804" w:type="dxa"/>
            <w:vAlign w:val="center"/>
          </w:tcPr>
          <w:p w14:paraId="4B405427" w14:textId="77777777" w:rsidR="00D5492C" w:rsidRDefault="00D5492C" w:rsidP="00D5492C"/>
        </w:tc>
      </w:tr>
      <w:tr w:rsidR="00D5492C" w14:paraId="454CC3ED" w14:textId="77777777" w:rsidTr="00D5492C">
        <w:trPr>
          <w:trHeight w:val="1257"/>
        </w:trPr>
        <w:tc>
          <w:tcPr>
            <w:tcW w:w="562" w:type="dxa"/>
            <w:vMerge/>
          </w:tcPr>
          <w:p w14:paraId="79A3DB8C" w14:textId="77777777" w:rsidR="00D5492C" w:rsidRDefault="00D5492C" w:rsidP="00D5492C"/>
        </w:tc>
        <w:tc>
          <w:tcPr>
            <w:tcW w:w="2694" w:type="dxa"/>
            <w:vAlign w:val="center"/>
          </w:tcPr>
          <w:p w14:paraId="1E2A7EAD" w14:textId="2A3C7AC8" w:rsidR="00D5492C" w:rsidRDefault="00D5492C" w:rsidP="00D5492C">
            <w:r>
              <w:rPr>
                <w:rFonts w:hint="eastAsia"/>
              </w:rPr>
              <w:t>所在地</w:t>
            </w:r>
          </w:p>
        </w:tc>
        <w:tc>
          <w:tcPr>
            <w:tcW w:w="5804" w:type="dxa"/>
            <w:vAlign w:val="center"/>
          </w:tcPr>
          <w:p w14:paraId="6EAD1A7F" w14:textId="77777777" w:rsidR="00D5492C" w:rsidRDefault="00D5492C" w:rsidP="00D5492C">
            <w:r>
              <w:rPr>
                <w:rFonts w:hint="eastAsia"/>
              </w:rPr>
              <w:t>〒</w:t>
            </w:r>
          </w:p>
          <w:p w14:paraId="5F4A6D37" w14:textId="758E114C" w:rsidR="00D5492C" w:rsidRDefault="00D5492C" w:rsidP="00D5492C"/>
        </w:tc>
      </w:tr>
      <w:tr w:rsidR="00D5492C" w14:paraId="5C8BAF3C" w14:textId="77777777" w:rsidTr="00D5492C">
        <w:tc>
          <w:tcPr>
            <w:tcW w:w="562" w:type="dxa"/>
            <w:vMerge/>
          </w:tcPr>
          <w:p w14:paraId="2D0538FC" w14:textId="77777777" w:rsidR="00D5492C" w:rsidRDefault="00D5492C" w:rsidP="00D5492C"/>
        </w:tc>
        <w:tc>
          <w:tcPr>
            <w:tcW w:w="2694" w:type="dxa"/>
            <w:vAlign w:val="center"/>
          </w:tcPr>
          <w:p w14:paraId="3C67E5E0" w14:textId="7FA12F71" w:rsidR="00D5492C" w:rsidRDefault="00D5492C" w:rsidP="00D5492C">
            <w:r>
              <w:rPr>
                <w:rFonts w:hint="eastAsia"/>
              </w:rPr>
              <w:t>電話番号</w:t>
            </w:r>
          </w:p>
        </w:tc>
        <w:tc>
          <w:tcPr>
            <w:tcW w:w="5804" w:type="dxa"/>
            <w:vAlign w:val="center"/>
          </w:tcPr>
          <w:p w14:paraId="78EAA367" w14:textId="77777777" w:rsidR="00D5492C" w:rsidRDefault="00D5492C" w:rsidP="00D5492C"/>
        </w:tc>
      </w:tr>
      <w:tr w:rsidR="00D5492C" w14:paraId="6AA06F16" w14:textId="77777777" w:rsidTr="00D5492C">
        <w:tc>
          <w:tcPr>
            <w:tcW w:w="562" w:type="dxa"/>
            <w:vMerge/>
          </w:tcPr>
          <w:p w14:paraId="75CE84B5" w14:textId="77777777" w:rsidR="00D5492C" w:rsidRDefault="00D5492C" w:rsidP="00D5492C"/>
        </w:tc>
        <w:tc>
          <w:tcPr>
            <w:tcW w:w="2694" w:type="dxa"/>
            <w:vAlign w:val="center"/>
          </w:tcPr>
          <w:p w14:paraId="0EC613E2" w14:textId="101B5F29" w:rsidR="00D5492C" w:rsidRDefault="00D5492C" w:rsidP="00D5492C">
            <w:r>
              <w:rPr>
                <w:rFonts w:hint="eastAsia"/>
              </w:rPr>
              <w:t>E-mail</w:t>
            </w:r>
          </w:p>
        </w:tc>
        <w:tc>
          <w:tcPr>
            <w:tcW w:w="5804" w:type="dxa"/>
            <w:vAlign w:val="center"/>
          </w:tcPr>
          <w:p w14:paraId="5FF58FF4" w14:textId="77777777" w:rsidR="00D5492C" w:rsidRDefault="00D5492C" w:rsidP="00D5492C"/>
        </w:tc>
      </w:tr>
    </w:tbl>
    <w:p w14:paraId="0A545429" w14:textId="77777777" w:rsidR="00D5492C" w:rsidRDefault="00D5492C" w:rsidP="00D5492C"/>
    <w:p w14:paraId="219646D0" w14:textId="77777777" w:rsidR="00D5492C" w:rsidRDefault="00D5492C">
      <w:pPr>
        <w:widowControl/>
        <w:jc w:val="left"/>
      </w:pPr>
      <w:r>
        <w:br w:type="page"/>
      </w:r>
    </w:p>
    <w:p w14:paraId="50C8F843" w14:textId="46F391DF" w:rsidR="00D5492C" w:rsidRDefault="00D5492C" w:rsidP="00D5492C">
      <w:pPr>
        <w:jc w:val="right"/>
      </w:pPr>
      <w:r>
        <w:rPr>
          <w:rFonts w:hint="eastAsia"/>
        </w:rPr>
        <w:lastRenderedPageBreak/>
        <w:t>（様式</w:t>
      </w:r>
      <w:r w:rsidR="00AD1C53">
        <w:rPr>
          <w:rFonts w:hint="eastAsia"/>
        </w:rPr>
        <w:t>２－１</w:t>
      </w:r>
      <w:r>
        <w:rPr>
          <w:rFonts w:hint="eastAsia"/>
        </w:rPr>
        <w:t>）</w:t>
      </w:r>
    </w:p>
    <w:p w14:paraId="46EB5B60" w14:textId="755673CF" w:rsidR="00D5492C" w:rsidRPr="008C2B6F" w:rsidRDefault="00D5492C" w:rsidP="00D5492C">
      <w:pPr>
        <w:jc w:val="center"/>
        <w:rPr>
          <w:rFonts w:eastAsia="PMingLiU"/>
          <w:lang w:eastAsia="zh-TW"/>
        </w:rPr>
      </w:pPr>
      <w:r w:rsidRPr="008C2B6F">
        <w:rPr>
          <w:rFonts w:hint="eastAsia"/>
        </w:rPr>
        <w:t>事業の概要</w:t>
      </w:r>
    </w:p>
    <w:p w14:paraId="22C96D24" w14:textId="37EDC016" w:rsidR="004F4779" w:rsidRDefault="004F4779" w:rsidP="004F4779">
      <w:r>
        <w:rPr>
          <w:rFonts w:hint="eastAsia"/>
        </w:rPr>
        <w:t>※</w:t>
      </w:r>
      <w:r w:rsidR="00E314BB">
        <w:rPr>
          <w:rFonts w:hint="eastAsia"/>
        </w:rPr>
        <w:t>項目が網羅されていれば独自様式でも可。</w:t>
      </w:r>
    </w:p>
    <w:p w14:paraId="4E1D52AF" w14:textId="246CD1A0" w:rsidR="00D5492C" w:rsidRPr="00D73E74" w:rsidRDefault="004F4779" w:rsidP="004F4779">
      <w:pPr>
        <w:rPr>
          <w:rFonts w:eastAsia="PMingLiU"/>
        </w:rPr>
      </w:pPr>
      <w:r>
        <w:rPr>
          <w:rFonts w:hint="eastAsia"/>
        </w:rPr>
        <w:t xml:space="preserve">　社名等が判明しないように留意してください。</w:t>
      </w:r>
    </w:p>
    <w:tbl>
      <w:tblPr>
        <w:tblStyle w:val="a5"/>
        <w:tblW w:w="0" w:type="auto"/>
        <w:tblLook w:val="04A0" w:firstRow="1" w:lastRow="0" w:firstColumn="1" w:lastColumn="0" w:noHBand="0" w:noVBand="1"/>
      </w:tblPr>
      <w:tblGrid>
        <w:gridCol w:w="9060"/>
      </w:tblGrid>
      <w:tr w:rsidR="00D5492C" w14:paraId="1283FD7F" w14:textId="77777777" w:rsidTr="004F4779">
        <w:tc>
          <w:tcPr>
            <w:tcW w:w="9060" w:type="dxa"/>
            <w:shd w:val="clear" w:color="auto" w:fill="808080" w:themeFill="background1" w:themeFillShade="80"/>
          </w:tcPr>
          <w:p w14:paraId="6E74D107" w14:textId="77777777" w:rsidR="00D5492C" w:rsidRPr="00D73E74" w:rsidRDefault="00D5492C" w:rsidP="008E1377">
            <w:pPr>
              <w:jc w:val="center"/>
              <w:rPr>
                <w:b/>
                <w:bCs/>
              </w:rPr>
            </w:pPr>
            <w:r w:rsidRPr="00D73E74">
              <w:rPr>
                <w:rFonts w:hint="eastAsia"/>
                <w:b/>
                <w:bCs/>
                <w:color w:val="FFFFFF" w:themeColor="background1"/>
              </w:rPr>
              <w:t>目的・概要等</w:t>
            </w:r>
          </w:p>
        </w:tc>
      </w:tr>
      <w:tr w:rsidR="00D5492C" w14:paraId="7C506686" w14:textId="77777777" w:rsidTr="004F4779">
        <w:trPr>
          <w:trHeight w:val="1715"/>
        </w:trPr>
        <w:tc>
          <w:tcPr>
            <w:tcW w:w="9060" w:type="dxa"/>
          </w:tcPr>
          <w:p w14:paraId="6CA09FAA" w14:textId="77777777" w:rsidR="00D5492C" w:rsidRPr="00D73E74" w:rsidRDefault="00D5492C" w:rsidP="008E1377">
            <w:pPr>
              <w:rPr>
                <w:color w:val="A6A6A6" w:themeColor="background1" w:themeShade="A6"/>
              </w:rPr>
            </w:pPr>
            <w:r w:rsidRPr="00D73E74">
              <w:rPr>
                <w:rFonts w:hint="eastAsia"/>
                <w:color w:val="A6A6A6" w:themeColor="background1" w:themeShade="A6"/>
              </w:rPr>
              <w:t>企画の目的や概要について。</w:t>
            </w:r>
          </w:p>
          <w:p w14:paraId="565E5785" w14:textId="77777777" w:rsidR="00D5492C" w:rsidRPr="00D5492C" w:rsidRDefault="00D5492C" w:rsidP="008E1377"/>
        </w:tc>
      </w:tr>
    </w:tbl>
    <w:p w14:paraId="337A2162" w14:textId="347573B9" w:rsidR="00D5492C" w:rsidRDefault="00D5492C" w:rsidP="00D5492C"/>
    <w:tbl>
      <w:tblPr>
        <w:tblStyle w:val="a5"/>
        <w:tblW w:w="0" w:type="auto"/>
        <w:tblLook w:val="04A0" w:firstRow="1" w:lastRow="0" w:firstColumn="1" w:lastColumn="0" w:noHBand="0" w:noVBand="1"/>
      </w:tblPr>
      <w:tblGrid>
        <w:gridCol w:w="9060"/>
      </w:tblGrid>
      <w:tr w:rsidR="00D5492C" w14:paraId="3F9B6460" w14:textId="77777777" w:rsidTr="008E1377">
        <w:tc>
          <w:tcPr>
            <w:tcW w:w="9944" w:type="dxa"/>
            <w:shd w:val="clear" w:color="auto" w:fill="808080" w:themeFill="background1" w:themeFillShade="80"/>
          </w:tcPr>
          <w:p w14:paraId="6F5F8C6F" w14:textId="77777777" w:rsidR="00D5492C" w:rsidRPr="00D73E74" w:rsidRDefault="00D5492C" w:rsidP="008E1377">
            <w:pPr>
              <w:jc w:val="center"/>
              <w:rPr>
                <w:b/>
                <w:bCs/>
              </w:rPr>
            </w:pPr>
            <w:r w:rsidRPr="00D73E74">
              <w:rPr>
                <w:rFonts w:hint="eastAsia"/>
                <w:b/>
                <w:bCs/>
                <w:color w:val="FFFFFF" w:themeColor="background1"/>
              </w:rPr>
              <w:t>実施方法等</w:t>
            </w:r>
          </w:p>
        </w:tc>
      </w:tr>
      <w:tr w:rsidR="00D5492C" w14:paraId="0ECDAF87" w14:textId="77777777" w:rsidTr="00D5492C">
        <w:trPr>
          <w:trHeight w:val="3904"/>
        </w:trPr>
        <w:tc>
          <w:tcPr>
            <w:tcW w:w="9944" w:type="dxa"/>
          </w:tcPr>
          <w:p w14:paraId="4766A000" w14:textId="77777777" w:rsidR="00D5492C" w:rsidRPr="00D73E74" w:rsidRDefault="00D5492C" w:rsidP="008E1377">
            <w:pPr>
              <w:rPr>
                <w:color w:val="A6A6A6" w:themeColor="background1" w:themeShade="A6"/>
              </w:rPr>
            </w:pPr>
            <w:r w:rsidRPr="00D73E74">
              <w:rPr>
                <w:rFonts w:hint="eastAsia"/>
                <w:color w:val="A6A6A6" w:themeColor="background1" w:themeShade="A6"/>
              </w:rPr>
              <w:t>企画の</w:t>
            </w:r>
            <w:r>
              <w:rPr>
                <w:rFonts w:hint="eastAsia"/>
                <w:color w:val="A6A6A6" w:themeColor="background1" w:themeShade="A6"/>
              </w:rPr>
              <w:t>実施方法等</w:t>
            </w:r>
            <w:r w:rsidRPr="00D73E74">
              <w:rPr>
                <w:rFonts w:hint="eastAsia"/>
                <w:color w:val="A6A6A6" w:themeColor="background1" w:themeShade="A6"/>
              </w:rPr>
              <w:t>について。</w:t>
            </w:r>
          </w:p>
          <w:p w14:paraId="7BA54825" w14:textId="77777777" w:rsidR="00D5492C" w:rsidRPr="00D5492C" w:rsidRDefault="00D5492C" w:rsidP="008E1377"/>
        </w:tc>
      </w:tr>
    </w:tbl>
    <w:p w14:paraId="03D379BB" w14:textId="67E8E9C4" w:rsidR="00D5492C" w:rsidRPr="00D73E74" w:rsidRDefault="00D5492C" w:rsidP="00D5492C"/>
    <w:tbl>
      <w:tblPr>
        <w:tblStyle w:val="a5"/>
        <w:tblW w:w="0" w:type="auto"/>
        <w:tblLook w:val="04A0" w:firstRow="1" w:lastRow="0" w:firstColumn="1" w:lastColumn="0" w:noHBand="0" w:noVBand="1"/>
      </w:tblPr>
      <w:tblGrid>
        <w:gridCol w:w="9060"/>
      </w:tblGrid>
      <w:tr w:rsidR="00D5492C" w14:paraId="6C246AAB" w14:textId="77777777" w:rsidTr="008E1377">
        <w:tc>
          <w:tcPr>
            <w:tcW w:w="9944" w:type="dxa"/>
            <w:shd w:val="clear" w:color="auto" w:fill="808080" w:themeFill="background1" w:themeFillShade="80"/>
          </w:tcPr>
          <w:p w14:paraId="62F1AA70" w14:textId="77777777" w:rsidR="00D5492C" w:rsidRPr="00D73E74" w:rsidRDefault="00D5492C" w:rsidP="008E1377">
            <w:pPr>
              <w:jc w:val="center"/>
              <w:rPr>
                <w:b/>
                <w:bCs/>
              </w:rPr>
            </w:pPr>
            <w:r w:rsidRPr="00D73E74">
              <w:rPr>
                <w:rFonts w:hint="eastAsia"/>
                <w:b/>
                <w:bCs/>
                <w:color w:val="FFFFFF" w:themeColor="background1"/>
              </w:rPr>
              <w:t>成果目標等</w:t>
            </w:r>
          </w:p>
        </w:tc>
      </w:tr>
      <w:tr w:rsidR="00D5492C" w14:paraId="07D71619" w14:textId="77777777" w:rsidTr="00D5492C">
        <w:trPr>
          <w:trHeight w:val="4282"/>
        </w:trPr>
        <w:tc>
          <w:tcPr>
            <w:tcW w:w="9944" w:type="dxa"/>
          </w:tcPr>
          <w:p w14:paraId="4C1D161C" w14:textId="3BB4E28E" w:rsidR="00D5492C" w:rsidRPr="00D73E74" w:rsidRDefault="00D5492C" w:rsidP="008E1377">
            <w:pPr>
              <w:rPr>
                <w:color w:val="A6A6A6" w:themeColor="background1" w:themeShade="A6"/>
              </w:rPr>
            </w:pPr>
            <w:r>
              <w:rPr>
                <w:rFonts w:hint="eastAsia"/>
                <w:color w:val="A6A6A6" w:themeColor="background1" w:themeShade="A6"/>
              </w:rPr>
              <w:t>企画の成果目標等について。</w:t>
            </w:r>
          </w:p>
          <w:p w14:paraId="12E610E8" w14:textId="25642CE4" w:rsidR="00D5492C" w:rsidRDefault="00D5492C" w:rsidP="008E1377">
            <w:r>
              <w:rPr>
                <w:noProof/>
              </w:rPr>
              <mc:AlternateContent>
                <mc:Choice Requires="wps">
                  <w:drawing>
                    <wp:anchor distT="45720" distB="45720" distL="114300" distR="114300" simplePos="0" relativeHeight="251659264" behindDoc="0" locked="0" layoutInCell="1" allowOverlap="1" wp14:anchorId="5C2F9CBC" wp14:editId="4FFAC4D3">
                      <wp:simplePos x="0" y="0"/>
                      <wp:positionH relativeFrom="column">
                        <wp:posOffset>-86360</wp:posOffset>
                      </wp:positionH>
                      <wp:positionV relativeFrom="paragraph">
                        <wp:posOffset>58420</wp:posOffset>
                      </wp:positionV>
                      <wp:extent cx="5734080" cy="166680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80" cy="1666800"/>
                              </a:xfrm>
                              <a:prstGeom prst="rect">
                                <a:avLst/>
                              </a:prstGeom>
                              <a:solidFill>
                                <a:srgbClr val="FFFFFF"/>
                              </a:solidFill>
                              <a:ln w="19050">
                                <a:solidFill>
                                  <a:srgbClr val="FF0000"/>
                                </a:solidFill>
                                <a:miter lim="800000"/>
                                <a:headEnd/>
                                <a:tailEnd/>
                              </a:ln>
                            </wps:spPr>
                            <wps:txbx>
                              <w:txbxContent>
                                <w:p w14:paraId="5691D650" w14:textId="14422381" w:rsidR="00D5492C" w:rsidRPr="00D73E74" w:rsidRDefault="00E22CA3" w:rsidP="00D5492C">
                                  <w:pPr>
                                    <w:spacing w:line="280" w:lineRule="exact"/>
                                    <w:ind w:firstLineChars="100" w:firstLine="240"/>
                                  </w:pPr>
                                  <w:r>
                                    <w:rPr>
                                      <w:rFonts w:hint="eastAsia"/>
                                    </w:rPr>
                                    <w:t>令和５</w:t>
                                  </w:r>
                                  <w:r w:rsidR="00D5492C" w:rsidRPr="00D73E74">
                                    <w:rPr>
                                      <w:rFonts w:hint="eastAsia"/>
                                    </w:rPr>
                                    <w:t>年6月1</w:t>
                                  </w:r>
                                  <w:r>
                                    <w:rPr>
                                      <w:rFonts w:hint="eastAsia"/>
                                    </w:rPr>
                                    <w:t>6</w:t>
                                  </w:r>
                                  <w:r w:rsidR="00D5492C" w:rsidRPr="00D73E74">
                                    <w:rPr>
                                      <w:rFonts w:hint="eastAsia"/>
                                    </w:rPr>
                                    <w:t>日に閣議決定した第</w:t>
                                  </w:r>
                                  <w:r>
                                    <w:rPr>
                                      <w:rFonts w:hint="eastAsia"/>
                                    </w:rPr>
                                    <w:t>４</w:t>
                                  </w:r>
                                  <w:r w:rsidR="00D5492C" w:rsidRPr="00D73E74">
                                    <w:rPr>
                                      <w:rFonts w:hint="eastAsia"/>
                                    </w:rPr>
                                    <w:t>期教育振興基本計画においては，今後の教育政策の遂行に当たっては，客観的な根拠を重視した政策を推進することとしています。</w:t>
                                  </w:r>
                                </w:p>
                                <w:p w14:paraId="33D7949A" w14:textId="77777777" w:rsidR="00D5492C" w:rsidRPr="00D73E74" w:rsidRDefault="00D5492C" w:rsidP="00D5492C">
                                  <w:pPr>
                                    <w:spacing w:line="280" w:lineRule="exact"/>
                                    <w:ind w:firstLineChars="100" w:firstLine="240"/>
                                  </w:pPr>
                                  <w:r w:rsidRPr="00D73E74">
                                    <w:rPr>
                                      <w:rFonts w:hint="eastAsia"/>
                                    </w:rPr>
                                    <w:t>こ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ついては、事業の成果を見据え、本調査研究の概要においても客観的根拠（エビデンス）となる成果目標を積極的に示してくださいますようお願いします。</w:t>
                                  </w:r>
                                </w:p>
                                <w:p w14:paraId="706CB41B" w14:textId="77777777" w:rsidR="00D5492C" w:rsidRPr="00D73E74" w:rsidRDefault="00D5492C" w:rsidP="00D54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F9CBC" id="_x0000_t202" coordsize="21600,21600" o:spt="202" path="m,l,21600r21600,l21600,xe">
                      <v:stroke joinstyle="miter"/>
                      <v:path gradientshapeok="t" o:connecttype="rect"/>
                    </v:shapetype>
                    <v:shape id="テキスト ボックス 2" o:spid="_x0000_s1026" type="#_x0000_t202" style="position:absolute;left:0;text-align:left;margin-left:-6.8pt;margin-top:4.6pt;width:451.5pt;height:13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" strokecolor="red" strokeweight="1.5pt">
                      <v:textbox>
                        <w:txbxContent>
                          <w:p w14:paraId="5691D650" w14:textId="14422381" w:rsidR="00D5492C" w:rsidRPr="00D73E74" w:rsidRDefault="00E22CA3" w:rsidP="00D5492C">
                            <w:pPr>
                              <w:spacing w:line="280" w:lineRule="exact"/>
                              <w:ind w:firstLineChars="100" w:firstLine="240"/>
                            </w:pPr>
                            <w:r>
                              <w:rPr>
                                <w:rFonts w:hint="eastAsia"/>
                              </w:rPr>
                              <w:t>令和５</w:t>
                            </w:r>
                            <w:r w:rsidR="00D5492C" w:rsidRPr="00D73E74">
                              <w:rPr>
                                <w:rFonts w:hint="eastAsia"/>
                              </w:rPr>
                              <w:t>年6月1</w:t>
                            </w:r>
                            <w:r>
                              <w:rPr>
                                <w:rFonts w:hint="eastAsia"/>
                              </w:rPr>
                              <w:t>6</w:t>
                            </w:r>
                            <w:r w:rsidR="00D5492C" w:rsidRPr="00D73E74">
                              <w:rPr>
                                <w:rFonts w:hint="eastAsia"/>
                              </w:rPr>
                              <w:t>日に閣議決定した第</w:t>
                            </w:r>
                            <w:r>
                              <w:rPr>
                                <w:rFonts w:hint="eastAsia"/>
                              </w:rPr>
                              <w:t>４</w:t>
                            </w:r>
                            <w:r w:rsidR="00D5492C" w:rsidRPr="00D73E74">
                              <w:rPr>
                                <w:rFonts w:hint="eastAsia"/>
                              </w:rPr>
                              <w:t>期教育振興基本計画においては，今後の教育政策の遂行に当たっては，客観的な根拠を重視した政策を推進することとしています。</w:t>
                            </w:r>
                          </w:p>
                          <w:p w14:paraId="33D7949A" w14:textId="77777777" w:rsidR="00D5492C" w:rsidRPr="00D73E74" w:rsidRDefault="00D5492C" w:rsidP="00D5492C">
                            <w:pPr>
                              <w:spacing w:line="280" w:lineRule="exact"/>
                              <w:ind w:firstLineChars="100" w:firstLine="240"/>
                            </w:pPr>
                            <w:r w:rsidRPr="00D73E74">
                              <w:rPr>
                                <w:rFonts w:hint="eastAsia"/>
                              </w:rPr>
                              <w:t>こ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ついては、事業の成果を見据え、本調査研究の概要においても客観的根拠（エビデンス）となる成果目標を積極的に示してくださいますようお願いします。</w:t>
                            </w:r>
                          </w:p>
                          <w:p w14:paraId="706CB41B" w14:textId="77777777" w:rsidR="00D5492C" w:rsidRPr="00D73E74" w:rsidRDefault="00D5492C" w:rsidP="00D5492C"/>
                        </w:txbxContent>
                      </v:textbox>
                    </v:shape>
                  </w:pict>
                </mc:Fallback>
              </mc:AlternateContent>
            </w:r>
          </w:p>
          <w:p w14:paraId="1F235ADE" w14:textId="77777777" w:rsidR="00D5492C" w:rsidRDefault="00D5492C" w:rsidP="008E1377"/>
          <w:p w14:paraId="2A61AE2C" w14:textId="77777777" w:rsidR="00D5492C" w:rsidRDefault="00D5492C" w:rsidP="008E1377"/>
          <w:p w14:paraId="00639851" w14:textId="77777777" w:rsidR="00D5492C" w:rsidRPr="00D5492C" w:rsidRDefault="00D5492C" w:rsidP="008E1377"/>
        </w:tc>
      </w:tr>
    </w:tbl>
    <w:p w14:paraId="414366AE" w14:textId="0F67F908" w:rsidR="00D5492C" w:rsidRDefault="00D5492C" w:rsidP="00D5492C">
      <w:r>
        <w:br w:type="page"/>
      </w:r>
    </w:p>
    <w:p w14:paraId="7E743C31" w14:textId="099F16A1" w:rsidR="00AD1C53" w:rsidRDefault="00AD1C53" w:rsidP="00AD1C53">
      <w:pPr>
        <w:widowControl/>
        <w:jc w:val="right"/>
      </w:pPr>
      <w:r>
        <w:rPr>
          <w:rFonts w:hint="eastAsia"/>
        </w:rPr>
        <w:lastRenderedPageBreak/>
        <w:t>（様式２－２）</w:t>
      </w:r>
    </w:p>
    <w:p w14:paraId="4DA8AFB3" w14:textId="01D90A7E" w:rsidR="00525235" w:rsidRPr="008C2B6F" w:rsidRDefault="00525235" w:rsidP="00525235">
      <w:pPr>
        <w:widowControl/>
        <w:jc w:val="center"/>
        <w:rPr>
          <w:spacing w:val="-4"/>
        </w:rPr>
      </w:pPr>
      <w:r w:rsidRPr="008C2B6F">
        <w:rPr>
          <w:rFonts w:hint="eastAsia"/>
          <w:spacing w:val="-4"/>
        </w:rPr>
        <w:t>事業計画書</w:t>
      </w:r>
    </w:p>
    <w:p w14:paraId="5B6957EB" w14:textId="77777777" w:rsidR="00525235" w:rsidRDefault="00525235" w:rsidP="00525235">
      <w:pPr>
        <w:widowControl/>
        <w:jc w:val="left"/>
      </w:pPr>
    </w:p>
    <w:p w14:paraId="3FA21D67" w14:textId="7DA258C1" w:rsidR="004F4779" w:rsidRDefault="004F4779" w:rsidP="004F4779">
      <w:r>
        <w:rPr>
          <w:rFonts w:hint="eastAsia"/>
        </w:rPr>
        <w:t>※</w:t>
      </w:r>
      <w:r w:rsidR="00E314BB">
        <w:rPr>
          <w:rFonts w:hint="eastAsia"/>
        </w:rPr>
        <w:t>項目が網羅され</w:t>
      </w:r>
      <w:r w:rsidR="00A6073D">
        <w:rPr>
          <w:rFonts w:hint="eastAsia"/>
        </w:rPr>
        <w:t>、項目番号・見出しが同一であ</w:t>
      </w:r>
      <w:r w:rsidR="00E314BB">
        <w:rPr>
          <w:rFonts w:hint="eastAsia"/>
        </w:rPr>
        <w:t>れば独自様式でも可。</w:t>
      </w:r>
    </w:p>
    <w:p w14:paraId="494EDA0D" w14:textId="77777777" w:rsidR="004F4779" w:rsidRPr="00D73E74" w:rsidRDefault="004F4779" w:rsidP="004F4779">
      <w:pPr>
        <w:rPr>
          <w:rFonts w:eastAsia="PMingLiU"/>
        </w:rPr>
      </w:pPr>
      <w:r>
        <w:rPr>
          <w:rFonts w:hint="eastAsia"/>
        </w:rPr>
        <w:t xml:space="preserve">　社名等が判明しないように留意してください。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7101"/>
      </w:tblGrid>
      <w:tr w:rsidR="00525235" w:rsidRPr="00B56CC1" w14:paraId="345DD647" w14:textId="77777777" w:rsidTr="004F4779">
        <w:trPr>
          <w:trHeight w:val="4407"/>
        </w:trPr>
        <w:tc>
          <w:tcPr>
            <w:tcW w:w="1959" w:type="dxa"/>
            <w:shd w:val="clear" w:color="auto" w:fill="auto"/>
            <w:vAlign w:val="center"/>
          </w:tcPr>
          <w:p w14:paraId="128B5F16" w14:textId="3DE1EB56" w:rsidR="00525235" w:rsidRDefault="00525235" w:rsidP="008E1377">
            <w:pPr>
              <w:widowControl/>
              <w:jc w:val="center"/>
            </w:pPr>
            <w:r>
              <w:rPr>
                <w:rFonts w:hint="eastAsia"/>
              </w:rPr>
              <w:t>企画の概要</w:t>
            </w:r>
          </w:p>
          <w:p w14:paraId="07CB7C2D" w14:textId="77777777" w:rsidR="00525235" w:rsidRDefault="00525235" w:rsidP="008E1377">
            <w:pPr>
              <w:widowControl/>
              <w:jc w:val="center"/>
            </w:pPr>
            <w:r>
              <w:rPr>
                <w:rFonts w:hint="eastAsia"/>
              </w:rPr>
              <w:t>（</w:t>
            </w:r>
            <w:r>
              <w:t>4</w:t>
            </w:r>
            <w:r>
              <w:rPr>
                <w:rFonts w:hint="eastAsia"/>
              </w:rPr>
              <w:t>00字以内）</w:t>
            </w:r>
          </w:p>
        </w:tc>
        <w:tc>
          <w:tcPr>
            <w:tcW w:w="7101" w:type="dxa"/>
            <w:shd w:val="clear" w:color="auto" w:fill="auto"/>
          </w:tcPr>
          <w:p w14:paraId="24679222" w14:textId="77777777" w:rsidR="00525235" w:rsidRPr="00B56CC1" w:rsidRDefault="00525235" w:rsidP="008E1377">
            <w:pPr>
              <w:widowControl/>
              <w:jc w:val="left"/>
            </w:pPr>
          </w:p>
        </w:tc>
      </w:tr>
    </w:tbl>
    <w:p w14:paraId="4E3D3924" w14:textId="77777777" w:rsidR="00525235" w:rsidRDefault="00525235" w:rsidP="00525235">
      <w:pPr>
        <w:widowControl/>
        <w:spacing w:line="240" w:lineRule="exac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746B332C" w14:textId="77777777" w:rsidTr="008E1377">
        <w:tc>
          <w:tcPr>
            <w:tcW w:w="5000" w:type="pct"/>
            <w:shd w:val="clear" w:color="auto" w:fill="auto"/>
          </w:tcPr>
          <w:p w14:paraId="7D34FA17" w14:textId="026B0628" w:rsidR="00525235" w:rsidRPr="00B56CC1" w:rsidRDefault="004F4779" w:rsidP="008E1377">
            <w:pPr>
              <w:jc w:val="left"/>
            </w:pPr>
            <w:r>
              <w:rPr>
                <w:rFonts w:hint="eastAsia"/>
              </w:rPr>
              <w:t>１</w:t>
            </w:r>
            <w:r w:rsidR="00525235" w:rsidRPr="00B56CC1">
              <w:rPr>
                <w:rFonts w:hint="eastAsia"/>
              </w:rPr>
              <w:t>）課題認識</w:t>
            </w:r>
          </w:p>
        </w:tc>
      </w:tr>
      <w:tr w:rsidR="00525235" w:rsidRPr="00B56CC1" w14:paraId="718EDD76" w14:textId="77777777" w:rsidTr="004F4779">
        <w:trPr>
          <w:trHeight w:val="2717"/>
        </w:trPr>
        <w:tc>
          <w:tcPr>
            <w:tcW w:w="5000" w:type="pct"/>
            <w:shd w:val="clear" w:color="auto" w:fill="auto"/>
          </w:tcPr>
          <w:p w14:paraId="4F9711B3" w14:textId="77777777" w:rsidR="00525235" w:rsidRPr="00B56CC1" w:rsidRDefault="00525235" w:rsidP="008E1377">
            <w:pPr>
              <w:jc w:val="left"/>
            </w:pPr>
          </w:p>
        </w:tc>
      </w:tr>
    </w:tbl>
    <w:p w14:paraId="05AC5D16" w14:textId="77777777" w:rsidR="00525235" w:rsidRDefault="00525235" w:rsidP="00525235"/>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525235" w:rsidRPr="00B56CC1" w14:paraId="6511B46E" w14:textId="77777777" w:rsidTr="008E1377">
        <w:tc>
          <w:tcPr>
            <w:tcW w:w="9944" w:type="dxa"/>
            <w:shd w:val="clear" w:color="auto" w:fill="auto"/>
          </w:tcPr>
          <w:p w14:paraId="407BB669" w14:textId="4877DAD4" w:rsidR="00525235" w:rsidRPr="00B56CC1" w:rsidRDefault="004F4779" w:rsidP="004F4779">
            <w:pPr>
              <w:jc w:val="left"/>
            </w:pPr>
            <w:r>
              <w:rPr>
                <w:rFonts w:hint="eastAsia"/>
              </w:rPr>
              <w:t>２</w:t>
            </w:r>
            <w:r w:rsidR="00525235" w:rsidRPr="00B56CC1">
              <w:rPr>
                <w:rFonts w:hint="eastAsia"/>
              </w:rPr>
              <w:t>）</w:t>
            </w:r>
            <w:r w:rsidR="00525235">
              <w:rPr>
                <w:rFonts w:hint="eastAsia"/>
              </w:rPr>
              <w:t>事業</w:t>
            </w:r>
            <w:r w:rsidR="00525235" w:rsidRPr="00B56CC1">
              <w:rPr>
                <w:rFonts w:hint="eastAsia"/>
              </w:rPr>
              <w:t>の目的</w:t>
            </w:r>
          </w:p>
        </w:tc>
      </w:tr>
      <w:tr w:rsidR="00525235" w:rsidRPr="00B56CC1" w14:paraId="0D466515" w14:textId="77777777" w:rsidTr="008E1377">
        <w:trPr>
          <w:trHeight w:val="3559"/>
        </w:trPr>
        <w:tc>
          <w:tcPr>
            <w:tcW w:w="9944" w:type="dxa"/>
            <w:shd w:val="clear" w:color="auto" w:fill="auto"/>
          </w:tcPr>
          <w:p w14:paraId="7343DB71" w14:textId="77777777" w:rsidR="00525235" w:rsidRPr="00B56CC1" w:rsidRDefault="00525235" w:rsidP="008E1377">
            <w:pPr>
              <w:jc w:val="left"/>
            </w:pPr>
          </w:p>
        </w:tc>
      </w:tr>
    </w:tbl>
    <w:p w14:paraId="60A080D0" w14:textId="05486616" w:rsidR="00525235" w:rsidRDefault="00525235" w:rsidP="00525235"/>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525235" w:rsidRPr="00B56CC1" w14:paraId="60E0A0A1" w14:textId="77777777" w:rsidTr="008E1377">
        <w:tc>
          <w:tcPr>
            <w:tcW w:w="9944" w:type="dxa"/>
            <w:shd w:val="clear" w:color="auto" w:fill="auto"/>
          </w:tcPr>
          <w:p w14:paraId="087A8F85" w14:textId="2669D59F" w:rsidR="00525235" w:rsidRPr="00B56CC1" w:rsidRDefault="004F4779" w:rsidP="008E1377">
            <w:pPr>
              <w:jc w:val="left"/>
            </w:pPr>
            <w:r>
              <w:rPr>
                <w:rFonts w:hint="eastAsia"/>
              </w:rPr>
              <w:t>３</w:t>
            </w:r>
            <w:r w:rsidR="00525235" w:rsidRPr="00B56CC1">
              <w:rPr>
                <w:rFonts w:hint="eastAsia"/>
              </w:rPr>
              <w:t>）</w:t>
            </w:r>
            <w:r w:rsidR="00525235">
              <w:rPr>
                <w:rFonts w:hint="eastAsia"/>
              </w:rPr>
              <w:t>事業</w:t>
            </w:r>
            <w:r w:rsidR="00525235" w:rsidRPr="00B56CC1">
              <w:rPr>
                <w:rFonts w:hint="eastAsia"/>
              </w:rPr>
              <w:t>の</w:t>
            </w:r>
            <w:r w:rsidR="00525235">
              <w:rPr>
                <w:rFonts w:hint="eastAsia"/>
              </w:rPr>
              <w:t>成果目標</w:t>
            </w:r>
          </w:p>
        </w:tc>
      </w:tr>
      <w:tr w:rsidR="00525235" w:rsidRPr="00B56CC1" w14:paraId="3DED99FC" w14:textId="77777777" w:rsidTr="008E1377">
        <w:trPr>
          <w:trHeight w:val="3638"/>
        </w:trPr>
        <w:tc>
          <w:tcPr>
            <w:tcW w:w="9944" w:type="dxa"/>
            <w:shd w:val="clear" w:color="auto" w:fill="auto"/>
          </w:tcPr>
          <w:p w14:paraId="247F2CFD" w14:textId="77777777" w:rsidR="00525235" w:rsidRPr="00B56CC1" w:rsidRDefault="00525235" w:rsidP="008E1377">
            <w:pPr>
              <w:jc w:val="left"/>
            </w:pPr>
          </w:p>
        </w:tc>
      </w:tr>
    </w:tbl>
    <w:p w14:paraId="5F393B9A" w14:textId="77777777" w:rsidR="00525235" w:rsidRDefault="00525235" w:rsidP="00525235">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22EC187A" w14:textId="77777777" w:rsidTr="004F4779">
        <w:tc>
          <w:tcPr>
            <w:tcW w:w="9060" w:type="dxa"/>
            <w:shd w:val="clear" w:color="auto" w:fill="auto"/>
          </w:tcPr>
          <w:p w14:paraId="56A21428" w14:textId="4C616C09" w:rsidR="00525235" w:rsidRPr="00B56CC1" w:rsidRDefault="004F4779" w:rsidP="008E1377">
            <w:pPr>
              <w:jc w:val="left"/>
            </w:pPr>
            <w:r>
              <w:rPr>
                <w:rFonts w:hint="eastAsia"/>
              </w:rPr>
              <w:t>４</w:t>
            </w:r>
            <w:r w:rsidR="00525235" w:rsidRPr="00B56CC1">
              <w:rPr>
                <w:rFonts w:hint="eastAsia"/>
              </w:rPr>
              <w:t>）</w:t>
            </w:r>
            <w:r w:rsidR="00525235">
              <w:rPr>
                <w:rFonts w:hint="eastAsia"/>
              </w:rPr>
              <w:t>事業</w:t>
            </w:r>
            <w:r w:rsidR="00525235" w:rsidRPr="00B56CC1">
              <w:rPr>
                <w:rFonts w:hint="eastAsia"/>
              </w:rPr>
              <w:t>の具体的な内容・</w:t>
            </w:r>
            <w:r w:rsidR="00525235">
              <w:rPr>
                <w:rFonts w:hint="eastAsia"/>
              </w:rPr>
              <w:t>実施手法</w:t>
            </w:r>
          </w:p>
        </w:tc>
      </w:tr>
      <w:tr w:rsidR="00525235" w:rsidRPr="00B56CC1" w14:paraId="31BC7426" w14:textId="77777777" w:rsidTr="004F4779">
        <w:trPr>
          <w:trHeight w:val="8255"/>
        </w:trPr>
        <w:tc>
          <w:tcPr>
            <w:tcW w:w="9060" w:type="dxa"/>
            <w:shd w:val="clear" w:color="auto" w:fill="auto"/>
          </w:tcPr>
          <w:p w14:paraId="5673C0E8" w14:textId="77777777" w:rsidR="00525235" w:rsidRPr="00B50895" w:rsidRDefault="00525235" w:rsidP="008E1377"/>
        </w:tc>
      </w:tr>
    </w:tbl>
    <w:p w14:paraId="25C0B6EA" w14:textId="77777777" w:rsidR="00525235" w:rsidRDefault="00525235" w:rsidP="00525235">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F66C3" w14:paraId="7E100402" w14:textId="77777777" w:rsidTr="008E1377">
        <w:tc>
          <w:tcPr>
            <w:tcW w:w="9286" w:type="dxa"/>
            <w:shd w:val="clear" w:color="auto" w:fill="auto"/>
          </w:tcPr>
          <w:p w14:paraId="5F0D9D8A" w14:textId="77777777" w:rsidR="00DF66C3" w:rsidRDefault="00DF66C3" w:rsidP="00DF66C3">
            <w:pPr>
              <w:widowControl/>
              <w:jc w:val="left"/>
            </w:pPr>
            <w:r>
              <w:rPr>
                <w:rFonts w:hint="eastAsia"/>
              </w:rPr>
              <w:lastRenderedPageBreak/>
              <w:t>５）事業の実施スケジュール</w:t>
            </w:r>
          </w:p>
          <w:p w14:paraId="2EDA0C20" w14:textId="0426A9BF" w:rsidR="00DF66C3" w:rsidRPr="00DF66C3" w:rsidRDefault="00DF66C3" w:rsidP="00DF66C3">
            <w:pPr>
              <w:widowControl/>
              <w:jc w:val="left"/>
            </w:pPr>
            <w:r>
              <w:rPr>
                <w:rFonts w:hint="eastAsia"/>
              </w:rPr>
              <w:t>※仕様書にある事業内容①～</w:t>
            </w:r>
            <w:r w:rsidR="00433F2F">
              <w:rPr>
                <w:rFonts w:hint="eastAsia"/>
              </w:rPr>
              <w:t>②</w:t>
            </w:r>
            <w:r>
              <w:rPr>
                <w:rFonts w:hint="eastAsia"/>
              </w:rPr>
              <w:t>いずれについても記載すること。</w:t>
            </w:r>
          </w:p>
        </w:tc>
      </w:tr>
      <w:tr w:rsidR="00DF66C3" w:rsidRPr="00B56CC1" w14:paraId="319D9E97" w14:textId="77777777" w:rsidTr="008E1377">
        <w:trPr>
          <w:trHeight w:val="6241"/>
        </w:trPr>
        <w:tc>
          <w:tcPr>
            <w:tcW w:w="9286" w:type="dxa"/>
            <w:shd w:val="clear" w:color="auto" w:fill="auto"/>
          </w:tcPr>
          <w:p w14:paraId="4776BF81" w14:textId="77777777" w:rsidR="00DF66C3" w:rsidRPr="004F4779" w:rsidRDefault="00DF66C3" w:rsidP="008E1377">
            <w:pPr>
              <w:jc w:val="left"/>
            </w:pPr>
          </w:p>
        </w:tc>
      </w:tr>
    </w:tbl>
    <w:p w14:paraId="75CB0091" w14:textId="77777777" w:rsidR="00525235" w:rsidRDefault="00525235" w:rsidP="0052523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14:paraId="77E83135" w14:textId="77777777" w:rsidTr="008E1377">
        <w:tc>
          <w:tcPr>
            <w:tcW w:w="9286" w:type="dxa"/>
            <w:shd w:val="clear" w:color="auto" w:fill="auto"/>
          </w:tcPr>
          <w:p w14:paraId="07E1AE4B" w14:textId="0A93FEA3" w:rsidR="00525235" w:rsidRDefault="004F4779" w:rsidP="008E1377">
            <w:pPr>
              <w:jc w:val="left"/>
            </w:pPr>
            <w:r>
              <w:rPr>
                <w:rFonts w:hint="eastAsia"/>
              </w:rPr>
              <w:t>６</w:t>
            </w:r>
            <w:r w:rsidR="00525235" w:rsidRPr="00B56CC1">
              <w:rPr>
                <w:rFonts w:hint="eastAsia"/>
              </w:rPr>
              <w:t>）</w:t>
            </w:r>
            <w:r w:rsidR="00A6073D">
              <w:rPr>
                <w:rFonts w:hint="eastAsia"/>
              </w:rPr>
              <w:t>事業実施組織の経験・実施能力</w:t>
            </w:r>
          </w:p>
        </w:tc>
      </w:tr>
      <w:tr w:rsidR="00525235" w:rsidRPr="00B56CC1" w14:paraId="2F3A71F9" w14:textId="77777777" w:rsidTr="00242FEB">
        <w:trPr>
          <w:trHeight w:val="6241"/>
        </w:trPr>
        <w:tc>
          <w:tcPr>
            <w:tcW w:w="9286" w:type="dxa"/>
            <w:shd w:val="clear" w:color="auto" w:fill="auto"/>
          </w:tcPr>
          <w:p w14:paraId="21B4C6C7" w14:textId="77777777" w:rsidR="00525235" w:rsidRPr="004F4779" w:rsidRDefault="00525235" w:rsidP="008E1377">
            <w:pPr>
              <w:jc w:val="left"/>
            </w:pPr>
          </w:p>
        </w:tc>
      </w:tr>
    </w:tbl>
    <w:p w14:paraId="70332157" w14:textId="77777777" w:rsidR="00525235" w:rsidRDefault="00525235" w:rsidP="0052523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67AFC49E" w14:textId="77777777" w:rsidTr="004F4779">
        <w:tc>
          <w:tcPr>
            <w:tcW w:w="9060" w:type="dxa"/>
            <w:shd w:val="clear" w:color="auto" w:fill="auto"/>
          </w:tcPr>
          <w:p w14:paraId="44FAE1A8" w14:textId="1CFC19E2" w:rsidR="00525235" w:rsidRPr="00B56CC1" w:rsidRDefault="004F4779" w:rsidP="008E1377">
            <w:pPr>
              <w:widowControl/>
              <w:jc w:val="left"/>
            </w:pPr>
            <w:r>
              <w:rPr>
                <w:rFonts w:hint="eastAsia"/>
              </w:rPr>
              <w:t>７</w:t>
            </w:r>
            <w:r w:rsidR="00525235" w:rsidRPr="00B56CC1">
              <w:rPr>
                <w:rFonts w:hint="eastAsia"/>
              </w:rPr>
              <w:t>）再委託に関する事項</w:t>
            </w:r>
          </w:p>
        </w:tc>
      </w:tr>
      <w:tr w:rsidR="00525235" w:rsidRPr="00B56CC1" w14:paraId="144A5A73" w14:textId="77777777" w:rsidTr="004F4779">
        <w:tc>
          <w:tcPr>
            <w:tcW w:w="9060" w:type="dxa"/>
            <w:shd w:val="clear" w:color="auto" w:fill="auto"/>
          </w:tcPr>
          <w:p w14:paraId="336A68FC" w14:textId="77777777" w:rsidR="00525235" w:rsidRPr="00B56CC1" w:rsidRDefault="00525235" w:rsidP="008E1377">
            <w:pPr>
              <w:widowControl/>
              <w:jc w:val="left"/>
            </w:pPr>
            <w:r w:rsidRPr="00B56CC1">
              <w:rPr>
                <w:rFonts w:hint="eastAsia"/>
              </w:rPr>
              <w:t>再委託の相手方の</w:t>
            </w:r>
            <w:r>
              <w:rPr>
                <w:rFonts w:hint="eastAsia"/>
              </w:rPr>
              <w:t>住所及び氏名</w:t>
            </w:r>
          </w:p>
        </w:tc>
      </w:tr>
      <w:tr w:rsidR="00525235" w:rsidRPr="00B56CC1" w14:paraId="2DE9D0EE" w14:textId="77777777" w:rsidTr="004F4779">
        <w:trPr>
          <w:trHeight w:val="1006"/>
        </w:trPr>
        <w:tc>
          <w:tcPr>
            <w:tcW w:w="9060" w:type="dxa"/>
            <w:tcBorders>
              <w:bottom w:val="single" w:sz="4" w:space="0" w:color="auto"/>
            </w:tcBorders>
            <w:shd w:val="clear" w:color="auto" w:fill="auto"/>
          </w:tcPr>
          <w:p w14:paraId="037CAB86" w14:textId="77777777" w:rsidR="00525235" w:rsidRPr="001B1884" w:rsidRDefault="00525235" w:rsidP="008E1377">
            <w:pPr>
              <w:widowControl/>
              <w:jc w:val="left"/>
            </w:pPr>
          </w:p>
          <w:p w14:paraId="60CCDA91" w14:textId="77777777" w:rsidR="00525235" w:rsidRPr="00B56CC1" w:rsidRDefault="00525235" w:rsidP="008E1377">
            <w:pPr>
              <w:jc w:val="left"/>
            </w:pPr>
          </w:p>
        </w:tc>
      </w:tr>
      <w:tr w:rsidR="00525235" w:rsidRPr="00B56CC1" w14:paraId="0AA85D52" w14:textId="77777777" w:rsidTr="004F4779">
        <w:tc>
          <w:tcPr>
            <w:tcW w:w="9060" w:type="dxa"/>
            <w:shd w:val="clear" w:color="auto" w:fill="auto"/>
          </w:tcPr>
          <w:p w14:paraId="7E0115A5" w14:textId="77777777" w:rsidR="00525235" w:rsidRPr="00B56CC1" w:rsidRDefault="00525235" w:rsidP="008E1377">
            <w:pPr>
              <w:widowControl/>
              <w:jc w:val="left"/>
            </w:pPr>
            <w:r w:rsidRPr="00B56CC1">
              <w:rPr>
                <w:rFonts w:hint="eastAsia"/>
              </w:rPr>
              <w:t>再委託を行う業務の範囲</w:t>
            </w:r>
          </w:p>
        </w:tc>
      </w:tr>
      <w:tr w:rsidR="00525235" w:rsidRPr="00B56CC1" w14:paraId="3FD0C059" w14:textId="77777777" w:rsidTr="004F4779">
        <w:trPr>
          <w:trHeight w:val="660"/>
        </w:trPr>
        <w:tc>
          <w:tcPr>
            <w:tcW w:w="9060" w:type="dxa"/>
            <w:shd w:val="clear" w:color="auto" w:fill="auto"/>
          </w:tcPr>
          <w:p w14:paraId="7810C85C" w14:textId="77777777" w:rsidR="00525235" w:rsidRDefault="00525235" w:rsidP="008E1377">
            <w:pPr>
              <w:widowControl/>
              <w:jc w:val="left"/>
            </w:pPr>
          </w:p>
          <w:p w14:paraId="36E36CC1" w14:textId="77777777" w:rsidR="00525235" w:rsidRDefault="00525235" w:rsidP="008E1377">
            <w:pPr>
              <w:widowControl/>
              <w:jc w:val="left"/>
            </w:pPr>
          </w:p>
          <w:p w14:paraId="4DD0015A" w14:textId="77777777" w:rsidR="00525235" w:rsidRPr="00B56CC1" w:rsidRDefault="00525235" w:rsidP="008E1377">
            <w:pPr>
              <w:widowControl/>
              <w:jc w:val="left"/>
            </w:pPr>
          </w:p>
        </w:tc>
      </w:tr>
      <w:tr w:rsidR="00525235" w:rsidRPr="00B56CC1" w14:paraId="4E7D63BE" w14:textId="77777777" w:rsidTr="004F4779">
        <w:trPr>
          <w:trHeight w:val="350"/>
        </w:trPr>
        <w:tc>
          <w:tcPr>
            <w:tcW w:w="9060" w:type="dxa"/>
            <w:shd w:val="clear" w:color="auto" w:fill="auto"/>
          </w:tcPr>
          <w:p w14:paraId="466FEA54" w14:textId="77777777" w:rsidR="00525235" w:rsidRDefault="00525235" w:rsidP="008E1377">
            <w:pPr>
              <w:jc w:val="left"/>
            </w:pPr>
            <w:r w:rsidRPr="00B56CC1">
              <w:rPr>
                <w:rFonts w:hint="eastAsia"/>
              </w:rPr>
              <w:t>再委託の必要性</w:t>
            </w:r>
          </w:p>
        </w:tc>
      </w:tr>
      <w:tr w:rsidR="00525235" w:rsidRPr="00B56CC1" w14:paraId="221D3B0A" w14:textId="77777777" w:rsidTr="004F4779">
        <w:trPr>
          <w:trHeight w:val="343"/>
        </w:trPr>
        <w:tc>
          <w:tcPr>
            <w:tcW w:w="9060" w:type="dxa"/>
            <w:shd w:val="clear" w:color="auto" w:fill="auto"/>
          </w:tcPr>
          <w:p w14:paraId="3B6857F3" w14:textId="77777777" w:rsidR="00525235" w:rsidRDefault="00525235" w:rsidP="008E1377">
            <w:pPr>
              <w:widowControl/>
              <w:jc w:val="left"/>
            </w:pPr>
          </w:p>
          <w:p w14:paraId="2D02DCA5" w14:textId="77777777" w:rsidR="00525235" w:rsidRDefault="00525235" w:rsidP="008E1377">
            <w:pPr>
              <w:widowControl/>
              <w:jc w:val="left"/>
            </w:pPr>
          </w:p>
          <w:p w14:paraId="61D777D6" w14:textId="77777777" w:rsidR="00525235" w:rsidRPr="00B56CC1" w:rsidRDefault="00525235" w:rsidP="008E1377">
            <w:pPr>
              <w:widowControl/>
              <w:jc w:val="left"/>
            </w:pPr>
          </w:p>
        </w:tc>
      </w:tr>
      <w:tr w:rsidR="00525235" w:rsidRPr="00B56CC1" w14:paraId="6F75C503" w14:textId="77777777" w:rsidTr="004F4779">
        <w:trPr>
          <w:trHeight w:val="335"/>
        </w:trPr>
        <w:tc>
          <w:tcPr>
            <w:tcW w:w="9060" w:type="dxa"/>
            <w:shd w:val="clear" w:color="auto" w:fill="auto"/>
          </w:tcPr>
          <w:p w14:paraId="566EB07E" w14:textId="77777777" w:rsidR="00525235" w:rsidRDefault="00525235" w:rsidP="008E1377">
            <w:pPr>
              <w:jc w:val="left"/>
            </w:pPr>
            <w:r>
              <w:rPr>
                <w:rFonts w:hint="eastAsia"/>
              </w:rPr>
              <w:t>再委託の額</w:t>
            </w:r>
          </w:p>
        </w:tc>
      </w:tr>
      <w:tr w:rsidR="00525235" w:rsidRPr="00B56CC1" w14:paraId="5B4C6D27" w14:textId="77777777" w:rsidTr="004F4779">
        <w:trPr>
          <w:trHeight w:val="368"/>
        </w:trPr>
        <w:tc>
          <w:tcPr>
            <w:tcW w:w="9060" w:type="dxa"/>
            <w:shd w:val="clear" w:color="auto" w:fill="auto"/>
          </w:tcPr>
          <w:p w14:paraId="1413EBDE" w14:textId="50B2C0D4" w:rsidR="00525235" w:rsidRDefault="00525235" w:rsidP="008E1377">
            <w:pPr>
              <w:jc w:val="left"/>
            </w:pPr>
          </w:p>
        </w:tc>
      </w:tr>
    </w:tbl>
    <w:p w14:paraId="1E045247" w14:textId="77777777" w:rsidR="00525235" w:rsidRDefault="00525235" w:rsidP="00525235">
      <w:pPr>
        <w:overflowPunct w:val="0"/>
        <w:textAlignment w:val="baseline"/>
        <w:rPr>
          <w:rFonts w:hAnsi="ＭＳ 明朝" w:cs="ＭＳ 明朝"/>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14:paraId="4C1A80E0" w14:textId="77777777" w:rsidTr="002835BF">
        <w:tc>
          <w:tcPr>
            <w:tcW w:w="9060" w:type="dxa"/>
            <w:shd w:val="clear" w:color="auto" w:fill="auto"/>
          </w:tcPr>
          <w:p w14:paraId="15893748" w14:textId="2312D41C" w:rsidR="00525235" w:rsidRDefault="002835BF" w:rsidP="008E1377">
            <w:pPr>
              <w:widowControl/>
              <w:jc w:val="left"/>
            </w:pPr>
            <w:r>
              <w:rPr>
                <w:rFonts w:hint="eastAsia"/>
              </w:rPr>
              <w:t>８</w:t>
            </w:r>
            <w:r w:rsidR="00525235">
              <w:rPr>
                <w:rFonts w:hint="eastAsia"/>
              </w:rPr>
              <w:t>）</w:t>
            </w:r>
            <w:r w:rsidR="00525235" w:rsidRPr="00ED0357">
              <w:rPr>
                <w:rFonts w:hint="eastAsia"/>
              </w:rPr>
              <w:t>ワーク・ライフ・バランスを推進する企業としての法令に基づく認定（</w:t>
            </w:r>
            <w:r w:rsidR="00525235">
              <w:rPr>
                <w:rFonts w:hint="eastAsia"/>
              </w:rPr>
              <w:t>該当が</w:t>
            </w:r>
            <w:r w:rsidR="00525235" w:rsidRPr="00ED0357">
              <w:rPr>
                <w:rFonts w:hint="eastAsia"/>
              </w:rPr>
              <w:t>あれば）</w:t>
            </w:r>
          </w:p>
        </w:tc>
      </w:tr>
      <w:tr w:rsidR="00525235" w14:paraId="2E0214A0" w14:textId="77777777" w:rsidTr="002835BF">
        <w:tc>
          <w:tcPr>
            <w:tcW w:w="9060" w:type="dxa"/>
            <w:shd w:val="clear" w:color="auto" w:fill="auto"/>
          </w:tcPr>
          <w:p w14:paraId="2FCEE24D" w14:textId="13CBFAD8" w:rsidR="00525235" w:rsidRDefault="00525235" w:rsidP="008E1377">
            <w:pPr>
              <w:ind w:firstLineChars="100" w:firstLine="240"/>
            </w:pPr>
            <w:r>
              <w:rPr>
                <w:rFonts w:hint="eastAsia"/>
              </w:rPr>
              <w:t>「女性の活躍推進に向けた公共調達及び補助金の活用に関する取組指針」（平成</w:t>
            </w:r>
            <w:r w:rsidR="00433F2F">
              <w:rPr>
                <w:rFonts w:hint="eastAsia"/>
              </w:rPr>
              <w:t>28年</w:t>
            </w:r>
            <w:r>
              <w:rPr>
                <w:rFonts w:hint="eastAsia"/>
              </w:rPr>
              <w:t>３月</w:t>
            </w:r>
            <w:r w:rsidR="00433F2F">
              <w:rPr>
                <w:rFonts w:hint="eastAsia"/>
              </w:rPr>
              <w:t>22日</w:t>
            </w:r>
            <w:r>
              <w:rPr>
                <w:rFonts w:hint="eastAsia"/>
              </w:rPr>
              <w:t>すべての女性が輝く社会づくり本部決定）及び「女性の活躍推進に向けた公共調達及び補助金の活用に関する実施要領」に基づき、以下に掲げる認定等を有する企業を審査において評価します。（配点等については、審査基準参照。</w:t>
            </w:r>
            <w:r w:rsidRPr="00F71FF6">
              <w:rPr>
                <w:rFonts w:hint="eastAsia"/>
              </w:rPr>
              <w:t>該当する最も配点の高い区分により評価を行う</w:t>
            </w:r>
            <w:r>
              <w:rPr>
                <w:rFonts w:hint="eastAsia"/>
              </w:rPr>
              <w:t>。）</w:t>
            </w:r>
          </w:p>
          <w:p w14:paraId="2ECC5E0B" w14:textId="77777777" w:rsidR="00525235" w:rsidRDefault="00525235" w:rsidP="008E1377">
            <w:pPr>
              <w:ind w:firstLineChars="100" w:firstLine="240"/>
            </w:pPr>
            <w:r>
              <w:rPr>
                <w:rFonts w:hint="eastAsia"/>
              </w:rPr>
              <w:t>以下に掲げる認定等を有する場合、該当するものにチェックを入れてください。</w:t>
            </w:r>
          </w:p>
          <w:p w14:paraId="71409D11" w14:textId="77777777" w:rsidR="00525235" w:rsidRPr="00ED0357" w:rsidRDefault="00525235" w:rsidP="008E1377"/>
          <w:p w14:paraId="56D6838B" w14:textId="77777777" w:rsidR="00525235" w:rsidRDefault="00525235" w:rsidP="008E1377">
            <w:pPr>
              <w:ind w:left="240" w:hangingChars="100" w:hanging="240"/>
            </w:pPr>
            <w:r>
              <w:rPr>
                <w:rFonts w:hint="eastAsia"/>
              </w:rPr>
              <w:t>○</w:t>
            </w:r>
            <w:r>
              <w:t>女性の職業生活における活躍の推進に関する法律（女性活躍推進法）に基づく認定（えるぼし認定</w:t>
            </w:r>
            <w:r>
              <w:rPr>
                <w:rFonts w:hint="eastAsia"/>
              </w:rPr>
              <w:t>・</w:t>
            </w:r>
            <w:r w:rsidRPr="006559AE">
              <w:rPr>
                <w:rFonts w:hint="eastAsia"/>
              </w:rPr>
              <w:t>プラチナえるぼし認定</w:t>
            </w:r>
            <w:r>
              <w:t>）等</w:t>
            </w:r>
          </w:p>
          <w:p w14:paraId="7E815AC3" w14:textId="77777777" w:rsidR="00525235" w:rsidRDefault="00525235" w:rsidP="008E1377">
            <w:pPr>
              <w:ind w:firstLineChars="100" w:firstLine="240"/>
            </w:pPr>
            <w:r>
              <w:rPr>
                <w:rFonts w:hint="eastAsia"/>
              </w:rPr>
              <w:t xml:space="preserve">□　</w:t>
            </w:r>
            <w:r>
              <w:t>認定段階１（労働時間等の働き方に係る基準は満たすこと。）</w:t>
            </w:r>
          </w:p>
          <w:p w14:paraId="4383E0ED" w14:textId="77777777" w:rsidR="00525235" w:rsidRDefault="00525235" w:rsidP="008E1377">
            <w:pPr>
              <w:ind w:firstLineChars="100" w:firstLine="240"/>
            </w:pPr>
            <w:r>
              <w:rPr>
                <w:rFonts w:hint="eastAsia"/>
              </w:rPr>
              <w:t xml:space="preserve">□　</w:t>
            </w:r>
            <w:r>
              <w:t>認定段階２（労働時間等の働き方に係る基準は満たすこと。）</w:t>
            </w:r>
          </w:p>
          <w:p w14:paraId="3558C821" w14:textId="77777777" w:rsidR="00525235" w:rsidRDefault="00525235" w:rsidP="008E1377">
            <w:pPr>
              <w:ind w:firstLineChars="100" w:firstLine="240"/>
            </w:pPr>
            <w:r>
              <w:rPr>
                <w:rFonts w:hint="eastAsia"/>
              </w:rPr>
              <w:t xml:space="preserve">□　</w:t>
            </w:r>
            <w:r>
              <w:t>認定段階３</w:t>
            </w:r>
          </w:p>
          <w:p w14:paraId="2A026046" w14:textId="77777777" w:rsidR="00525235" w:rsidRDefault="00525235" w:rsidP="008E1377">
            <w:pPr>
              <w:ind w:firstLineChars="100" w:firstLine="240"/>
            </w:pPr>
            <w:r>
              <w:rPr>
                <w:rFonts w:hint="eastAsia"/>
              </w:rPr>
              <w:t xml:space="preserve">□　</w:t>
            </w:r>
            <w:r>
              <w:rPr>
                <w:rFonts w:ascii="ＭＳ ゴシック" w:hAnsi="ＭＳ ゴシック"/>
              </w:rPr>
              <w:t>プラチナえるぼし認定</w:t>
            </w:r>
          </w:p>
          <w:p w14:paraId="38341F71" w14:textId="77777777" w:rsidR="00525235" w:rsidRDefault="00525235" w:rsidP="008E1377">
            <w:pPr>
              <w:ind w:leftChars="100" w:left="480" w:hangingChars="100" w:hanging="240"/>
            </w:pPr>
            <w:r>
              <w:rPr>
                <w:rFonts w:hint="eastAsia"/>
              </w:rPr>
              <w:t xml:space="preserve">□　</w:t>
            </w:r>
            <w:r>
              <w:t>行動計画策定済（女性活躍推進法に基づく一般事業主行動計画の策定義務がない事業主（常時雇用する労働者の数が３００人以下のもの）に限る（計画期間が満了していない行動計画を策定している場合のみ）</w:t>
            </w:r>
          </w:p>
          <w:p w14:paraId="42A70CDD" w14:textId="77777777" w:rsidR="00525235" w:rsidRDefault="00525235" w:rsidP="008E1377"/>
          <w:p w14:paraId="1DA559D2" w14:textId="77777777" w:rsidR="00525235" w:rsidRDefault="00525235" w:rsidP="008E1377">
            <w:pPr>
              <w:ind w:left="240" w:hangingChars="100" w:hanging="240"/>
            </w:pPr>
            <w:r>
              <w:rPr>
                <w:rFonts w:hint="eastAsia"/>
              </w:rPr>
              <w:t>○</w:t>
            </w:r>
            <w:r>
              <w:t>次世代育成支援対策推進法（次世代法）に基づく認定（くるみん認定企業・プラチナ認定企業）</w:t>
            </w:r>
          </w:p>
          <w:p w14:paraId="6B739777" w14:textId="77777777" w:rsidR="00525235" w:rsidRDefault="00525235" w:rsidP="008E1377">
            <w:pPr>
              <w:ind w:firstLineChars="100" w:firstLine="240"/>
            </w:pPr>
            <w:r>
              <w:rPr>
                <w:rFonts w:hint="eastAsia"/>
              </w:rPr>
              <w:t xml:space="preserve">□　</w:t>
            </w:r>
            <w:r>
              <w:t>くるみん認定</w:t>
            </w:r>
            <w:r>
              <w:rPr>
                <w:rFonts w:hint="eastAsia"/>
              </w:rPr>
              <w:t>①</w:t>
            </w:r>
          </w:p>
          <w:p w14:paraId="4C86A9B0" w14:textId="77777777" w:rsidR="00525235" w:rsidRDefault="00525235" w:rsidP="008E1377">
            <w:pPr>
              <w:ind w:firstLineChars="100" w:firstLine="240"/>
            </w:pPr>
            <w:r>
              <w:rPr>
                <w:rFonts w:hint="eastAsia"/>
              </w:rPr>
              <w:lastRenderedPageBreak/>
              <w:t>□　トライ</w:t>
            </w:r>
            <w:r>
              <w:t>くるみん認定</w:t>
            </w:r>
          </w:p>
          <w:p w14:paraId="6528AFB5" w14:textId="77777777" w:rsidR="00525235" w:rsidRDefault="00525235" w:rsidP="008E1377">
            <w:pPr>
              <w:ind w:firstLineChars="100" w:firstLine="240"/>
            </w:pPr>
            <w:r>
              <w:rPr>
                <w:rFonts w:hint="eastAsia"/>
              </w:rPr>
              <w:t xml:space="preserve">□　</w:t>
            </w:r>
            <w:r>
              <w:t>くるみん認定</w:t>
            </w:r>
            <w:r>
              <w:rPr>
                <w:rFonts w:hint="eastAsia"/>
              </w:rPr>
              <w:t>②</w:t>
            </w:r>
          </w:p>
          <w:p w14:paraId="64E9ACBC" w14:textId="77777777" w:rsidR="00525235" w:rsidRDefault="00525235" w:rsidP="008E1377">
            <w:pPr>
              <w:ind w:firstLineChars="100" w:firstLine="240"/>
            </w:pPr>
            <w:r>
              <w:rPr>
                <w:rFonts w:hint="eastAsia"/>
              </w:rPr>
              <w:t xml:space="preserve">□　</w:t>
            </w:r>
            <w:r>
              <w:t>くるみん認定</w:t>
            </w:r>
            <w:r>
              <w:rPr>
                <w:rFonts w:hint="eastAsia"/>
              </w:rPr>
              <w:t>③</w:t>
            </w:r>
          </w:p>
          <w:p w14:paraId="73949D68" w14:textId="77777777" w:rsidR="00525235" w:rsidRDefault="00525235" w:rsidP="008E1377">
            <w:pPr>
              <w:ind w:firstLineChars="100" w:firstLine="240"/>
            </w:pPr>
            <w:r>
              <w:rPr>
                <w:rFonts w:hint="eastAsia"/>
              </w:rPr>
              <w:t>□　プラチナ</w:t>
            </w:r>
            <w:r>
              <w:t>くるみん認定</w:t>
            </w:r>
          </w:p>
          <w:p w14:paraId="27679B50" w14:textId="77777777" w:rsidR="00525235" w:rsidRDefault="00525235" w:rsidP="008E1377"/>
          <w:p w14:paraId="4CBE21B5" w14:textId="77777777" w:rsidR="00525235" w:rsidRDefault="00525235" w:rsidP="008E1377">
            <w:r>
              <w:rPr>
                <w:rFonts w:hint="eastAsia"/>
              </w:rPr>
              <w:t>○</w:t>
            </w:r>
            <w:r>
              <w:t>青少年の雇用の促進等に関する法律（若者雇用促進法）に基づく認定</w:t>
            </w:r>
          </w:p>
          <w:p w14:paraId="351FE7D5" w14:textId="77777777" w:rsidR="00525235" w:rsidRDefault="00525235" w:rsidP="008E1377">
            <w:pPr>
              <w:ind w:firstLineChars="100" w:firstLine="240"/>
            </w:pPr>
            <w:r>
              <w:rPr>
                <w:rFonts w:hint="eastAsia"/>
              </w:rPr>
              <w:t xml:space="preserve">□　</w:t>
            </w:r>
            <w:r>
              <w:t>ユースエール認定</w:t>
            </w:r>
          </w:p>
          <w:p w14:paraId="240DB05F" w14:textId="77777777" w:rsidR="00525235" w:rsidRPr="00ED0357" w:rsidRDefault="00525235" w:rsidP="008E1377"/>
          <w:p w14:paraId="3C33E5C2" w14:textId="77777777" w:rsidR="00525235" w:rsidRDefault="00525235" w:rsidP="008E1377">
            <w:pPr>
              <w:widowControl/>
              <w:jc w:val="left"/>
            </w:pPr>
            <w:r w:rsidRPr="000B4A14">
              <w:rPr>
                <w:rFonts w:hint="eastAsia"/>
              </w:rPr>
              <w:t>上記のいずれかに</w:t>
            </w:r>
            <w:r>
              <w:rPr>
                <w:rFonts w:hint="eastAsia"/>
              </w:rPr>
              <w:t>該当する認定等を有する場合、本事業計画書と併せて、認定等を証する書類を提出すること。</w:t>
            </w:r>
          </w:p>
        </w:tc>
      </w:tr>
    </w:tbl>
    <w:p w14:paraId="20DE0D1A" w14:textId="77777777" w:rsidR="00525235" w:rsidRDefault="00525235" w:rsidP="0052523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6073D" w14:paraId="19466806" w14:textId="77777777" w:rsidTr="008E1377">
        <w:tc>
          <w:tcPr>
            <w:tcW w:w="9944" w:type="dxa"/>
            <w:shd w:val="clear" w:color="auto" w:fill="auto"/>
          </w:tcPr>
          <w:p w14:paraId="63F06B04" w14:textId="1731D12C" w:rsidR="00A6073D" w:rsidRDefault="002835BF" w:rsidP="008E1377">
            <w:pPr>
              <w:widowControl/>
              <w:jc w:val="left"/>
            </w:pPr>
            <w:r>
              <w:rPr>
                <w:rFonts w:hint="eastAsia"/>
              </w:rPr>
              <w:t>９</w:t>
            </w:r>
            <w:r w:rsidR="00A6073D">
              <w:rPr>
                <w:rFonts w:hint="eastAsia"/>
              </w:rPr>
              <w:t>）賃上げ実施計画</w:t>
            </w:r>
            <w:r w:rsidR="00A6073D" w:rsidRPr="00ED0357">
              <w:rPr>
                <w:rFonts w:hint="eastAsia"/>
              </w:rPr>
              <w:t>（</w:t>
            </w:r>
            <w:r w:rsidR="00A6073D">
              <w:rPr>
                <w:rFonts w:hint="eastAsia"/>
              </w:rPr>
              <w:t>該当が</w:t>
            </w:r>
            <w:r w:rsidR="00A6073D" w:rsidRPr="00ED0357">
              <w:rPr>
                <w:rFonts w:hint="eastAsia"/>
              </w:rPr>
              <w:t>あれば）</w:t>
            </w:r>
          </w:p>
        </w:tc>
      </w:tr>
      <w:tr w:rsidR="00A6073D" w14:paraId="4539DC6D" w14:textId="77777777" w:rsidTr="008E1377">
        <w:tc>
          <w:tcPr>
            <w:tcW w:w="9944" w:type="dxa"/>
            <w:shd w:val="clear" w:color="auto" w:fill="auto"/>
          </w:tcPr>
          <w:p w14:paraId="3D11736A" w14:textId="0B8B0BCF" w:rsidR="00A6073D" w:rsidRDefault="004C1D64" w:rsidP="008E1377">
            <w:pPr>
              <w:ind w:firstLineChars="100" w:firstLine="240"/>
            </w:pPr>
            <w:r w:rsidRPr="004C1D64">
              <w:rPr>
                <w:rFonts w:hint="eastAsia"/>
              </w:rPr>
              <w:t>「総合評価落札方式における賃上げを実施する企業に対する加点措置について」</w:t>
            </w:r>
            <w:r w:rsidR="00A6073D">
              <w:rPr>
                <w:rFonts w:hint="eastAsia"/>
              </w:rPr>
              <w:t>（</w:t>
            </w:r>
            <w:r w:rsidR="004B63C1" w:rsidRPr="004B63C1">
              <w:rPr>
                <w:rFonts w:hint="eastAsia"/>
              </w:rPr>
              <w:t>令和３年</w:t>
            </w:r>
            <w:r w:rsidR="00433F2F">
              <w:rPr>
                <w:rFonts w:hint="eastAsia"/>
              </w:rPr>
              <w:t>12月17日</w:t>
            </w:r>
            <w:r w:rsidR="004B63C1" w:rsidRPr="004B63C1">
              <w:rPr>
                <w:rFonts w:hint="eastAsia"/>
              </w:rPr>
              <w:t>付け財計第</w:t>
            </w:r>
            <w:r w:rsidR="00433F2F">
              <w:rPr>
                <w:rFonts w:hint="eastAsia"/>
              </w:rPr>
              <w:t>4803号</w:t>
            </w:r>
            <w:r w:rsidR="00A6073D">
              <w:rPr>
                <w:rFonts w:hint="eastAsia"/>
              </w:rPr>
              <w:t>）に基づき、以下に掲げる企業を審査において評価します。（配点等については、審査基準参照。</w:t>
            </w:r>
            <w:r w:rsidR="00A6073D" w:rsidRPr="00F71FF6">
              <w:rPr>
                <w:rFonts w:hint="eastAsia"/>
              </w:rPr>
              <w:t>該当する</w:t>
            </w:r>
            <w:r>
              <w:rPr>
                <w:rFonts w:hint="eastAsia"/>
              </w:rPr>
              <w:t>いずれか一方の</w:t>
            </w:r>
            <w:r w:rsidR="00A6073D" w:rsidRPr="00F71FF6">
              <w:rPr>
                <w:rFonts w:hint="eastAsia"/>
              </w:rPr>
              <w:t>区分により評価を行う</w:t>
            </w:r>
            <w:r w:rsidR="00A6073D">
              <w:rPr>
                <w:rFonts w:hint="eastAsia"/>
              </w:rPr>
              <w:t>。）</w:t>
            </w:r>
          </w:p>
          <w:p w14:paraId="61857D0D" w14:textId="498D29B5" w:rsidR="00A6073D" w:rsidRDefault="00A6073D" w:rsidP="008E1377">
            <w:pPr>
              <w:ind w:firstLineChars="100" w:firstLine="240"/>
            </w:pPr>
            <w:r>
              <w:rPr>
                <w:rFonts w:hint="eastAsia"/>
              </w:rPr>
              <w:t>以下のいずれかに該当する場合、該当するものにチェックを入れてください。</w:t>
            </w:r>
            <w:r w:rsidR="004C1D64">
              <w:rPr>
                <w:rFonts w:hint="eastAsia"/>
              </w:rPr>
              <w:t>両方に該当する場合は、いずれかのみにチェックを入れてください。</w:t>
            </w:r>
          </w:p>
          <w:p w14:paraId="591B49DE" w14:textId="77777777" w:rsidR="00A6073D" w:rsidRPr="004C1D64" w:rsidRDefault="00A6073D" w:rsidP="008E1377"/>
          <w:p w14:paraId="12017898" w14:textId="7E52EC66" w:rsidR="00A6073D" w:rsidRDefault="00A6073D" w:rsidP="004C1D64">
            <w:pPr>
              <w:ind w:leftChars="100" w:left="480" w:hangingChars="100" w:hanging="240"/>
            </w:pPr>
            <w:r>
              <w:rPr>
                <w:rFonts w:hint="eastAsia"/>
              </w:rPr>
              <w:t>□　令和４年４月以降に開始する入札者の事業年度において、対前年度比で「給与等受給者一人当たりの平均受給額」を大企業においては３％以上、中小企業等においては1.5％以上増加させる旨を従業員に表明していること。</w:t>
            </w:r>
          </w:p>
          <w:p w14:paraId="5E6A4354" w14:textId="3AF86606" w:rsidR="00A6073D" w:rsidRDefault="00A6073D" w:rsidP="00A6073D">
            <w:pPr>
              <w:ind w:leftChars="100" w:left="480" w:hangingChars="100" w:hanging="240"/>
            </w:pPr>
            <w:r>
              <w:rPr>
                <w:rFonts w:hint="eastAsia"/>
              </w:rPr>
              <w:t>□　令和４年以降の暦年において、対前年比で「給与等受給者一人当たりの平均受給額」を大企業においては３％以上、中小企業等においては1.5％以上増加させる旨を従業員に表明していること。</w:t>
            </w:r>
          </w:p>
          <w:p w14:paraId="41028899" w14:textId="77777777" w:rsidR="00A6073D" w:rsidRDefault="00A6073D" w:rsidP="00A6073D">
            <w:pPr>
              <w:ind w:leftChars="100" w:left="480" w:hangingChars="100" w:hanging="240"/>
            </w:pPr>
          </w:p>
          <w:p w14:paraId="6632C845" w14:textId="25AB62C2" w:rsidR="00A6073D" w:rsidRDefault="00A6073D" w:rsidP="008E1377">
            <w:pPr>
              <w:widowControl/>
              <w:jc w:val="left"/>
            </w:pPr>
            <w:r w:rsidRPr="000B4A14">
              <w:rPr>
                <w:rFonts w:hint="eastAsia"/>
              </w:rPr>
              <w:t>上記のいずれかに</w:t>
            </w:r>
            <w:r>
              <w:rPr>
                <w:rFonts w:hint="eastAsia"/>
              </w:rPr>
              <w:t>該当する場合、本事業計画書と併せて、計画等を証する書類を提出すること。</w:t>
            </w:r>
          </w:p>
        </w:tc>
      </w:tr>
    </w:tbl>
    <w:p w14:paraId="3B5D9D60" w14:textId="77777777" w:rsidR="004013F4" w:rsidRDefault="004013F4">
      <w:pPr>
        <w:widowControl/>
        <w:jc w:val="left"/>
      </w:pPr>
    </w:p>
    <w:p w14:paraId="5A2D9CDC" w14:textId="77777777" w:rsidR="004013F4" w:rsidRDefault="004013F4">
      <w:pPr>
        <w:widowControl/>
        <w:jc w:val="left"/>
      </w:pPr>
      <w:r>
        <w:br w:type="page"/>
      </w:r>
    </w:p>
    <w:p w14:paraId="7DE8DC9F" w14:textId="341DE483" w:rsidR="00AD1C53" w:rsidRPr="00AD1C53" w:rsidRDefault="00AD1C53" w:rsidP="00AD1C53">
      <w:pPr>
        <w:jc w:val="right"/>
      </w:pPr>
      <w:r w:rsidRPr="00AD1C53">
        <w:rPr>
          <w:rFonts w:hint="eastAsia"/>
        </w:rPr>
        <w:lastRenderedPageBreak/>
        <w:t>（様式２－３）</w:t>
      </w:r>
    </w:p>
    <w:p w14:paraId="0EFE5CB7" w14:textId="7050B32D" w:rsidR="004013F4" w:rsidRDefault="004013F4" w:rsidP="00AD1C53">
      <w:pPr>
        <w:overflowPunct w:val="0"/>
        <w:jc w:val="center"/>
        <w:textAlignment w:val="baseline"/>
        <w:rPr>
          <w:rFonts w:asciiTheme="minorEastAsia" w:eastAsiaTheme="minorEastAsia" w:hAnsiTheme="minorEastAsia" w:cs="ＭＳ ゴシック"/>
          <w:color w:val="000000"/>
          <w:kern w:val="0"/>
          <w:sz w:val="28"/>
          <w:szCs w:val="28"/>
        </w:rPr>
      </w:pPr>
      <w:r>
        <w:rPr>
          <w:rFonts w:asciiTheme="minorEastAsia" w:eastAsiaTheme="minorEastAsia" w:hAnsiTheme="minorEastAsia" w:cs="ＭＳ ゴシック" w:hint="eastAsia"/>
          <w:color w:val="000000"/>
          <w:kern w:val="0"/>
          <w:sz w:val="28"/>
          <w:szCs w:val="28"/>
        </w:rPr>
        <w:t>総合評価基準と</w:t>
      </w:r>
      <w:r w:rsidR="00CC5B78">
        <w:rPr>
          <w:rFonts w:asciiTheme="minorEastAsia" w:eastAsiaTheme="minorEastAsia" w:hAnsiTheme="minorEastAsia" w:cs="ＭＳ ゴシック" w:hint="eastAsia"/>
          <w:color w:val="000000"/>
          <w:kern w:val="0"/>
          <w:sz w:val="28"/>
          <w:szCs w:val="28"/>
        </w:rPr>
        <w:t>技術提案書</w:t>
      </w:r>
      <w:r>
        <w:rPr>
          <w:rFonts w:asciiTheme="minorEastAsia" w:eastAsiaTheme="minorEastAsia" w:hAnsiTheme="minorEastAsia" w:cs="ＭＳ ゴシック" w:hint="eastAsia"/>
          <w:color w:val="000000"/>
          <w:kern w:val="0"/>
          <w:sz w:val="28"/>
          <w:szCs w:val="28"/>
        </w:rPr>
        <w:t>項目の対応関係</w:t>
      </w:r>
    </w:p>
    <w:p w14:paraId="21C0A851" w14:textId="31D3BE13" w:rsidR="003F1C41" w:rsidRDefault="003F1C41" w:rsidP="00526846">
      <w:pPr>
        <w:ind w:left="240" w:hangingChars="100" w:hanging="240"/>
      </w:pPr>
      <w:r>
        <w:rPr>
          <w:rFonts w:hint="eastAsia"/>
        </w:rPr>
        <w:t>※「</w:t>
      </w:r>
      <w:r w:rsidR="003F6DCE">
        <w:rPr>
          <w:rFonts w:hint="eastAsia"/>
        </w:rPr>
        <w:t>提案書</w:t>
      </w:r>
      <w:r>
        <w:rPr>
          <w:rFonts w:hint="eastAsia"/>
        </w:rPr>
        <w:t>項目」欄に、各評価基準に対応する</w:t>
      </w:r>
      <w:r w:rsidR="003F6DCE">
        <w:rPr>
          <w:rFonts w:hint="eastAsia"/>
        </w:rPr>
        <w:t>技術提案書</w:t>
      </w:r>
      <w:r>
        <w:rPr>
          <w:rFonts w:hint="eastAsia"/>
        </w:rPr>
        <w:t>の項目番号をあらかじめ記載しています。</w:t>
      </w:r>
      <w:r w:rsidR="003F6DCE">
        <w:rPr>
          <w:rFonts w:hint="eastAsia"/>
        </w:rPr>
        <w:t>提案書の</w:t>
      </w:r>
      <w:r>
        <w:rPr>
          <w:rFonts w:hint="eastAsia"/>
        </w:rPr>
        <w:t>内容に応じて必要があれば項目番号の記載を変更して提出してください。</w:t>
      </w:r>
    </w:p>
    <w:p w14:paraId="106C2D6F" w14:textId="24DBDD2C" w:rsidR="003F1C41" w:rsidRDefault="003F1C41" w:rsidP="003F1C41">
      <w:pPr>
        <w:ind w:firstLineChars="100" w:firstLine="240"/>
      </w:pPr>
      <w:r>
        <w:rPr>
          <w:rFonts w:hint="eastAsia"/>
        </w:rPr>
        <w:t>項目が網羅されていれば独自様式でも可。</w:t>
      </w:r>
    </w:p>
    <w:p w14:paraId="2117B087" w14:textId="77777777" w:rsidR="003F1C41" w:rsidRPr="00D73E74" w:rsidRDefault="003F1C41" w:rsidP="003F1C41">
      <w:pPr>
        <w:rPr>
          <w:rFonts w:eastAsia="PMingLiU"/>
        </w:rPr>
      </w:pPr>
      <w:r>
        <w:rPr>
          <w:rFonts w:hint="eastAsia"/>
        </w:rPr>
        <w:t xml:space="preserve">　社名等が判明しないように留意してください。</w:t>
      </w:r>
    </w:p>
    <w:p w14:paraId="32E12E39" w14:textId="77777777" w:rsidR="003F1C41" w:rsidRPr="003F1C41" w:rsidRDefault="003F1C41" w:rsidP="003F1C41">
      <w:pPr>
        <w:overflowPunct w:val="0"/>
        <w:textAlignment w:val="baseline"/>
        <w:rPr>
          <w:rFonts w:asciiTheme="minorEastAsia" w:eastAsiaTheme="minorEastAsia" w:hAnsiTheme="minorEastAsia"/>
          <w:color w:val="000000"/>
          <w:kern w:val="0"/>
          <w:sz w:val="18"/>
          <w:szCs w:val="18"/>
        </w:rPr>
      </w:pPr>
    </w:p>
    <w:p w14:paraId="4F379D1D" w14:textId="1592A72F" w:rsidR="004013F4" w:rsidRPr="000F4CD2" w:rsidRDefault="004013F4" w:rsidP="004013F4">
      <w:pPr>
        <w:adjustRightInd w:val="0"/>
        <w:snapToGrid w:val="0"/>
        <w:spacing w:afterLines="30" w:after="105" w:line="18" w:lineRule="atLeast"/>
        <w:ind w:leftChars="-67" w:left="-161"/>
        <w:rPr>
          <w:rFonts w:asciiTheme="minorEastAsia" w:eastAsiaTheme="minorEastAsia" w:hAnsiTheme="minorEastAsia"/>
        </w:rPr>
      </w:pPr>
      <w:r w:rsidRPr="000F4CD2">
        <w:rPr>
          <w:rFonts w:asciiTheme="minorEastAsia" w:eastAsiaTheme="minorEastAsia" w:hAnsiTheme="minorEastAsia" w:cs="ＭＳ ゴシック" w:hint="eastAsia"/>
          <w:color w:val="000000"/>
          <w:kern w:val="0"/>
          <w:sz w:val="18"/>
          <w:szCs w:val="18"/>
        </w:rPr>
        <w:t>＊：</w:t>
      </w:r>
      <w:r w:rsidRPr="000F4CD2">
        <w:rPr>
          <w:rFonts w:asciiTheme="minorEastAsia" w:eastAsiaTheme="minorEastAsia" w:hAnsiTheme="minorEastAsia"/>
          <w:color w:val="000000"/>
          <w:kern w:val="0"/>
          <w:sz w:val="18"/>
          <w:szCs w:val="18"/>
        </w:rPr>
        <w:t xml:space="preserve"> </w:t>
      </w:r>
      <w:r w:rsidRPr="000F4CD2">
        <w:rPr>
          <w:rFonts w:asciiTheme="minorEastAsia" w:eastAsiaTheme="minorEastAsia" w:hAnsiTheme="minorEastAsia" w:cs="ＭＳ ゴシック" w:hint="eastAsia"/>
          <w:color w:val="000000"/>
          <w:kern w:val="0"/>
          <w:sz w:val="18"/>
          <w:szCs w:val="18"/>
        </w:rPr>
        <w:t>必須の項目</w:t>
      </w:r>
    </w:p>
    <w:tbl>
      <w:tblPr>
        <w:tblStyle w:val="a5"/>
        <w:tblW w:w="9072" w:type="dxa"/>
        <w:tblInd w:w="-5" w:type="dxa"/>
        <w:tblLook w:val="04A0" w:firstRow="1" w:lastRow="0" w:firstColumn="1" w:lastColumn="0" w:noHBand="0" w:noVBand="1"/>
      </w:tblPr>
      <w:tblGrid>
        <w:gridCol w:w="5812"/>
        <w:gridCol w:w="851"/>
        <w:gridCol w:w="850"/>
        <w:gridCol w:w="1559"/>
      </w:tblGrid>
      <w:tr w:rsidR="0008322F" w:rsidRPr="00FE2D63" w14:paraId="7A6F8581" w14:textId="25FBDE1C" w:rsidTr="00526846">
        <w:tc>
          <w:tcPr>
            <w:tcW w:w="5812" w:type="dxa"/>
          </w:tcPr>
          <w:p w14:paraId="04AB6E3A" w14:textId="77777777" w:rsidR="0008322F" w:rsidRPr="00FE2D63" w:rsidRDefault="0008322F" w:rsidP="008E1377">
            <w:pPr>
              <w:adjustRightInd w:val="0"/>
              <w:snapToGrid w:val="0"/>
              <w:spacing w:beforeLines="5" w:before="17" w:afterLines="5" w:after="17" w:line="18" w:lineRule="atLeast"/>
              <w:jc w:val="center"/>
              <w:rPr>
                <w:rFonts w:ascii="ＭＳ ゴシック" w:eastAsia="ＭＳ ゴシック" w:hAnsi="ＭＳ ゴシック"/>
              </w:rPr>
            </w:pPr>
            <w:r w:rsidRPr="00FE2D63">
              <w:rPr>
                <w:rFonts w:ascii="ＭＳ ゴシック" w:eastAsia="ＭＳ ゴシック" w:hAnsi="ＭＳ ゴシック" w:hint="eastAsia"/>
                <w:b/>
                <w:bCs/>
                <w:szCs w:val="21"/>
              </w:rPr>
              <w:t>評価項目及び評価基準</w:t>
            </w:r>
          </w:p>
        </w:tc>
        <w:tc>
          <w:tcPr>
            <w:tcW w:w="851" w:type="dxa"/>
          </w:tcPr>
          <w:p w14:paraId="3FB0499D" w14:textId="77777777" w:rsidR="0008322F" w:rsidRPr="00FE2D63" w:rsidRDefault="0008322F" w:rsidP="008E1377">
            <w:pPr>
              <w:adjustRightInd w:val="0"/>
              <w:snapToGrid w:val="0"/>
              <w:spacing w:beforeLines="5" w:before="17" w:afterLines="5" w:after="17" w:line="18" w:lineRule="atLeast"/>
              <w:ind w:leftChars="-54" w:left="-130" w:rightChars="-40" w:right="-96"/>
              <w:jc w:val="center"/>
              <w:rPr>
                <w:rFonts w:ascii="ＭＳ ゴシック" w:eastAsia="ＭＳ ゴシック" w:hAnsi="ＭＳ ゴシック"/>
              </w:rPr>
            </w:pPr>
            <w:r w:rsidRPr="00FE2D63">
              <w:rPr>
                <w:rFonts w:ascii="ＭＳ ゴシック" w:eastAsia="ＭＳ ゴシック" w:hAnsi="ＭＳ ゴシック" w:hint="eastAsia"/>
                <w:b/>
                <w:bCs/>
                <w:szCs w:val="21"/>
              </w:rPr>
              <w:t>基礎点</w:t>
            </w:r>
          </w:p>
        </w:tc>
        <w:tc>
          <w:tcPr>
            <w:tcW w:w="850" w:type="dxa"/>
          </w:tcPr>
          <w:p w14:paraId="6904DBC2" w14:textId="77777777" w:rsidR="0008322F" w:rsidRPr="00FE2D63" w:rsidRDefault="0008322F" w:rsidP="008E1377">
            <w:pPr>
              <w:adjustRightInd w:val="0"/>
              <w:snapToGrid w:val="0"/>
              <w:spacing w:beforeLines="5" w:before="17" w:afterLines="5" w:after="17" w:line="18" w:lineRule="atLeast"/>
              <w:jc w:val="center"/>
              <w:rPr>
                <w:rFonts w:ascii="ＭＳ ゴシック" w:eastAsia="ＭＳ ゴシック" w:hAnsi="ＭＳ ゴシック"/>
              </w:rPr>
            </w:pPr>
            <w:r w:rsidRPr="00FE2D63">
              <w:rPr>
                <w:rFonts w:ascii="ＭＳ ゴシック" w:eastAsia="ＭＳ ゴシック" w:hAnsi="ＭＳ ゴシック" w:hint="eastAsia"/>
                <w:b/>
                <w:bCs/>
                <w:szCs w:val="21"/>
              </w:rPr>
              <w:t>加点</w:t>
            </w:r>
          </w:p>
        </w:tc>
        <w:tc>
          <w:tcPr>
            <w:tcW w:w="1559" w:type="dxa"/>
          </w:tcPr>
          <w:p w14:paraId="4A849550" w14:textId="5095A4D3" w:rsidR="0008322F" w:rsidRPr="00FE2D63" w:rsidRDefault="0008322F" w:rsidP="008E1377">
            <w:pPr>
              <w:adjustRightInd w:val="0"/>
              <w:snapToGrid w:val="0"/>
              <w:spacing w:beforeLines="5" w:before="17" w:afterLines="5" w:after="17" w:line="18" w:lineRule="atLeas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提案書項目</w:t>
            </w:r>
          </w:p>
        </w:tc>
      </w:tr>
      <w:tr w:rsidR="0008322F" w:rsidRPr="00FE2D63" w14:paraId="7420866A" w14:textId="5B61004B" w:rsidTr="00526846">
        <w:tc>
          <w:tcPr>
            <w:tcW w:w="5812" w:type="dxa"/>
            <w:tcBorders>
              <w:bottom w:val="single" w:sz="4" w:space="0" w:color="auto"/>
            </w:tcBorders>
            <w:shd w:val="clear" w:color="auto" w:fill="BFBFBF" w:themeFill="background1" w:themeFillShade="BF"/>
          </w:tcPr>
          <w:p w14:paraId="713E6DC0" w14:textId="65FABB8A" w:rsidR="0008322F" w:rsidRPr="00FE2D63" w:rsidRDefault="0008322F" w:rsidP="008E1377">
            <w:pPr>
              <w:adjustRightInd w:val="0"/>
              <w:snapToGrid w:val="0"/>
              <w:spacing w:beforeLines="5" w:before="17" w:afterLines="5" w:after="17" w:line="18" w:lineRule="atLeast"/>
              <w:rPr>
                <w:rFonts w:ascii="ＭＳ ゴシック" w:eastAsia="ＭＳ ゴシック" w:hAnsi="ＭＳ ゴシック"/>
              </w:rPr>
            </w:pPr>
            <w:r w:rsidRPr="00FE2D63">
              <w:rPr>
                <w:rFonts w:ascii="ＭＳ ゴシック" w:eastAsia="ＭＳ ゴシック" w:hAnsi="ＭＳ ゴシック" w:hint="eastAsia"/>
                <w:b/>
                <w:bCs/>
                <w:szCs w:val="21"/>
              </w:rPr>
              <w:t xml:space="preserve">１　</w:t>
            </w:r>
            <w:r w:rsidR="00DD5B94">
              <w:rPr>
                <w:rFonts w:ascii="ＭＳ ゴシック" w:eastAsia="ＭＳ ゴシック" w:hAnsi="ＭＳ ゴシック" w:hint="eastAsia"/>
                <w:b/>
                <w:bCs/>
                <w:szCs w:val="21"/>
              </w:rPr>
              <w:t>研究開発</w:t>
            </w:r>
            <w:r w:rsidRPr="00FE2D63">
              <w:rPr>
                <w:rFonts w:ascii="ＭＳ ゴシック" w:eastAsia="ＭＳ ゴシック" w:hAnsi="ＭＳ ゴシック" w:hint="eastAsia"/>
                <w:b/>
                <w:bCs/>
                <w:szCs w:val="21"/>
              </w:rPr>
              <w:t>の実施方針</w:t>
            </w:r>
            <w:r w:rsidRPr="00FE2D63">
              <w:rPr>
                <w:rFonts w:ascii="ＭＳ ゴシック" w:eastAsia="ＭＳ ゴシック" w:hAnsi="ＭＳ ゴシック"/>
              </w:rPr>
              <w:t xml:space="preserve"> </w:t>
            </w:r>
            <w:r w:rsidRPr="00FE2D63">
              <w:rPr>
                <w:rFonts w:ascii="ＭＳ ゴシック" w:eastAsia="ＭＳ ゴシック" w:hAnsi="ＭＳ ゴシック" w:hint="eastAsia"/>
                <w:b/>
                <w:bCs/>
              </w:rPr>
              <w:t>〔</w:t>
            </w:r>
            <w:r w:rsidR="00D70981">
              <w:rPr>
                <w:rFonts w:ascii="ＭＳ ゴシック" w:eastAsia="ＭＳ ゴシック" w:hAnsi="ＭＳ ゴシック" w:hint="eastAsia"/>
                <w:b/>
                <w:bCs/>
              </w:rPr>
              <w:t>４</w:t>
            </w:r>
            <w:r w:rsidR="006F2244">
              <w:rPr>
                <w:rFonts w:ascii="ＭＳ ゴシック" w:eastAsia="ＭＳ ゴシック" w:hAnsi="ＭＳ ゴシック" w:hint="eastAsia"/>
                <w:b/>
                <w:bCs/>
              </w:rPr>
              <w:t>７</w:t>
            </w:r>
            <w:r w:rsidRPr="00FE2D63">
              <w:rPr>
                <w:rFonts w:ascii="ＭＳ ゴシック" w:eastAsia="ＭＳ ゴシック" w:hAnsi="ＭＳ ゴシック" w:hint="eastAsia"/>
                <w:b/>
                <w:bCs/>
              </w:rPr>
              <w:t>点〕</w:t>
            </w:r>
          </w:p>
        </w:tc>
        <w:tc>
          <w:tcPr>
            <w:tcW w:w="851" w:type="dxa"/>
            <w:tcBorders>
              <w:bottom w:val="single" w:sz="4" w:space="0" w:color="auto"/>
            </w:tcBorders>
            <w:shd w:val="clear" w:color="auto" w:fill="BFBFBF" w:themeFill="background1" w:themeFillShade="BF"/>
          </w:tcPr>
          <w:p w14:paraId="03054781" w14:textId="68BD0E61" w:rsidR="0008322F" w:rsidRPr="005A71B4" w:rsidRDefault="0008322F" w:rsidP="008E1377">
            <w:pPr>
              <w:adjustRightInd w:val="0"/>
              <w:snapToGrid w:val="0"/>
              <w:spacing w:beforeLines="5" w:before="17" w:afterLines="5" w:after="17" w:line="18" w:lineRule="atLeast"/>
              <w:jc w:val="center"/>
              <w:rPr>
                <w:rFonts w:ascii="ＭＳ ゴシック" w:eastAsia="ＭＳ ゴシック" w:hAnsi="ＭＳ ゴシック"/>
                <w:b/>
              </w:rPr>
            </w:pPr>
            <w:r w:rsidRPr="005A71B4">
              <w:rPr>
                <w:rFonts w:ascii="ＭＳ ゴシック" w:eastAsia="ＭＳ ゴシック" w:hAnsi="ＭＳ ゴシック" w:hint="eastAsia"/>
                <w:b/>
              </w:rPr>
              <w:t>２</w:t>
            </w:r>
            <w:r w:rsidR="006F2244">
              <w:rPr>
                <w:rFonts w:ascii="ＭＳ ゴシック" w:eastAsia="ＭＳ ゴシック" w:hAnsi="ＭＳ ゴシック" w:hint="eastAsia"/>
                <w:b/>
              </w:rPr>
              <w:t>６</w:t>
            </w:r>
          </w:p>
        </w:tc>
        <w:tc>
          <w:tcPr>
            <w:tcW w:w="850" w:type="dxa"/>
            <w:tcBorders>
              <w:bottom w:val="single" w:sz="4" w:space="0" w:color="auto"/>
            </w:tcBorders>
            <w:shd w:val="clear" w:color="auto" w:fill="BFBFBF" w:themeFill="background1" w:themeFillShade="BF"/>
          </w:tcPr>
          <w:p w14:paraId="7C94D0F0" w14:textId="7F1007F9" w:rsidR="0008322F" w:rsidRPr="005A71B4" w:rsidRDefault="00D70981" w:rsidP="008E1377">
            <w:pPr>
              <w:adjustRightInd w:val="0"/>
              <w:snapToGrid w:val="0"/>
              <w:spacing w:beforeLines="5" w:before="17" w:afterLines="5" w:after="17" w:line="18" w:lineRule="atLeast"/>
              <w:jc w:val="center"/>
              <w:rPr>
                <w:rFonts w:ascii="ＭＳ ゴシック" w:eastAsia="ＭＳ ゴシック" w:hAnsi="ＭＳ ゴシック"/>
                <w:b/>
              </w:rPr>
            </w:pPr>
            <w:r>
              <w:rPr>
                <w:rFonts w:ascii="ＭＳ ゴシック" w:eastAsia="ＭＳ ゴシック" w:hAnsi="ＭＳ ゴシック" w:hint="eastAsia"/>
                <w:b/>
              </w:rPr>
              <w:t>２</w:t>
            </w:r>
            <w:r w:rsidR="006F2244">
              <w:rPr>
                <w:rFonts w:ascii="ＭＳ ゴシック" w:eastAsia="ＭＳ ゴシック" w:hAnsi="ＭＳ ゴシック" w:hint="eastAsia"/>
                <w:b/>
              </w:rPr>
              <w:t>１</w:t>
            </w:r>
          </w:p>
        </w:tc>
        <w:tc>
          <w:tcPr>
            <w:tcW w:w="1559" w:type="dxa"/>
            <w:tcBorders>
              <w:bottom w:val="single" w:sz="4" w:space="0" w:color="auto"/>
            </w:tcBorders>
            <w:shd w:val="clear" w:color="auto" w:fill="BFBFBF" w:themeFill="background1" w:themeFillShade="BF"/>
          </w:tcPr>
          <w:p w14:paraId="33551C1B" w14:textId="77777777" w:rsidR="0008322F" w:rsidRPr="005A71B4" w:rsidRDefault="0008322F" w:rsidP="008E1377">
            <w:pPr>
              <w:adjustRightInd w:val="0"/>
              <w:snapToGrid w:val="0"/>
              <w:spacing w:beforeLines="5" w:before="17" w:afterLines="5" w:after="17" w:line="18" w:lineRule="atLeast"/>
              <w:jc w:val="center"/>
              <w:rPr>
                <w:rFonts w:ascii="ＭＳ ゴシック" w:eastAsia="ＭＳ ゴシック" w:hAnsi="ＭＳ ゴシック"/>
                <w:b/>
              </w:rPr>
            </w:pPr>
          </w:p>
        </w:tc>
      </w:tr>
      <w:tr w:rsidR="0008322F" w:rsidRPr="00FE2D63" w14:paraId="7C7CC4A6" w14:textId="63240FFF" w:rsidTr="008E1377">
        <w:tc>
          <w:tcPr>
            <w:tcW w:w="5812" w:type="dxa"/>
            <w:tcBorders>
              <w:bottom w:val="dashSmallGap" w:sz="4" w:space="0" w:color="auto"/>
            </w:tcBorders>
          </w:tcPr>
          <w:p w14:paraId="68D1A60D" w14:textId="3796B6E2" w:rsidR="0008322F" w:rsidRPr="00FE2D63" w:rsidRDefault="0008322F" w:rsidP="008E1377">
            <w:pPr>
              <w:adjustRightInd w:val="0"/>
              <w:snapToGrid w:val="0"/>
              <w:spacing w:beforeLines="5" w:before="17" w:afterLines="5" w:after="17" w:line="18" w:lineRule="atLeast"/>
              <w:rPr>
                <w:rFonts w:ascii="ＭＳ ゴシック" w:eastAsia="ＭＳ ゴシック" w:hAnsi="ＭＳ ゴシック"/>
              </w:rPr>
            </w:pPr>
            <w:r w:rsidRPr="00FE2D63">
              <w:rPr>
                <w:rFonts w:ascii="ＭＳ ゴシック" w:eastAsia="ＭＳ ゴシック" w:hAnsi="ＭＳ ゴシック"/>
              </w:rPr>
              <w:t xml:space="preserve"> 1-1  </w:t>
            </w:r>
            <w:r w:rsidR="00DD5B94">
              <w:rPr>
                <w:rFonts w:ascii="ＭＳ ゴシック" w:eastAsia="ＭＳ ゴシック" w:hAnsi="ＭＳ ゴシック" w:hint="eastAsia"/>
              </w:rPr>
              <w:t>研究開発の内容</w:t>
            </w:r>
            <w:r w:rsidRPr="00FE2D63">
              <w:rPr>
                <w:rFonts w:ascii="ＭＳ ゴシック" w:eastAsia="ＭＳ ゴシック" w:hAnsi="ＭＳ ゴシック" w:hint="eastAsia"/>
              </w:rPr>
              <w:t>の妥当性、独創性</w:t>
            </w:r>
          </w:p>
        </w:tc>
        <w:tc>
          <w:tcPr>
            <w:tcW w:w="851" w:type="dxa"/>
            <w:tcBorders>
              <w:bottom w:val="dashSmallGap" w:sz="4" w:space="0" w:color="auto"/>
            </w:tcBorders>
          </w:tcPr>
          <w:p w14:paraId="4DDC341D" w14:textId="77777777" w:rsidR="0008322F" w:rsidRPr="00FE2D63" w:rsidRDefault="0008322F" w:rsidP="008E1377">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850" w:type="dxa"/>
            <w:tcBorders>
              <w:bottom w:val="dashSmallGap" w:sz="4" w:space="0" w:color="auto"/>
            </w:tcBorders>
          </w:tcPr>
          <w:p w14:paraId="13C80BE3" w14:textId="2CA0EB08" w:rsidR="0008322F" w:rsidRPr="00FE2D63" w:rsidRDefault="00D70981" w:rsidP="008E1377">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５</w:t>
            </w:r>
          </w:p>
        </w:tc>
        <w:tc>
          <w:tcPr>
            <w:tcW w:w="1559" w:type="dxa"/>
            <w:vMerge w:val="restart"/>
          </w:tcPr>
          <w:p w14:paraId="7986A1D2" w14:textId="1912DC38" w:rsidR="0008322F" w:rsidRDefault="007D7CA6" w:rsidP="00526846">
            <w:pPr>
              <w:adjustRightInd w:val="0"/>
              <w:snapToGrid w:val="0"/>
              <w:spacing w:beforeLines="5" w:before="17" w:afterLines="5" w:after="17" w:line="18" w:lineRule="atLeast"/>
              <w:jc w:val="left"/>
              <w:rPr>
                <w:rFonts w:ascii="ＭＳ ゴシック" w:eastAsia="ＭＳ ゴシック" w:hAnsi="ＭＳ ゴシック"/>
              </w:rPr>
            </w:pPr>
            <w:r>
              <w:rPr>
                <w:rFonts w:ascii="ＭＳ ゴシック" w:eastAsia="ＭＳ ゴシック" w:hAnsi="ＭＳ ゴシック" w:hint="eastAsia"/>
              </w:rPr>
              <w:t>様式２－１</w:t>
            </w:r>
            <w:r w:rsidR="008F1BFC">
              <w:rPr>
                <w:rFonts w:ascii="ＭＳ ゴシック" w:eastAsia="ＭＳ ゴシック" w:hAnsi="ＭＳ ゴシック" w:hint="eastAsia"/>
              </w:rPr>
              <w:t>様式２－２</w:t>
            </w:r>
          </w:p>
        </w:tc>
      </w:tr>
      <w:tr w:rsidR="0008322F" w:rsidRPr="00FE2D63" w14:paraId="211B3D89" w14:textId="3CFADC9E" w:rsidTr="008E1377">
        <w:tc>
          <w:tcPr>
            <w:tcW w:w="5812" w:type="dxa"/>
            <w:tcBorders>
              <w:top w:val="dashSmallGap" w:sz="4" w:space="0" w:color="auto"/>
              <w:bottom w:val="single" w:sz="4" w:space="0" w:color="auto"/>
            </w:tcBorders>
          </w:tcPr>
          <w:p w14:paraId="2DF4CF2A" w14:textId="1BDDC4BB" w:rsidR="0008322F" w:rsidRPr="00FE2D63" w:rsidRDefault="0008322F" w:rsidP="00DD5B94">
            <w:pPr>
              <w:adjustRightInd w:val="0"/>
              <w:snapToGrid w:val="0"/>
              <w:spacing w:beforeLines="5" w:before="17" w:afterLines="5" w:after="17" w:line="18" w:lineRule="atLeast"/>
              <w:ind w:left="886" w:hangingChars="492" w:hanging="886"/>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1-1-1　仕様書記載の</w:t>
            </w:r>
            <w:r w:rsidR="00DD5B94">
              <w:rPr>
                <w:rFonts w:ascii="ＭＳ ゴシック" w:eastAsia="ＭＳ ゴシック" w:hAnsi="ＭＳ ゴシック" w:hint="eastAsia"/>
                <w:sz w:val="18"/>
              </w:rPr>
              <w:t>事業</w:t>
            </w:r>
            <w:r w:rsidRPr="00FE2D63">
              <w:rPr>
                <w:rFonts w:ascii="ＭＳ ゴシック" w:eastAsia="ＭＳ ゴシック" w:hAnsi="ＭＳ ゴシック" w:hint="eastAsia"/>
                <w:sz w:val="18"/>
              </w:rPr>
              <w:t>内容について全て提案されていること。</w:t>
            </w:r>
          </w:p>
          <w:p w14:paraId="23BC4B49" w14:textId="3D778586" w:rsidR="0008322F" w:rsidRPr="00FE2D63" w:rsidRDefault="0008322F" w:rsidP="00DD5B94">
            <w:pPr>
              <w:adjustRightInd w:val="0"/>
              <w:snapToGrid w:val="0"/>
              <w:spacing w:beforeLines="5" w:before="17" w:afterLines="5" w:after="17" w:line="18" w:lineRule="atLeast"/>
              <w:ind w:left="886" w:hangingChars="492" w:hanging="886"/>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w:t>
            </w:r>
            <w:r w:rsidR="00DD5B94">
              <w:rPr>
                <w:rFonts w:ascii="ＭＳ ゴシック" w:eastAsia="ＭＳ ゴシック" w:hAnsi="ＭＳ ゴシック" w:hint="eastAsia"/>
                <w:sz w:val="18"/>
              </w:rPr>
              <w:t xml:space="preserve">　</w:t>
            </w:r>
            <w:r w:rsidRPr="00FE2D63">
              <w:rPr>
                <w:rFonts w:ascii="ＭＳ ゴシック" w:eastAsia="ＭＳ ゴシック" w:hAnsi="ＭＳ ゴシック" w:hint="eastAsia"/>
                <w:sz w:val="18"/>
              </w:rPr>
              <w:t xml:space="preserve"> 1-1-2　</w:t>
            </w:r>
            <w:r w:rsidR="00DD5B94" w:rsidRPr="00DD5B94">
              <w:rPr>
                <w:rFonts w:ascii="ＭＳ ゴシック" w:eastAsia="ＭＳ ゴシック" w:hAnsi="ＭＳ ゴシック" w:hint="eastAsia"/>
                <w:sz w:val="18"/>
              </w:rPr>
              <w:t>良質な問題を作成するための独創的な提案があれば加点する。</w:t>
            </w:r>
          </w:p>
        </w:tc>
        <w:tc>
          <w:tcPr>
            <w:tcW w:w="851" w:type="dxa"/>
            <w:tcBorders>
              <w:top w:val="dashSmallGap" w:sz="4" w:space="0" w:color="auto"/>
              <w:bottom w:val="single" w:sz="4" w:space="0" w:color="auto"/>
            </w:tcBorders>
          </w:tcPr>
          <w:p w14:paraId="09A0FEDF" w14:textId="2C67FAA4" w:rsidR="0008322F" w:rsidRPr="00E92D52" w:rsidRDefault="002D2A80" w:rsidP="008E1377">
            <w:pPr>
              <w:adjustRightInd w:val="0"/>
              <w:snapToGrid w:val="0"/>
              <w:spacing w:beforeLines="5" w:before="17" w:afterLines="5" w:after="17" w:line="18"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１０</w:t>
            </w:r>
          </w:p>
          <w:p w14:paraId="211BC26A" w14:textId="77777777" w:rsidR="000428F4" w:rsidRPr="00E92D52" w:rsidRDefault="000428F4" w:rsidP="00DD5B94">
            <w:pPr>
              <w:adjustRightInd w:val="0"/>
              <w:snapToGrid w:val="0"/>
              <w:spacing w:beforeLines="5" w:before="17" w:afterLines="5" w:after="17" w:line="18" w:lineRule="atLeast"/>
              <w:rPr>
                <w:rFonts w:ascii="ＭＳ ゴシック" w:eastAsia="ＭＳ ゴシック" w:hAnsi="ＭＳ ゴシック"/>
                <w:sz w:val="18"/>
                <w:szCs w:val="18"/>
              </w:rPr>
            </w:pPr>
          </w:p>
          <w:p w14:paraId="424FE96A" w14:textId="2C073335" w:rsidR="0008322F" w:rsidRPr="00E92D52" w:rsidRDefault="0008322F" w:rsidP="008E1377">
            <w:pPr>
              <w:adjustRightInd w:val="0"/>
              <w:snapToGrid w:val="0"/>
              <w:spacing w:beforeLines="5" w:before="17" w:afterLines="5" w:after="17" w:line="18" w:lineRule="atLeast"/>
              <w:jc w:val="center"/>
              <w:rPr>
                <w:rFonts w:ascii="ＭＳ ゴシック" w:eastAsia="ＭＳ ゴシック" w:hAnsi="ＭＳ ゴシック"/>
                <w:sz w:val="18"/>
                <w:szCs w:val="18"/>
              </w:rPr>
            </w:pPr>
          </w:p>
        </w:tc>
        <w:tc>
          <w:tcPr>
            <w:tcW w:w="850" w:type="dxa"/>
            <w:tcBorders>
              <w:top w:val="dashSmallGap" w:sz="4" w:space="0" w:color="auto"/>
              <w:bottom w:val="single" w:sz="4" w:space="0" w:color="auto"/>
            </w:tcBorders>
          </w:tcPr>
          <w:p w14:paraId="6F3A00FB" w14:textId="77777777" w:rsidR="0008322F" w:rsidRDefault="0008322F" w:rsidP="008E1377">
            <w:pPr>
              <w:adjustRightInd w:val="0"/>
              <w:snapToGrid w:val="0"/>
              <w:spacing w:beforeLines="5" w:before="17" w:afterLines="5" w:after="17" w:line="18" w:lineRule="atLeast"/>
              <w:jc w:val="center"/>
              <w:rPr>
                <w:rFonts w:ascii="ＭＳ ゴシック" w:eastAsia="ＭＳ ゴシック" w:hAnsi="ＭＳ ゴシック"/>
                <w:sz w:val="18"/>
                <w:szCs w:val="18"/>
              </w:rPr>
            </w:pPr>
          </w:p>
          <w:p w14:paraId="22B63A69" w14:textId="77777777" w:rsidR="002D2A80" w:rsidRDefault="002D2A80" w:rsidP="008E1377">
            <w:pPr>
              <w:adjustRightInd w:val="0"/>
              <w:snapToGrid w:val="0"/>
              <w:spacing w:beforeLines="5" w:before="17" w:afterLines="5" w:after="17" w:line="18" w:lineRule="atLeast"/>
              <w:jc w:val="center"/>
              <w:rPr>
                <w:rFonts w:ascii="ＭＳ ゴシック" w:eastAsia="ＭＳ ゴシック" w:hAnsi="ＭＳ ゴシック"/>
                <w:sz w:val="18"/>
                <w:szCs w:val="18"/>
              </w:rPr>
            </w:pPr>
          </w:p>
          <w:p w14:paraId="0EBA6E04" w14:textId="244B7A62" w:rsidR="002D2A80" w:rsidRPr="00E92D52" w:rsidRDefault="00D70981" w:rsidP="008E1377">
            <w:pPr>
              <w:adjustRightInd w:val="0"/>
              <w:snapToGrid w:val="0"/>
              <w:spacing w:beforeLines="5" w:before="17" w:afterLines="5" w:after="17" w:line="18"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1559" w:type="dxa"/>
            <w:vMerge/>
            <w:tcBorders>
              <w:bottom w:val="single" w:sz="4" w:space="0" w:color="auto"/>
            </w:tcBorders>
          </w:tcPr>
          <w:p w14:paraId="7EEE5F74" w14:textId="77777777" w:rsidR="0008322F" w:rsidRPr="00E92D52" w:rsidRDefault="0008322F" w:rsidP="008E1377">
            <w:pPr>
              <w:adjustRightInd w:val="0"/>
              <w:snapToGrid w:val="0"/>
              <w:spacing w:beforeLines="5" w:before="17" w:afterLines="5" w:after="17" w:line="18" w:lineRule="atLeast"/>
              <w:jc w:val="center"/>
              <w:rPr>
                <w:rFonts w:ascii="ＭＳ ゴシック" w:eastAsia="ＭＳ ゴシック" w:hAnsi="ＭＳ ゴシック"/>
                <w:sz w:val="18"/>
                <w:szCs w:val="18"/>
              </w:rPr>
            </w:pPr>
          </w:p>
        </w:tc>
      </w:tr>
      <w:tr w:rsidR="0008322F" w:rsidRPr="00FE2D63" w14:paraId="17C0E214" w14:textId="19D0DEFA" w:rsidTr="008E1377">
        <w:tc>
          <w:tcPr>
            <w:tcW w:w="5812" w:type="dxa"/>
            <w:tcBorders>
              <w:bottom w:val="dashSmallGap" w:sz="4" w:space="0" w:color="auto"/>
            </w:tcBorders>
          </w:tcPr>
          <w:p w14:paraId="066A079E" w14:textId="47633A06" w:rsidR="0008322F" w:rsidRPr="00FE2D63" w:rsidRDefault="0008322F" w:rsidP="008E1377">
            <w:pPr>
              <w:adjustRightInd w:val="0"/>
              <w:snapToGrid w:val="0"/>
              <w:spacing w:beforeLines="5" w:before="17" w:afterLines="5" w:after="17" w:line="18" w:lineRule="atLeast"/>
              <w:rPr>
                <w:rFonts w:ascii="ＭＳ ゴシック" w:eastAsia="ＭＳ ゴシック" w:hAnsi="ＭＳ ゴシック"/>
              </w:rPr>
            </w:pPr>
            <w:r>
              <w:rPr>
                <w:rFonts w:ascii="ＭＳ ゴシック" w:eastAsia="ＭＳ ゴシック" w:hAnsi="ＭＳ ゴシック"/>
              </w:rPr>
              <w:t xml:space="preserve"> </w:t>
            </w:r>
            <w:r w:rsidRPr="00FE2D63">
              <w:rPr>
                <w:rFonts w:ascii="ＭＳ ゴシック" w:eastAsia="ＭＳ ゴシック" w:hAnsi="ＭＳ ゴシック"/>
              </w:rPr>
              <w:t>1-</w:t>
            </w:r>
            <w:r w:rsidR="00DD5B94">
              <w:rPr>
                <w:rFonts w:ascii="ＭＳ ゴシック" w:eastAsia="ＭＳ ゴシック" w:hAnsi="ＭＳ ゴシック" w:hint="eastAsia"/>
              </w:rPr>
              <w:t>2　研究開発の</w:t>
            </w:r>
            <w:r w:rsidRPr="00FE2D63">
              <w:rPr>
                <w:rFonts w:ascii="ＭＳ ゴシック" w:eastAsia="ＭＳ ゴシック" w:hAnsi="ＭＳ ゴシック" w:hint="eastAsia"/>
              </w:rPr>
              <w:t>方法の妥当性、独創性</w:t>
            </w:r>
          </w:p>
        </w:tc>
        <w:tc>
          <w:tcPr>
            <w:tcW w:w="851" w:type="dxa"/>
            <w:tcBorders>
              <w:bottom w:val="dashSmallGap" w:sz="4" w:space="0" w:color="auto"/>
            </w:tcBorders>
          </w:tcPr>
          <w:p w14:paraId="2CB2EBA7" w14:textId="679D8F77" w:rsidR="0008322F" w:rsidRPr="00FE2D63" w:rsidRDefault="006F2244" w:rsidP="008E1377">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850" w:type="dxa"/>
            <w:tcBorders>
              <w:bottom w:val="dashSmallGap" w:sz="4" w:space="0" w:color="auto"/>
            </w:tcBorders>
          </w:tcPr>
          <w:p w14:paraId="6707226F" w14:textId="5C89D16E" w:rsidR="0008322F" w:rsidRPr="00FE2D63" w:rsidRDefault="00D70981" w:rsidP="008E1377">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1559" w:type="dxa"/>
            <w:vMerge w:val="restart"/>
          </w:tcPr>
          <w:p w14:paraId="638A8FBE" w14:textId="5FA38D91" w:rsidR="007D7CA6" w:rsidRDefault="007D7CA6" w:rsidP="008F1BFC">
            <w:pPr>
              <w:adjustRightInd w:val="0"/>
              <w:snapToGrid w:val="0"/>
              <w:spacing w:beforeLines="5" w:before="17" w:afterLines="5" w:after="17" w:line="18" w:lineRule="atLeast"/>
              <w:jc w:val="left"/>
              <w:rPr>
                <w:rFonts w:ascii="ＭＳ ゴシック" w:eastAsia="ＭＳ ゴシック" w:hAnsi="ＭＳ ゴシック"/>
              </w:rPr>
            </w:pPr>
            <w:r>
              <w:rPr>
                <w:rFonts w:ascii="ＭＳ ゴシック" w:eastAsia="ＭＳ ゴシック" w:hAnsi="ＭＳ ゴシック" w:hint="eastAsia"/>
              </w:rPr>
              <w:t>様式２－１</w:t>
            </w:r>
          </w:p>
          <w:p w14:paraId="7D06DDC8" w14:textId="56AA6FA9" w:rsidR="0008322F" w:rsidRDefault="007D7CA6" w:rsidP="00526846">
            <w:pPr>
              <w:adjustRightInd w:val="0"/>
              <w:snapToGrid w:val="0"/>
              <w:spacing w:beforeLines="5" w:before="17" w:afterLines="5" w:after="17" w:line="18" w:lineRule="atLeast"/>
              <w:jc w:val="left"/>
              <w:rPr>
                <w:rFonts w:ascii="ＭＳ ゴシック" w:eastAsia="ＭＳ ゴシック" w:hAnsi="ＭＳ ゴシック"/>
              </w:rPr>
            </w:pPr>
            <w:r w:rsidRPr="007D7CA6">
              <w:rPr>
                <w:rFonts w:ascii="ＭＳ ゴシック" w:eastAsia="ＭＳ ゴシック" w:hAnsi="ＭＳ ゴシック"/>
              </w:rPr>
              <w:t>様式２－２</w:t>
            </w:r>
            <w:r>
              <w:rPr>
                <w:rFonts w:ascii="ＭＳ ゴシック" w:eastAsia="ＭＳ ゴシック" w:hAnsi="ＭＳ ゴシック" w:hint="eastAsia"/>
              </w:rPr>
              <w:t>４）</w:t>
            </w:r>
          </w:p>
        </w:tc>
      </w:tr>
      <w:tr w:rsidR="0008322F" w:rsidRPr="00FE2D63" w14:paraId="4CB13E90" w14:textId="0B772E02" w:rsidTr="008E1377">
        <w:tc>
          <w:tcPr>
            <w:tcW w:w="5812" w:type="dxa"/>
            <w:tcBorders>
              <w:top w:val="dashSmallGap" w:sz="4" w:space="0" w:color="auto"/>
              <w:bottom w:val="single" w:sz="4" w:space="0" w:color="auto"/>
            </w:tcBorders>
          </w:tcPr>
          <w:p w14:paraId="736B7A77" w14:textId="76A70085" w:rsidR="0008322F" w:rsidRPr="00FE2D63" w:rsidRDefault="0008322F" w:rsidP="008E1377">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1-2-1　</w:t>
            </w:r>
            <w:r w:rsidR="00DD5B94" w:rsidRPr="00DD5B94">
              <w:rPr>
                <w:rFonts w:ascii="ＭＳ ゴシック" w:eastAsia="ＭＳ ゴシック" w:hAnsi="ＭＳ ゴシック" w:hint="eastAsia"/>
                <w:sz w:val="18"/>
              </w:rPr>
              <w:t>問題作成に当たっての分析手法が妥当であること。〔分析手法に事業成果を高めるための工夫があれば加点する。〕</w:t>
            </w:r>
          </w:p>
          <w:p w14:paraId="7D460AA8" w14:textId="2F1E56DE" w:rsidR="0008322F" w:rsidRPr="00FE2D63" w:rsidRDefault="0008322F" w:rsidP="008E1377">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w:t>
            </w:r>
            <w:r w:rsidR="00DD5B94">
              <w:rPr>
                <w:rFonts w:ascii="ＭＳ ゴシック" w:eastAsia="ＭＳ ゴシック" w:hAnsi="ＭＳ ゴシック" w:hint="eastAsia"/>
                <w:sz w:val="18"/>
              </w:rPr>
              <w:t xml:space="preserve">　</w:t>
            </w:r>
            <w:r w:rsidRPr="00FE2D63">
              <w:rPr>
                <w:rFonts w:ascii="ＭＳ ゴシック" w:eastAsia="ＭＳ ゴシック" w:hAnsi="ＭＳ ゴシック" w:hint="eastAsia"/>
                <w:sz w:val="18"/>
              </w:rPr>
              <w:t xml:space="preserve"> 1-2-2　</w:t>
            </w:r>
            <w:r w:rsidR="00DD5B94" w:rsidRPr="00DD5B94">
              <w:rPr>
                <w:rFonts w:ascii="ＭＳ ゴシック" w:eastAsia="ＭＳ ゴシック" w:hAnsi="ＭＳ ゴシック" w:hint="eastAsia"/>
                <w:sz w:val="18"/>
              </w:rPr>
              <w:t>本委託業務の実施に資する特筆すべき内容があれば加点する。</w:t>
            </w:r>
          </w:p>
        </w:tc>
        <w:tc>
          <w:tcPr>
            <w:tcW w:w="851" w:type="dxa"/>
            <w:tcBorders>
              <w:top w:val="dashSmallGap" w:sz="4" w:space="0" w:color="auto"/>
              <w:bottom w:val="single" w:sz="4" w:space="0" w:color="auto"/>
            </w:tcBorders>
          </w:tcPr>
          <w:p w14:paraId="0313D0BC" w14:textId="65DB3FFA" w:rsidR="0008322F" w:rsidRPr="00E92D52" w:rsidRDefault="006F2244"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１０</w:t>
            </w:r>
          </w:p>
          <w:p w14:paraId="2BC366F1" w14:textId="77777777" w:rsidR="000428F4" w:rsidRPr="00E92D52" w:rsidRDefault="000428F4" w:rsidP="00DD5B94">
            <w:pPr>
              <w:adjustRightInd w:val="0"/>
              <w:snapToGrid w:val="0"/>
              <w:spacing w:beforeLines="5" w:before="17" w:afterLines="5" w:after="17" w:line="18" w:lineRule="atLeast"/>
              <w:rPr>
                <w:rFonts w:ascii="ＭＳ ゴシック" w:eastAsia="ＭＳ ゴシック" w:hAnsi="ＭＳ ゴシック"/>
                <w:sz w:val="18"/>
                <w:szCs w:val="21"/>
              </w:rPr>
            </w:pPr>
          </w:p>
          <w:p w14:paraId="47A8B4AB" w14:textId="4D2B1BB1" w:rsidR="0008322F" w:rsidRPr="00E92D52" w:rsidRDefault="0008322F" w:rsidP="002D2A80">
            <w:pPr>
              <w:adjustRightInd w:val="0"/>
              <w:snapToGrid w:val="0"/>
              <w:spacing w:beforeLines="5" w:before="17" w:afterLines="5" w:after="17" w:line="18" w:lineRule="atLeast"/>
              <w:rPr>
                <w:rFonts w:ascii="ＭＳ ゴシック" w:eastAsia="ＭＳ ゴシック" w:hAnsi="ＭＳ ゴシック"/>
                <w:sz w:val="18"/>
                <w:szCs w:val="21"/>
              </w:rPr>
            </w:pPr>
          </w:p>
        </w:tc>
        <w:tc>
          <w:tcPr>
            <w:tcW w:w="850" w:type="dxa"/>
            <w:tcBorders>
              <w:top w:val="dashSmallGap" w:sz="4" w:space="0" w:color="auto"/>
              <w:bottom w:val="single" w:sz="4" w:space="0" w:color="auto"/>
            </w:tcBorders>
          </w:tcPr>
          <w:p w14:paraId="5A9D4ADB" w14:textId="60D42370" w:rsidR="0008322F" w:rsidRDefault="00D70981"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５</w:t>
            </w:r>
          </w:p>
          <w:p w14:paraId="40FF0825" w14:textId="77777777" w:rsidR="002D2A80" w:rsidRDefault="002D2A80"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2E27ECB9" w14:textId="32F6C7DB" w:rsidR="002D2A80" w:rsidRPr="00E92D52" w:rsidRDefault="00D70981" w:rsidP="002D2A80">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５</w:t>
            </w:r>
          </w:p>
        </w:tc>
        <w:tc>
          <w:tcPr>
            <w:tcW w:w="1559" w:type="dxa"/>
            <w:vMerge/>
            <w:tcBorders>
              <w:bottom w:val="single" w:sz="4" w:space="0" w:color="auto"/>
            </w:tcBorders>
          </w:tcPr>
          <w:p w14:paraId="762CA903" w14:textId="77777777" w:rsidR="0008322F" w:rsidRPr="00E92D52" w:rsidRDefault="0008322F"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p>
        </w:tc>
      </w:tr>
      <w:tr w:rsidR="0008322F" w:rsidRPr="00FE2D63" w14:paraId="21D573B3" w14:textId="2A5CD153" w:rsidTr="008E1377">
        <w:tc>
          <w:tcPr>
            <w:tcW w:w="5812" w:type="dxa"/>
            <w:tcBorders>
              <w:bottom w:val="dashSmallGap" w:sz="4" w:space="0" w:color="auto"/>
            </w:tcBorders>
          </w:tcPr>
          <w:p w14:paraId="65D87959" w14:textId="6977D7AF" w:rsidR="0008322F" w:rsidRPr="00FE2D63" w:rsidRDefault="0008322F" w:rsidP="008E1377">
            <w:pPr>
              <w:adjustRightInd w:val="0"/>
              <w:snapToGrid w:val="0"/>
              <w:spacing w:beforeLines="5" w:before="17" w:afterLines="5" w:after="17" w:line="18" w:lineRule="atLeast"/>
              <w:rPr>
                <w:rFonts w:ascii="ＭＳ ゴシック" w:eastAsia="ＭＳ ゴシック" w:hAnsi="ＭＳ ゴシック"/>
              </w:rPr>
            </w:pPr>
            <w:r>
              <w:rPr>
                <w:rFonts w:ascii="ＭＳ ゴシック" w:eastAsia="ＭＳ ゴシック" w:hAnsi="ＭＳ ゴシック"/>
              </w:rPr>
              <w:t xml:space="preserve"> </w:t>
            </w:r>
            <w:r w:rsidRPr="00FE2D63">
              <w:rPr>
                <w:rFonts w:ascii="ＭＳ ゴシック" w:eastAsia="ＭＳ ゴシック" w:hAnsi="ＭＳ ゴシック"/>
              </w:rPr>
              <w:t>1-</w:t>
            </w:r>
            <w:r>
              <w:rPr>
                <w:rFonts w:ascii="ＭＳ ゴシック" w:eastAsia="ＭＳ ゴシック" w:hAnsi="ＭＳ ゴシック" w:hint="eastAsia"/>
              </w:rPr>
              <w:t>3</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DD5B94">
              <w:rPr>
                <w:rFonts w:ascii="ＭＳ ゴシック" w:eastAsia="ＭＳ ゴシック" w:hAnsi="ＭＳ ゴシック" w:hint="eastAsia"/>
              </w:rPr>
              <w:t>研究開発の</w:t>
            </w:r>
            <w:r>
              <w:rPr>
                <w:rFonts w:ascii="ＭＳ ゴシック" w:eastAsia="ＭＳ ゴシック" w:hAnsi="ＭＳ ゴシック" w:hint="eastAsia"/>
              </w:rPr>
              <w:t>計画の妥当性・効率性</w:t>
            </w:r>
          </w:p>
        </w:tc>
        <w:tc>
          <w:tcPr>
            <w:tcW w:w="851" w:type="dxa"/>
            <w:tcBorders>
              <w:bottom w:val="dashSmallGap" w:sz="4" w:space="0" w:color="auto"/>
            </w:tcBorders>
          </w:tcPr>
          <w:p w14:paraId="3CB43A3A" w14:textId="6D7B8E1A" w:rsidR="0008322F" w:rsidRPr="00FE2D63" w:rsidRDefault="006F2244" w:rsidP="008E1377">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６</w:t>
            </w:r>
          </w:p>
        </w:tc>
        <w:tc>
          <w:tcPr>
            <w:tcW w:w="850" w:type="dxa"/>
            <w:tcBorders>
              <w:bottom w:val="dashSmallGap" w:sz="4" w:space="0" w:color="auto"/>
            </w:tcBorders>
          </w:tcPr>
          <w:p w14:paraId="692A9650" w14:textId="657929BC" w:rsidR="0008322F" w:rsidRPr="00FE2D63" w:rsidRDefault="006F2244" w:rsidP="008E1377">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６</w:t>
            </w:r>
          </w:p>
        </w:tc>
        <w:tc>
          <w:tcPr>
            <w:tcW w:w="1559" w:type="dxa"/>
            <w:vMerge w:val="restart"/>
          </w:tcPr>
          <w:p w14:paraId="45D73318" w14:textId="59D5EDA7" w:rsidR="0008322F" w:rsidRDefault="007D7CA6" w:rsidP="00526846">
            <w:pPr>
              <w:adjustRightInd w:val="0"/>
              <w:snapToGrid w:val="0"/>
              <w:spacing w:beforeLines="5" w:before="17" w:afterLines="5" w:after="17" w:line="18" w:lineRule="atLeast"/>
              <w:jc w:val="left"/>
              <w:rPr>
                <w:rFonts w:ascii="ＭＳ ゴシック" w:eastAsia="ＭＳ ゴシック" w:hAnsi="ＭＳ ゴシック"/>
              </w:rPr>
            </w:pPr>
            <w:r w:rsidRPr="007D7CA6">
              <w:rPr>
                <w:rFonts w:ascii="ＭＳ ゴシック" w:eastAsia="ＭＳ ゴシック" w:hAnsi="ＭＳ ゴシック"/>
              </w:rPr>
              <w:t>様式２－２</w:t>
            </w:r>
            <w:r>
              <w:rPr>
                <w:rFonts w:ascii="ＭＳ ゴシック" w:eastAsia="ＭＳ ゴシック" w:hAnsi="ＭＳ ゴシック" w:hint="eastAsia"/>
              </w:rPr>
              <w:t>５）</w:t>
            </w:r>
          </w:p>
        </w:tc>
      </w:tr>
      <w:tr w:rsidR="0008322F" w:rsidRPr="00FE2D63" w14:paraId="72649D68" w14:textId="6BD006AB" w:rsidTr="008E1377">
        <w:tc>
          <w:tcPr>
            <w:tcW w:w="5812" w:type="dxa"/>
            <w:tcBorders>
              <w:top w:val="dashSmallGap" w:sz="4" w:space="0" w:color="auto"/>
            </w:tcBorders>
          </w:tcPr>
          <w:p w14:paraId="4C67C24F" w14:textId="407FECFB" w:rsidR="0008322F" w:rsidRPr="00FE2D63" w:rsidRDefault="0008322F" w:rsidP="008E1377">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w:t>
            </w:r>
            <w:r>
              <w:rPr>
                <w:rFonts w:ascii="ＭＳ ゴシック" w:eastAsia="ＭＳ ゴシック" w:hAnsi="ＭＳ ゴシック"/>
                <w:sz w:val="18"/>
              </w:rPr>
              <w:t>3</w:t>
            </w:r>
            <w:r w:rsidRPr="00FE2D63">
              <w:rPr>
                <w:rFonts w:ascii="ＭＳ ゴシック" w:eastAsia="ＭＳ ゴシック" w:hAnsi="ＭＳ ゴシック" w:hint="eastAsia"/>
                <w:sz w:val="18"/>
              </w:rPr>
              <w:t xml:space="preserve">-1　</w:t>
            </w:r>
            <w:r w:rsidR="00DD5B94">
              <w:rPr>
                <w:rFonts w:ascii="ＭＳ ゴシック" w:eastAsia="ＭＳ ゴシック" w:hAnsi="ＭＳ ゴシック" w:hint="eastAsia"/>
                <w:sz w:val="18"/>
              </w:rPr>
              <w:t>研究開発</w:t>
            </w:r>
            <w:r w:rsidRPr="00137B69">
              <w:rPr>
                <w:rFonts w:ascii="ＭＳ ゴシック" w:eastAsia="ＭＳ ゴシック" w:hAnsi="ＭＳ ゴシック" w:hint="eastAsia"/>
                <w:sz w:val="18"/>
              </w:rPr>
              <w:t>の日程・手順等に無理がなく目的に沿った実現性があること。〔作業の日程・手順等が効率的であれば加点する。〕</w:t>
            </w:r>
          </w:p>
        </w:tc>
        <w:tc>
          <w:tcPr>
            <w:tcW w:w="851" w:type="dxa"/>
            <w:tcBorders>
              <w:top w:val="dashSmallGap" w:sz="4" w:space="0" w:color="auto"/>
            </w:tcBorders>
          </w:tcPr>
          <w:p w14:paraId="43961F73" w14:textId="5CAF3A99" w:rsidR="0008322F" w:rsidRPr="00E92D52" w:rsidRDefault="006F2244"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６</w:t>
            </w:r>
          </w:p>
        </w:tc>
        <w:tc>
          <w:tcPr>
            <w:tcW w:w="850" w:type="dxa"/>
            <w:tcBorders>
              <w:top w:val="dashSmallGap" w:sz="4" w:space="0" w:color="auto"/>
            </w:tcBorders>
          </w:tcPr>
          <w:p w14:paraId="714154F1" w14:textId="47CD034D" w:rsidR="0008322F" w:rsidRPr="00E92D52" w:rsidRDefault="006F2244"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６</w:t>
            </w:r>
          </w:p>
        </w:tc>
        <w:tc>
          <w:tcPr>
            <w:tcW w:w="1559" w:type="dxa"/>
            <w:vMerge/>
          </w:tcPr>
          <w:p w14:paraId="269CBDFE" w14:textId="77777777" w:rsidR="0008322F" w:rsidRPr="00E92D52" w:rsidRDefault="0008322F"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p>
        </w:tc>
      </w:tr>
      <w:tr w:rsidR="0008322F" w:rsidRPr="00FE2D63" w14:paraId="403F6FAE" w14:textId="66317417" w:rsidTr="00526846">
        <w:tc>
          <w:tcPr>
            <w:tcW w:w="5812" w:type="dxa"/>
            <w:tcBorders>
              <w:bottom w:val="single" w:sz="4" w:space="0" w:color="auto"/>
            </w:tcBorders>
            <w:shd w:val="clear" w:color="auto" w:fill="BFBFBF" w:themeFill="background1" w:themeFillShade="BF"/>
          </w:tcPr>
          <w:p w14:paraId="6A50ECB2" w14:textId="705CE330" w:rsidR="0008322F" w:rsidRPr="00F9173B" w:rsidRDefault="0008322F" w:rsidP="008E1377">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hint="eastAsia"/>
                <w:b/>
                <w:bCs/>
                <w:szCs w:val="21"/>
              </w:rPr>
              <w:t>２　組織の経験・能力</w:t>
            </w:r>
            <w:r w:rsidRPr="00F9173B">
              <w:rPr>
                <w:rFonts w:ascii="ＭＳ ゴシック" w:eastAsia="ＭＳ ゴシック" w:hAnsi="ＭＳ ゴシック"/>
              </w:rPr>
              <w:t xml:space="preserve"> </w:t>
            </w:r>
            <w:r w:rsidRPr="00F9173B">
              <w:rPr>
                <w:rFonts w:ascii="ＭＳ ゴシック" w:eastAsia="ＭＳ ゴシック" w:hAnsi="ＭＳ ゴシック" w:hint="eastAsia"/>
                <w:b/>
                <w:bCs/>
              </w:rPr>
              <w:t>〔</w:t>
            </w:r>
            <w:r w:rsidR="009907B8">
              <w:rPr>
                <w:rFonts w:ascii="ＭＳ ゴシック" w:eastAsia="ＭＳ ゴシック" w:hAnsi="ＭＳ ゴシック" w:hint="eastAsia"/>
                <w:b/>
                <w:bCs/>
              </w:rPr>
              <w:t>６５</w:t>
            </w:r>
            <w:r w:rsidRPr="00F9173B">
              <w:rPr>
                <w:rFonts w:ascii="ＭＳ ゴシック" w:eastAsia="ＭＳ ゴシック" w:hAnsi="ＭＳ ゴシック" w:hint="eastAsia"/>
                <w:b/>
                <w:bCs/>
              </w:rPr>
              <w:t>点〕</w:t>
            </w:r>
          </w:p>
        </w:tc>
        <w:tc>
          <w:tcPr>
            <w:tcW w:w="851" w:type="dxa"/>
            <w:tcBorders>
              <w:bottom w:val="single" w:sz="4" w:space="0" w:color="auto"/>
            </w:tcBorders>
            <w:shd w:val="clear" w:color="auto" w:fill="BFBFBF" w:themeFill="background1" w:themeFillShade="BF"/>
          </w:tcPr>
          <w:p w14:paraId="3D954A5F" w14:textId="4A81BBCF" w:rsidR="0008322F" w:rsidRPr="00F9173B" w:rsidRDefault="00B40EBB" w:rsidP="008E1377">
            <w:pPr>
              <w:adjustRightInd w:val="0"/>
              <w:snapToGrid w:val="0"/>
              <w:spacing w:beforeLines="5" w:before="17" w:afterLines="5" w:after="17" w:line="18" w:lineRule="atLeast"/>
              <w:jc w:val="center"/>
              <w:rPr>
                <w:rFonts w:ascii="ＭＳ ゴシック" w:eastAsia="ＭＳ ゴシック" w:hAnsi="ＭＳ ゴシック"/>
                <w:b/>
              </w:rPr>
            </w:pPr>
            <w:r>
              <w:rPr>
                <w:rFonts w:ascii="ＭＳ ゴシック" w:eastAsia="ＭＳ ゴシック" w:hAnsi="ＭＳ ゴシック" w:hint="eastAsia"/>
                <w:b/>
              </w:rPr>
              <w:t>２</w:t>
            </w:r>
            <w:r w:rsidR="006F2244">
              <w:rPr>
                <w:rFonts w:ascii="ＭＳ ゴシック" w:eastAsia="ＭＳ ゴシック" w:hAnsi="ＭＳ ゴシック" w:hint="eastAsia"/>
                <w:b/>
              </w:rPr>
              <w:t>０</w:t>
            </w:r>
          </w:p>
        </w:tc>
        <w:tc>
          <w:tcPr>
            <w:tcW w:w="850" w:type="dxa"/>
            <w:tcBorders>
              <w:bottom w:val="single" w:sz="4" w:space="0" w:color="auto"/>
            </w:tcBorders>
            <w:shd w:val="clear" w:color="auto" w:fill="BFBFBF" w:themeFill="background1" w:themeFillShade="BF"/>
          </w:tcPr>
          <w:p w14:paraId="2352F2F5" w14:textId="6415C1E7" w:rsidR="0008322F" w:rsidRPr="00F9173B" w:rsidRDefault="00B40EBB" w:rsidP="008E1377">
            <w:pPr>
              <w:adjustRightInd w:val="0"/>
              <w:snapToGrid w:val="0"/>
              <w:spacing w:beforeLines="5" w:before="17" w:afterLines="5" w:after="17" w:line="18" w:lineRule="atLeast"/>
              <w:jc w:val="center"/>
              <w:rPr>
                <w:rFonts w:ascii="ＭＳ ゴシック" w:eastAsia="ＭＳ ゴシック" w:hAnsi="ＭＳ ゴシック"/>
                <w:b/>
              </w:rPr>
            </w:pPr>
            <w:r>
              <w:rPr>
                <w:rFonts w:ascii="ＭＳ ゴシック" w:eastAsia="ＭＳ ゴシック" w:hAnsi="ＭＳ ゴシック" w:hint="eastAsia"/>
                <w:b/>
              </w:rPr>
              <w:t>４</w:t>
            </w:r>
            <w:r w:rsidR="006F2244">
              <w:rPr>
                <w:rFonts w:ascii="ＭＳ ゴシック" w:eastAsia="ＭＳ ゴシック" w:hAnsi="ＭＳ ゴシック" w:hint="eastAsia"/>
                <w:b/>
              </w:rPr>
              <w:t>５</w:t>
            </w:r>
          </w:p>
        </w:tc>
        <w:tc>
          <w:tcPr>
            <w:tcW w:w="1559" w:type="dxa"/>
            <w:tcBorders>
              <w:bottom w:val="single" w:sz="4" w:space="0" w:color="auto"/>
            </w:tcBorders>
            <w:shd w:val="clear" w:color="auto" w:fill="BFBFBF" w:themeFill="background1" w:themeFillShade="BF"/>
          </w:tcPr>
          <w:p w14:paraId="123F86C0" w14:textId="77777777" w:rsidR="0008322F" w:rsidRPr="00F9173B" w:rsidRDefault="0008322F" w:rsidP="008E1377">
            <w:pPr>
              <w:adjustRightInd w:val="0"/>
              <w:snapToGrid w:val="0"/>
              <w:spacing w:beforeLines="5" w:before="17" w:afterLines="5" w:after="17" w:line="18" w:lineRule="atLeast"/>
              <w:jc w:val="center"/>
              <w:rPr>
                <w:rFonts w:ascii="ＭＳ ゴシック" w:eastAsia="ＭＳ ゴシック" w:hAnsi="ＭＳ ゴシック"/>
                <w:b/>
              </w:rPr>
            </w:pPr>
          </w:p>
        </w:tc>
      </w:tr>
      <w:tr w:rsidR="0008322F" w:rsidRPr="00FE2D63" w14:paraId="29A25DEA" w14:textId="2A2138E9" w:rsidTr="008E1377">
        <w:tc>
          <w:tcPr>
            <w:tcW w:w="5812" w:type="dxa"/>
            <w:tcBorders>
              <w:bottom w:val="dashSmallGap" w:sz="4" w:space="0" w:color="auto"/>
            </w:tcBorders>
          </w:tcPr>
          <w:p w14:paraId="5589D6C2" w14:textId="4FF39215" w:rsidR="0008322F" w:rsidRPr="00F9173B" w:rsidRDefault="0008322F" w:rsidP="008E1377">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2-1</w:t>
            </w: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 xml:space="preserve"> 組織の類似業務の経験</w:t>
            </w:r>
          </w:p>
        </w:tc>
        <w:tc>
          <w:tcPr>
            <w:tcW w:w="851" w:type="dxa"/>
            <w:tcBorders>
              <w:bottom w:val="dashSmallGap" w:sz="4" w:space="0" w:color="auto"/>
            </w:tcBorders>
          </w:tcPr>
          <w:p w14:paraId="2400B39C" w14:textId="2CD38C62" w:rsidR="0008322F" w:rsidRPr="00F9173B" w:rsidRDefault="0008322F" w:rsidP="002D2A80">
            <w:pPr>
              <w:adjustRightInd w:val="0"/>
              <w:snapToGrid w:val="0"/>
              <w:spacing w:beforeLines="5" w:before="17" w:afterLines="5" w:after="17" w:line="18" w:lineRule="atLeast"/>
              <w:rPr>
                <w:rFonts w:ascii="ＭＳ ゴシック" w:eastAsia="ＭＳ ゴシック" w:hAnsi="ＭＳ ゴシック"/>
                <w:sz w:val="18"/>
                <w:szCs w:val="21"/>
              </w:rPr>
            </w:pPr>
          </w:p>
        </w:tc>
        <w:tc>
          <w:tcPr>
            <w:tcW w:w="850" w:type="dxa"/>
            <w:tcBorders>
              <w:bottom w:val="dashSmallGap" w:sz="4" w:space="0" w:color="auto"/>
            </w:tcBorders>
          </w:tcPr>
          <w:p w14:paraId="49F72710" w14:textId="19DF1D74" w:rsidR="002D2A80" w:rsidRPr="00F9173B" w:rsidRDefault="00B40EBB" w:rsidP="002D2A80">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rPr>
              <w:t>１</w:t>
            </w:r>
            <w:r w:rsidR="00D70981">
              <w:rPr>
                <w:rFonts w:ascii="ＭＳ ゴシック" w:eastAsia="ＭＳ ゴシック" w:hAnsi="ＭＳ ゴシック" w:hint="eastAsia"/>
              </w:rPr>
              <w:t>０</w:t>
            </w:r>
          </w:p>
        </w:tc>
        <w:tc>
          <w:tcPr>
            <w:tcW w:w="1559" w:type="dxa"/>
            <w:vMerge w:val="restart"/>
          </w:tcPr>
          <w:p w14:paraId="57910F38" w14:textId="23E2842E" w:rsidR="0008322F" w:rsidRPr="00526846"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sidRPr="00526846">
              <w:rPr>
                <w:rFonts w:ascii="ＭＳ ゴシック" w:eastAsia="ＭＳ ゴシック" w:hAnsi="ＭＳ ゴシック" w:hint="eastAsia"/>
                <w:szCs w:val="32"/>
              </w:rPr>
              <w:t>様式５</w:t>
            </w:r>
          </w:p>
        </w:tc>
      </w:tr>
      <w:tr w:rsidR="0008322F" w:rsidRPr="00FE2D63" w14:paraId="7FA4E783" w14:textId="7301C99B" w:rsidTr="008E1377">
        <w:tc>
          <w:tcPr>
            <w:tcW w:w="5812" w:type="dxa"/>
            <w:tcBorders>
              <w:top w:val="dashSmallGap" w:sz="4" w:space="0" w:color="auto"/>
              <w:bottom w:val="single" w:sz="4" w:space="0" w:color="auto"/>
            </w:tcBorders>
          </w:tcPr>
          <w:p w14:paraId="09EE4396" w14:textId="393CC663" w:rsidR="0008322F" w:rsidRPr="00F9173B" w:rsidRDefault="0008322F" w:rsidP="00DD5B94">
            <w:pPr>
              <w:adjustRightInd w:val="0"/>
              <w:snapToGrid w:val="0"/>
              <w:spacing w:beforeLines="5" w:before="17" w:afterLines="5" w:after="17" w:line="18" w:lineRule="atLeast"/>
              <w:ind w:left="886" w:hangingChars="492" w:hanging="886"/>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2-1-1　</w:t>
            </w:r>
            <w:r w:rsidR="00DD5B94" w:rsidRPr="00DD5B94">
              <w:rPr>
                <w:rFonts w:ascii="ＭＳ ゴシック" w:eastAsia="ＭＳ ゴシック" w:hAnsi="ＭＳ ゴシック" w:hint="eastAsia"/>
                <w:spacing w:val="-2"/>
                <w:sz w:val="18"/>
              </w:rPr>
              <w:t>過去に公的機関における採用選考関係の試験問題の作成等を実施した実績があればその内容に応じて加点する。</w:t>
            </w:r>
          </w:p>
        </w:tc>
        <w:tc>
          <w:tcPr>
            <w:tcW w:w="851" w:type="dxa"/>
            <w:tcBorders>
              <w:top w:val="dashSmallGap" w:sz="4" w:space="0" w:color="auto"/>
              <w:bottom w:val="single" w:sz="4" w:space="0" w:color="auto"/>
            </w:tcBorders>
          </w:tcPr>
          <w:p w14:paraId="14A38665" w14:textId="4ABD5302" w:rsidR="0008322F" w:rsidRPr="00F9173B" w:rsidRDefault="0008322F" w:rsidP="002D2A80">
            <w:pPr>
              <w:adjustRightInd w:val="0"/>
              <w:snapToGrid w:val="0"/>
              <w:spacing w:beforeLines="5" w:before="17" w:afterLines="5" w:after="17" w:line="18" w:lineRule="atLeast"/>
              <w:rPr>
                <w:rFonts w:ascii="ＭＳ ゴシック" w:eastAsia="ＭＳ ゴシック" w:hAnsi="ＭＳ ゴシック"/>
                <w:sz w:val="18"/>
                <w:szCs w:val="21"/>
              </w:rPr>
            </w:pPr>
          </w:p>
        </w:tc>
        <w:tc>
          <w:tcPr>
            <w:tcW w:w="850" w:type="dxa"/>
            <w:tcBorders>
              <w:top w:val="dashSmallGap" w:sz="4" w:space="0" w:color="auto"/>
              <w:bottom w:val="single" w:sz="4" w:space="0" w:color="auto"/>
            </w:tcBorders>
          </w:tcPr>
          <w:p w14:paraId="60678D4F" w14:textId="59BC80A1" w:rsidR="0008322F" w:rsidRPr="00F9173B" w:rsidRDefault="00B40EBB"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w:t>
            </w:r>
            <w:r w:rsidR="00D70981">
              <w:rPr>
                <w:rFonts w:ascii="ＭＳ ゴシック" w:eastAsia="ＭＳ ゴシック" w:hAnsi="ＭＳ ゴシック" w:hint="eastAsia"/>
                <w:sz w:val="18"/>
                <w:szCs w:val="21"/>
              </w:rPr>
              <w:t>０</w:t>
            </w:r>
          </w:p>
        </w:tc>
        <w:tc>
          <w:tcPr>
            <w:tcW w:w="1559" w:type="dxa"/>
            <w:vMerge/>
            <w:tcBorders>
              <w:bottom w:val="single" w:sz="4" w:space="0" w:color="auto"/>
            </w:tcBorders>
          </w:tcPr>
          <w:p w14:paraId="26A03F96" w14:textId="77777777" w:rsidR="0008322F" w:rsidRPr="00526846" w:rsidRDefault="0008322F" w:rsidP="008E1377">
            <w:pPr>
              <w:adjustRightInd w:val="0"/>
              <w:snapToGrid w:val="0"/>
              <w:spacing w:beforeLines="5" w:before="17" w:afterLines="5" w:after="17" w:line="18" w:lineRule="atLeast"/>
              <w:jc w:val="center"/>
              <w:rPr>
                <w:rFonts w:ascii="ＭＳ ゴシック" w:eastAsia="ＭＳ ゴシック" w:hAnsi="ＭＳ ゴシック"/>
                <w:szCs w:val="32"/>
              </w:rPr>
            </w:pPr>
          </w:p>
        </w:tc>
      </w:tr>
      <w:tr w:rsidR="0008322F" w:rsidRPr="00FE2D63" w14:paraId="391F2D62" w14:textId="6CB43621" w:rsidTr="008E1377">
        <w:tc>
          <w:tcPr>
            <w:tcW w:w="5812" w:type="dxa"/>
            <w:tcBorders>
              <w:bottom w:val="dashSmallGap" w:sz="4" w:space="0" w:color="auto"/>
            </w:tcBorders>
          </w:tcPr>
          <w:p w14:paraId="1D43A141" w14:textId="75496A46" w:rsidR="0008322F" w:rsidRPr="00F9173B" w:rsidRDefault="0008322F" w:rsidP="008E1377">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2-</w:t>
            </w:r>
            <w:r w:rsidRPr="00F9173B">
              <w:rPr>
                <w:rFonts w:ascii="ＭＳ ゴシック" w:eastAsia="ＭＳ ゴシック" w:hAnsi="ＭＳ ゴシック"/>
              </w:rPr>
              <w:t xml:space="preserve">2 </w:t>
            </w:r>
            <w:r w:rsidRPr="00F9173B">
              <w:rPr>
                <w:rFonts w:ascii="ＭＳ ゴシック" w:eastAsia="ＭＳ ゴシック" w:hAnsi="ＭＳ ゴシック" w:hint="eastAsia"/>
              </w:rPr>
              <w:t xml:space="preserve"> 組織の</w:t>
            </w:r>
            <w:r w:rsidR="00DD5B94">
              <w:rPr>
                <w:rFonts w:ascii="ＭＳ ゴシック" w:eastAsia="ＭＳ ゴシック" w:hAnsi="ＭＳ ゴシック" w:hint="eastAsia"/>
              </w:rPr>
              <w:t>業務</w:t>
            </w:r>
            <w:r w:rsidRPr="00F9173B">
              <w:rPr>
                <w:rFonts w:ascii="ＭＳ ゴシック" w:eastAsia="ＭＳ ゴシック" w:hAnsi="ＭＳ ゴシック" w:hint="eastAsia"/>
              </w:rPr>
              <w:t>実施能力</w:t>
            </w:r>
          </w:p>
        </w:tc>
        <w:tc>
          <w:tcPr>
            <w:tcW w:w="851" w:type="dxa"/>
            <w:tcBorders>
              <w:bottom w:val="dashSmallGap" w:sz="4" w:space="0" w:color="auto"/>
            </w:tcBorders>
          </w:tcPr>
          <w:p w14:paraId="468E05C4" w14:textId="78DED3E7" w:rsidR="0008322F" w:rsidRPr="00F9173B" w:rsidRDefault="0008322F" w:rsidP="00526846">
            <w:pPr>
              <w:adjustRightInd w:val="0"/>
              <w:snapToGrid w:val="0"/>
              <w:spacing w:beforeLines="5" w:before="17" w:afterLines="5" w:after="17" w:line="18" w:lineRule="atLeast"/>
              <w:jc w:val="center"/>
              <w:rPr>
                <w:rFonts w:ascii="ＭＳ ゴシック" w:eastAsia="ＭＳ ゴシック" w:hAnsi="ＭＳ ゴシック"/>
              </w:rPr>
            </w:pPr>
            <w:r w:rsidRPr="00F9173B">
              <w:rPr>
                <w:rFonts w:ascii="ＭＳ ゴシック" w:eastAsia="ＭＳ ゴシック" w:hAnsi="ＭＳ ゴシック" w:hint="eastAsia"/>
              </w:rPr>
              <w:t>１</w:t>
            </w:r>
            <w:r w:rsidR="006F2244">
              <w:rPr>
                <w:rFonts w:ascii="ＭＳ ゴシック" w:eastAsia="ＭＳ ゴシック" w:hAnsi="ＭＳ ゴシック" w:hint="eastAsia"/>
              </w:rPr>
              <w:t>５</w:t>
            </w:r>
          </w:p>
        </w:tc>
        <w:tc>
          <w:tcPr>
            <w:tcW w:w="850" w:type="dxa"/>
            <w:tcBorders>
              <w:bottom w:val="dashSmallGap" w:sz="4" w:space="0" w:color="auto"/>
            </w:tcBorders>
          </w:tcPr>
          <w:p w14:paraId="51801129" w14:textId="57572FAE" w:rsidR="0008322F" w:rsidRPr="00F9173B" w:rsidRDefault="00D70981" w:rsidP="008F1BFC">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２</w:t>
            </w:r>
            <w:r w:rsidR="006F2244">
              <w:rPr>
                <w:rFonts w:ascii="ＭＳ ゴシック" w:eastAsia="ＭＳ ゴシック" w:hAnsi="ＭＳ ゴシック" w:hint="eastAsia"/>
              </w:rPr>
              <w:t>５</w:t>
            </w:r>
          </w:p>
        </w:tc>
        <w:tc>
          <w:tcPr>
            <w:tcW w:w="1559" w:type="dxa"/>
            <w:vMerge w:val="restart"/>
          </w:tcPr>
          <w:p w14:paraId="1623E972" w14:textId="4B3534D7" w:rsidR="008F1BFC" w:rsidRDefault="008F1BFC" w:rsidP="008F1BFC">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様式２－２</w:t>
            </w:r>
            <w:r w:rsidR="00377E30">
              <w:rPr>
                <w:rFonts w:ascii="ＭＳ ゴシック" w:eastAsia="ＭＳ ゴシック" w:hAnsi="ＭＳ ゴシック" w:hint="eastAsia"/>
                <w:szCs w:val="32"/>
              </w:rPr>
              <w:t>４）、</w:t>
            </w:r>
            <w:r>
              <w:rPr>
                <w:rFonts w:ascii="ＭＳ ゴシック" w:eastAsia="ＭＳ ゴシック" w:hAnsi="ＭＳ ゴシック" w:hint="eastAsia"/>
                <w:szCs w:val="32"/>
              </w:rPr>
              <w:t>６）</w:t>
            </w:r>
          </w:p>
          <w:p w14:paraId="7BC08DB6" w14:textId="77777777" w:rsidR="008F1BFC" w:rsidRDefault="008F1BFC" w:rsidP="008F1BFC">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様式３</w:t>
            </w:r>
          </w:p>
          <w:p w14:paraId="588D8B9E" w14:textId="55BA566C" w:rsidR="008F1BFC" w:rsidRPr="008F1BFC"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様式４</w:t>
            </w:r>
          </w:p>
        </w:tc>
      </w:tr>
      <w:tr w:rsidR="0008322F" w:rsidRPr="00FE2D63" w14:paraId="29840511" w14:textId="49322183" w:rsidTr="008E1377">
        <w:tc>
          <w:tcPr>
            <w:tcW w:w="5812" w:type="dxa"/>
            <w:tcBorders>
              <w:top w:val="dashSmallGap" w:sz="4" w:space="0" w:color="auto"/>
              <w:bottom w:val="single" w:sz="4" w:space="0" w:color="auto"/>
            </w:tcBorders>
          </w:tcPr>
          <w:p w14:paraId="79E8C913" w14:textId="123DE8D5" w:rsidR="0008322F" w:rsidRDefault="0008322F" w:rsidP="008E1377">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2-2-1　</w:t>
            </w:r>
            <w:r w:rsidR="00DD5B94">
              <w:rPr>
                <w:rFonts w:ascii="ＭＳ ゴシック" w:eastAsia="ＭＳ ゴシック" w:hAnsi="ＭＳ ゴシック" w:hint="eastAsia"/>
                <w:sz w:val="18"/>
              </w:rPr>
              <w:t>研究開発</w:t>
            </w:r>
            <w:r w:rsidRPr="00F9173B">
              <w:rPr>
                <w:rFonts w:ascii="ＭＳ ゴシック" w:eastAsia="ＭＳ ゴシック" w:hAnsi="ＭＳ ゴシック" w:hint="eastAsia"/>
                <w:sz w:val="18"/>
              </w:rPr>
              <w:t>を遂行する人員が確保されていること。</w:t>
            </w:r>
          </w:p>
          <w:p w14:paraId="28880643" w14:textId="24215B74" w:rsidR="00D70981" w:rsidRPr="00F9173B" w:rsidRDefault="00D70981" w:rsidP="008E1377">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Pr>
                <w:rFonts w:ascii="ＭＳ ゴシック" w:eastAsia="ＭＳ ゴシック" w:hAnsi="ＭＳ ゴシック" w:hint="eastAsia"/>
                <w:sz w:val="18"/>
              </w:rPr>
              <w:t xml:space="preserve">　　 2-2-2　</w:t>
            </w:r>
            <w:r w:rsidRPr="00D70981">
              <w:rPr>
                <w:rFonts w:ascii="ＭＳ ゴシック" w:eastAsia="ＭＳ ゴシック" w:hAnsi="ＭＳ ゴシック" w:hint="eastAsia"/>
                <w:sz w:val="18"/>
              </w:rPr>
              <w:t>従業員に本事業において作問する分野の専門的知識を有している者がいれば加点する。</w:t>
            </w:r>
          </w:p>
          <w:p w14:paraId="7276DACE" w14:textId="0875880B" w:rsidR="0008322F" w:rsidRPr="00F9173B" w:rsidRDefault="0008322F" w:rsidP="00D70981">
            <w:pPr>
              <w:adjustRightInd w:val="0"/>
              <w:snapToGrid w:val="0"/>
              <w:spacing w:beforeLines="5" w:before="17" w:afterLines="5" w:after="17" w:line="18" w:lineRule="atLeast"/>
              <w:ind w:left="1060" w:hangingChars="589" w:hanging="106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2-2-</w:t>
            </w:r>
            <w:r w:rsidR="00D70981">
              <w:rPr>
                <w:rFonts w:ascii="ＭＳ ゴシック" w:eastAsia="ＭＳ ゴシック" w:hAnsi="ＭＳ ゴシック" w:hint="eastAsia"/>
                <w:sz w:val="18"/>
              </w:rPr>
              <w:t>3</w:t>
            </w:r>
            <w:r w:rsidRPr="00F9173B">
              <w:rPr>
                <w:rFonts w:ascii="ＭＳ ゴシック" w:eastAsia="ＭＳ ゴシック" w:hAnsi="ＭＳ ゴシック" w:hint="eastAsia"/>
                <w:sz w:val="18"/>
              </w:rPr>
              <w:t xml:space="preserve">  幅広い知見・人的ネットワーク・優れた情報収集能力を有していれば加点する。</w:t>
            </w:r>
          </w:p>
          <w:p w14:paraId="57A7A891" w14:textId="43823EFE" w:rsidR="0008322F" w:rsidRDefault="0008322F" w:rsidP="008E1377">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2-2-</w:t>
            </w:r>
            <w:r w:rsidR="00D70981">
              <w:rPr>
                <w:rFonts w:ascii="ＭＳ ゴシック" w:eastAsia="ＭＳ ゴシック" w:hAnsi="ＭＳ ゴシック" w:hint="eastAsia"/>
                <w:sz w:val="18"/>
              </w:rPr>
              <w:t>4</w:t>
            </w:r>
            <w:r w:rsidRPr="00F9173B">
              <w:rPr>
                <w:rFonts w:ascii="ＭＳ ゴシック" w:eastAsia="ＭＳ ゴシック" w:hAnsi="ＭＳ ゴシック" w:hint="eastAsia"/>
                <w:sz w:val="18"/>
              </w:rPr>
              <w:t xml:space="preserve">  事業を実施する上で適切な財務基盤、経理能力を有していること。</w:t>
            </w:r>
          </w:p>
          <w:p w14:paraId="54B5093F" w14:textId="73FC153C" w:rsidR="00DD5B94" w:rsidRPr="00F9173B" w:rsidRDefault="00DD5B94" w:rsidP="008E1377">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DD5B94">
              <w:rPr>
                <w:rFonts w:ascii="ＭＳ ゴシック" w:eastAsia="ＭＳ ゴシック" w:hAnsi="ＭＳ ゴシック" w:hint="eastAsia"/>
                <w:sz w:val="18"/>
              </w:rPr>
              <w:t>＊ 2-2-</w:t>
            </w:r>
            <w:r w:rsidR="00D70981">
              <w:rPr>
                <w:rFonts w:ascii="ＭＳ ゴシック" w:eastAsia="ＭＳ ゴシック" w:hAnsi="ＭＳ ゴシック" w:hint="eastAsia"/>
                <w:sz w:val="18"/>
              </w:rPr>
              <w:t>5</w:t>
            </w:r>
            <w:r>
              <w:rPr>
                <w:rFonts w:ascii="ＭＳ ゴシック" w:eastAsia="ＭＳ ゴシック" w:hAnsi="ＭＳ ゴシック" w:hint="eastAsia"/>
                <w:sz w:val="18"/>
              </w:rPr>
              <w:t xml:space="preserve">　</w:t>
            </w:r>
            <w:r w:rsidRPr="00DD5B94">
              <w:rPr>
                <w:rFonts w:ascii="ＭＳ ゴシック" w:eastAsia="ＭＳ ゴシック" w:hAnsi="ＭＳ ゴシック" w:hint="eastAsia"/>
                <w:sz w:val="18"/>
              </w:rPr>
              <w:t>問題漏洩防止の措置を講じていること。〔その内容が高度であれば加点する。〕</w:t>
            </w:r>
          </w:p>
        </w:tc>
        <w:tc>
          <w:tcPr>
            <w:tcW w:w="851" w:type="dxa"/>
            <w:tcBorders>
              <w:top w:val="dashSmallGap" w:sz="4" w:space="0" w:color="auto"/>
              <w:bottom w:val="single" w:sz="4" w:space="0" w:color="auto"/>
            </w:tcBorders>
          </w:tcPr>
          <w:p w14:paraId="40308BD4" w14:textId="6E9E2192" w:rsidR="0008322F" w:rsidRPr="00F9173B" w:rsidRDefault="00B40EBB" w:rsidP="002D2A80">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５</w:t>
            </w:r>
          </w:p>
          <w:p w14:paraId="21712AF8" w14:textId="77777777" w:rsidR="0008322F" w:rsidRDefault="0008322F"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3F409371" w14:textId="77777777" w:rsidR="000428F4" w:rsidRPr="00F9173B" w:rsidRDefault="000428F4"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2F39DFEC" w14:textId="58A19A7A" w:rsidR="0008322F" w:rsidRDefault="0008322F" w:rsidP="002D2A8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4E2121E8" w14:textId="77777777" w:rsidR="00B40EBB" w:rsidRDefault="00B40EBB" w:rsidP="002D2A8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43F4A179" w14:textId="623B6FAA" w:rsidR="00D70981" w:rsidRDefault="00D70981" w:rsidP="002D2A80">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５</w:t>
            </w:r>
          </w:p>
          <w:p w14:paraId="25A36481" w14:textId="77777777" w:rsidR="00D70981" w:rsidRDefault="00D70981" w:rsidP="002D2A8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0D8A359A" w14:textId="12BC309C" w:rsidR="00B40EBB" w:rsidRPr="00F9173B" w:rsidRDefault="006F2244" w:rsidP="002D2A80">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５</w:t>
            </w:r>
          </w:p>
        </w:tc>
        <w:tc>
          <w:tcPr>
            <w:tcW w:w="850" w:type="dxa"/>
            <w:tcBorders>
              <w:top w:val="dashSmallGap" w:sz="4" w:space="0" w:color="auto"/>
              <w:bottom w:val="single" w:sz="4" w:space="0" w:color="auto"/>
            </w:tcBorders>
          </w:tcPr>
          <w:p w14:paraId="0A370FB1" w14:textId="77777777" w:rsidR="0008322F" w:rsidRPr="00F9173B" w:rsidRDefault="0008322F"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6543CEFB" w14:textId="77777777" w:rsidR="0008322F" w:rsidRDefault="00B40EBB"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１０</w:t>
            </w:r>
          </w:p>
          <w:p w14:paraId="3F7658CC" w14:textId="77777777" w:rsidR="00B40EBB" w:rsidRDefault="00B40EBB"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46C7B26F" w14:textId="49A83AA3" w:rsidR="00B40EBB" w:rsidRDefault="006F2244"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１０</w:t>
            </w:r>
          </w:p>
          <w:p w14:paraId="21DC4829" w14:textId="77777777" w:rsidR="00B40EBB" w:rsidRDefault="00B40EBB" w:rsidP="00B40EBB">
            <w:pPr>
              <w:adjustRightInd w:val="0"/>
              <w:snapToGrid w:val="0"/>
              <w:spacing w:beforeLines="5" w:before="17" w:afterLines="5" w:after="17" w:line="18" w:lineRule="atLeast"/>
              <w:rPr>
                <w:rFonts w:ascii="ＭＳ ゴシック" w:eastAsia="ＭＳ ゴシック" w:hAnsi="ＭＳ ゴシック"/>
                <w:sz w:val="18"/>
                <w:szCs w:val="21"/>
              </w:rPr>
            </w:pPr>
          </w:p>
          <w:p w14:paraId="6CD40F9D" w14:textId="77777777" w:rsidR="00D70981" w:rsidRDefault="00D70981" w:rsidP="00B40EBB">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1120DF93" w14:textId="77777777" w:rsidR="00D70981" w:rsidRDefault="00D70981" w:rsidP="00B40EBB">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7D61BC5C" w14:textId="1E67D9F2" w:rsidR="00B40EBB" w:rsidRPr="00F9173B" w:rsidRDefault="00D70981" w:rsidP="00B40EBB">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５</w:t>
            </w:r>
          </w:p>
        </w:tc>
        <w:tc>
          <w:tcPr>
            <w:tcW w:w="1559" w:type="dxa"/>
            <w:vMerge/>
            <w:tcBorders>
              <w:bottom w:val="single" w:sz="4" w:space="0" w:color="auto"/>
            </w:tcBorders>
          </w:tcPr>
          <w:p w14:paraId="233C74C2" w14:textId="77777777" w:rsidR="0008322F" w:rsidRPr="00526846" w:rsidRDefault="0008322F" w:rsidP="00526846">
            <w:pPr>
              <w:adjustRightInd w:val="0"/>
              <w:snapToGrid w:val="0"/>
              <w:spacing w:beforeLines="5" w:before="17" w:afterLines="5" w:after="17" w:line="18" w:lineRule="atLeast"/>
              <w:jc w:val="left"/>
              <w:rPr>
                <w:rFonts w:ascii="ＭＳ ゴシック" w:eastAsia="ＭＳ ゴシック" w:hAnsi="ＭＳ ゴシック"/>
                <w:szCs w:val="32"/>
              </w:rPr>
            </w:pPr>
          </w:p>
        </w:tc>
      </w:tr>
      <w:tr w:rsidR="0008322F" w:rsidRPr="00FE2D63" w14:paraId="2C3F7D8C" w14:textId="61580BF8" w:rsidTr="008E1377">
        <w:tc>
          <w:tcPr>
            <w:tcW w:w="5812" w:type="dxa"/>
            <w:tcBorders>
              <w:bottom w:val="dashSmallGap" w:sz="4" w:space="0" w:color="auto"/>
            </w:tcBorders>
          </w:tcPr>
          <w:p w14:paraId="021CFD68" w14:textId="694CF2AB" w:rsidR="0008322F" w:rsidRPr="00F9173B" w:rsidRDefault="0008322F" w:rsidP="008E1377">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2-3  業務に当たってのバックアップ体制</w:t>
            </w:r>
          </w:p>
        </w:tc>
        <w:tc>
          <w:tcPr>
            <w:tcW w:w="851" w:type="dxa"/>
            <w:tcBorders>
              <w:bottom w:val="dashSmallGap" w:sz="4" w:space="0" w:color="auto"/>
            </w:tcBorders>
          </w:tcPr>
          <w:p w14:paraId="2D323EB2" w14:textId="77777777" w:rsidR="0008322F" w:rsidRPr="00F9173B" w:rsidRDefault="0008322F" w:rsidP="008E1377">
            <w:pPr>
              <w:adjustRightInd w:val="0"/>
              <w:snapToGrid w:val="0"/>
              <w:spacing w:beforeLines="5" w:before="17" w:afterLines="5" w:after="17" w:line="18" w:lineRule="atLeast"/>
              <w:jc w:val="center"/>
              <w:rPr>
                <w:rFonts w:ascii="ＭＳ ゴシック" w:eastAsia="ＭＳ ゴシック" w:hAnsi="ＭＳ ゴシック"/>
              </w:rPr>
            </w:pPr>
          </w:p>
        </w:tc>
        <w:tc>
          <w:tcPr>
            <w:tcW w:w="850" w:type="dxa"/>
            <w:tcBorders>
              <w:bottom w:val="dashSmallGap" w:sz="4" w:space="0" w:color="auto"/>
            </w:tcBorders>
          </w:tcPr>
          <w:p w14:paraId="7B9C0A2E" w14:textId="2FC27454" w:rsidR="0008322F" w:rsidRPr="00F9173B" w:rsidRDefault="00B40EBB" w:rsidP="008E1377">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1559" w:type="dxa"/>
            <w:vMerge w:val="restart"/>
          </w:tcPr>
          <w:p w14:paraId="09D00C9A" w14:textId="3FEC9B9B" w:rsidR="0008322F" w:rsidRPr="008F1BFC"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様式３</w:t>
            </w:r>
          </w:p>
        </w:tc>
      </w:tr>
      <w:tr w:rsidR="0008322F" w:rsidRPr="00FE2D63" w14:paraId="4B9EB712" w14:textId="0D802BD1" w:rsidTr="008E1377">
        <w:tc>
          <w:tcPr>
            <w:tcW w:w="5812" w:type="dxa"/>
            <w:tcBorders>
              <w:top w:val="dashSmallGap" w:sz="4" w:space="0" w:color="auto"/>
            </w:tcBorders>
          </w:tcPr>
          <w:p w14:paraId="5C8A4802" w14:textId="77777777" w:rsidR="0008322F" w:rsidRPr="00F9173B" w:rsidRDefault="0008322F" w:rsidP="008E1377">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w:t>
            </w: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 xml:space="preserve"> 2-3-1　円滑な事業遂行のための人員補助体制が組まれていれば加点する。</w:t>
            </w:r>
          </w:p>
        </w:tc>
        <w:tc>
          <w:tcPr>
            <w:tcW w:w="851" w:type="dxa"/>
            <w:tcBorders>
              <w:top w:val="dashSmallGap" w:sz="4" w:space="0" w:color="auto"/>
            </w:tcBorders>
          </w:tcPr>
          <w:p w14:paraId="3FF9589B" w14:textId="77777777" w:rsidR="0008322F" w:rsidRPr="00F9173B" w:rsidRDefault="0008322F" w:rsidP="008E1377">
            <w:pPr>
              <w:adjustRightInd w:val="0"/>
              <w:snapToGrid w:val="0"/>
              <w:spacing w:beforeLines="5" w:before="17" w:afterLines="5" w:after="17" w:line="18" w:lineRule="atLeast"/>
              <w:jc w:val="center"/>
              <w:rPr>
                <w:rFonts w:ascii="ＭＳ ゴシック" w:eastAsia="ＭＳ ゴシック" w:hAnsi="ＭＳ ゴシック"/>
              </w:rPr>
            </w:pPr>
          </w:p>
        </w:tc>
        <w:tc>
          <w:tcPr>
            <w:tcW w:w="850" w:type="dxa"/>
            <w:tcBorders>
              <w:top w:val="dashSmallGap" w:sz="4" w:space="0" w:color="auto"/>
            </w:tcBorders>
          </w:tcPr>
          <w:p w14:paraId="5BC91104" w14:textId="04154F83" w:rsidR="0008322F" w:rsidRPr="00F9173B" w:rsidRDefault="00B40EBB" w:rsidP="008E1377">
            <w:pPr>
              <w:adjustRightInd w:val="0"/>
              <w:snapToGrid w:val="0"/>
              <w:spacing w:beforeLines="5" w:before="17" w:afterLines="5" w:after="17" w:line="18" w:lineRule="atLeast"/>
              <w:jc w:val="center"/>
              <w:rPr>
                <w:rFonts w:ascii="ＭＳ ゴシック" w:eastAsia="ＭＳ ゴシック" w:hAnsi="ＭＳ ゴシック"/>
              </w:rPr>
            </w:pPr>
            <w:r w:rsidRPr="00B40EBB">
              <w:rPr>
                <w:rFonts w:ascii="ＭＳ ゴシック" w:eastAsia="ＭＳ ゴシック" w:hAnsi="ＭＳ ゴシック" w:hint="eastAsia"/>
                <w:sz w:val="18"/>
                <w:szCs w:val="18"/>
              </w:rPr>
              <w:t>１０</w:t>
            </w:r>
          </w:p>
        </w:tc>
        <w:tc>
          <w:tcPr>
            <w:tcW w:w="1559" w:type="dxa"/>
            <w:vMerge/>
          </w:tcPr>
          <w:p w14:paraId="091DA96D" w14:textId="77777777" w:rsidR="0008322F" w:rsidRPr="00526846" w:rsidRDefault="0008322F" w:rsidP="008E1377">
            <w:pPr>
              <w:adjustRightInd w:val="0"/>
              <w:snapToGrid w:val="0"/>
              <w:spacing w:beforeLines="5" w:before="17" w:afterLines="5" w:after="17" w:line="18" w:lineRule="atLeast"/>
              <w:jc w:val="center"/>
              <w:rPr>
                <w:rFonts w:ascii="ＭＳ ゴシック" w:eastAsia="ＭＳ ゴシック" w:hAnsi="ＭＳ ゴシック"/>
                <w:szCs w:val="32"/>
              </w:rPr>
            </w:pPr>
          </w:p>
        </w:tc>
      </w:tr>
      <w:tr w:rsidR="00377E30" w:rsidRPr="00FE2D63" w14:paraId="4415027A" w14:textId="77777777" w:rsidTr="008E1377">
        <w:tc>
          <w:tcPr>
            <w:tcW w:w="5812" w:type="dxa"/>
            <w:tcBorders>
              <w:top w:val="dashSmallGap" w:sz="4" w:space="0" w:color="auto"/>
            </w:tcBorders>
          </w:tcPr>
          <w:p w14:paraId="53BF87CC" w14:textId="503A0D4D" w:rsidR="00377E30" w:rsidRPr="00F9173B" w:rsidRDefault="00377E30" w:rsidP="00DD5B94">
            <w:pPr>
              <w:adjustRightInd w:val="0"/>
              <w:snapToGrid w:val="0"/>
              <w:spacing w:beforeLines="5" w:before="17" w:afterLines="5" w:after="17" w:line="18" w:lineRule="atLeast"/>
              <w:ind w:firstLineChars="50" w:firstLine="120"/>
              <w:rPr>
                <w:rFonts w:ascii="ＭＳ ゴシック" w:eastAsia="ＭＳ ゴシック" w:hAnsi="ＭＳ ゴシック"/>
                <w:sz w:val="18"/>
              </w:rPr>
            </w:pPr>
            <w:r w:rsidRPr="00F9173B">
              <w:rPr>
                <w:rFonts w:ascii="ＭＳ ゴシック" w:eastAsia="ＭＳ ゴシック" w:hAnsi="ＭＳ ゴシック" w:hint="eastAsia"/>
              </w:rPr>
              <w:t>2-</w:t>
            </w:r>
            <w:r>
              <w:rPr>
                <w:rFonts w:ascii="ＭＳ ゴシック" w:eastAsia="ＭＳ ゴシック" w:hAnsi="ＭＳ ゴシック" w:hint="eastAsia"/>
              </w:rPr>
              <w:t>4</w:t>
            </w:r>
            <w:r w:rsidRPr="00F9173B">
              <w:rPr>
                <w:rFonts w:ascii="ＭＳ ゴシック" w:eastAsia="ＭＳ ゴシック" w:hAnsi="ＭＳ ゴシック" w:hint="eastAsia"/>
              </w:rPr>
              <w:t xml:space="preserve">  </w:t>
            </w:r>
            <w:r>
              <w:rPr>
                <w:rFonts w:ascii="ＭＳ ゴシック" w:eastAsia="ＭＳ ゴシック" w:hAnsi="ＭＳ ゴシック" w:hint="eastAsia"/>
              </w:rPr>
              <w:t>中立性</w:t>
            </w:r>
          </w:p>
        </w:tc>
        <w:tc>
          <w:tcPr>
            <w:tcW w:w="851" w:type="dxa"/>
            <w:tcBorders>
              <w:top w:val="dashSmallGap" w:sz="4" w:space="0" w:color="auto"/>
            </w:tcBorders>
          </w:tcPr>
          <w:p w14:paraId="75C9816F" w14:textId="3A342DB6" w:rsidR="00377E30" w:rsidRPr="00F9173B" w:rsidRDefault="00377E30" w:rsidP="008E1377">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５</w:t>
            </w:r>
          </w:p>
        </w:tc>
        <w:tc>
          <w:tcPr>
            <w:tcW w:w="850" w:type="dxa"/>
            <w:tcBorders>
              <w:top w:val="dashSmallGap" w:sz="4" w:space="0" w:color="auto"/>
            </w:tcBorders>
          </w:tcPr>
          <w:p w14:paraId="4E7787D8" w14:textId="77777777" w:rsidR="00377E30" w:rsidRPr="00F9173B" w:rsidRDefault="00377E30"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p>
        </w:tc>
        <w:tc>
          <w:tcPr>
            <w:tcW w:w="1559" w:type="dxa"/>
            <w:vMerge w:val="restart"/>
          </w:tcPr>
          <w:p w14:paraId="5AA34182" w14:textId="5E5872F1" w:rsidR="00377E30" w:rsidRPr="00526846" w:rsidRDefault="00377E30" w:rsidP="00377E30">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様式４</w:t>
            </w:r>
          </w:p>
        </w:tc>
      </w:tr>
      <w:tr w:rsidR="00377E30" w:rsidRPr="00FE2D63" w14:paraId="0939E80B" w14:textId="77777777" w:rsidTr="008E1377">
        <w:tc>
          <w:tcPr>
            <w:tcW w:w="5812" w:type="dxa"/>
            <w:tcBorders>
              <w:top w:val="dashSmallGap" w:sz="4" w:space="0" w:color="auto"/>
            </w:tcBorders>
          </w:tcPr>
          <w:p w14:paraId="46424732" w14:textId="7E2D0A81" w:rsidR="00377E30" w:rsidRPr="00F9173B" w:rsidRDefault="00377E30" w:rsidP="00DD5B94">
            <w:pPr>
              <w:adjustRightInd w:val="0"/>
              <w:snapToGrid w:val="0"/>
              <w:spacing w:beforeLines="5" w:before="17" w:afterLines="5" w:after="17" w:line="18" w:lineRule="atLeast"/>
              <w:ind w:leftChars="74" w:left="884" w:hangingChars="392" w:hanging="706"/>
              <w:rPr>
                <w:rFonts w:ascii="ＭＳ ゴシック" w:eastAsia="ＭＳ ゴシック" w:hAnsi="ＭＳ ゴシック"/>
              </w:rPr>
            </w:pPr>
            <w:r w:rsidRPr="00DD5B94">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F9173B">
              <w:rPr>
                <w:rFonts w:ascii="ＭＳ ゴシック" w:eastAsia="ＭＳ ゴシック" w:hAnsi="ＭＳ ゴシック" w:hint="eastAsia"/>
                <w:sz w:val="18"/>
              </w:rPr>
              <w:t>2-</w:t>
            </w:r>
            <w:r>
              <w:rPr>
                <w:rFonts w:ascii="ＭＳ ゴシック" w:eastAsia="ＭＳ ゴシック" w:hAnsi="ＭＳ ゴシック" w:hint="eastAsia"/>
                <w:sz w:val="18"/>
              </w:rPr>
              <w:t>4</w:t>
            </w:r>
            <w:r w:rsidRPr="00F9173B">
              <w:rPr>
                <w:rFonts w:ascii="ＭＳ ゴシック" w:eastAsia="ＭＳ ゴシック" w:hAnsi="ＭＳ ゴシック" w:hint="eastAsia"/>
                <w:sz w:val="18"/>
              </w:rPr>
              <w:t xml:space="preserve">-1　</w:t>
            </w:r>
            <w:r w:rsidRPr="00DD5B94">
              <w:rPr>
                <w:rFonts w:ascii="ＭＳ ゴシック" w:eastAsia="ＭＳ ゴシック" w:hAnsi="ＭＳ ゴシック" w:hint="eastAsia"/>
                <w:sz w:val="18"/>
              </w:rPr>
              <w:t>教員採用選考の受験を希望する者に対して便宜を図る事業を自ら行っている者又はそのような事業を行っている者と資本上の関係を有している者でないこと。</w:t>
            </w:r>
          </w:p>
        </w:tc>
        <w:tc>
          <w:tcPr>
            <w:tcW w:w="851" w:type="dxa"/>
            <w:tcBorders>
              <w:top w:val="dashSmallGap" w:sz="4" w:space="0" w:color="auto"/>
            </w:tcBorders>
          </w:tcPr>
          <w:p w14:paraId="77B21344" w14:textId="2B51F0F9" w:rsidR="00377E30" w:rsidRPr="00F9173B" w:rsidRDefault="00377E30" w:rsidP="008E1377">
            <w:pPr>
              <w:adjustRightInd w:val="0"/>
              <w:snapToGrid w:val="0"/>
              <w:spacing w:beforeLines="5" w:before="17" w:afterLines="5" w:after="17" w:line="18" w:lineRule="atLeast"/>
              <w:jc w:val="center"/>
              <w:rPr>
                <w:rFonts w:ascii="ＭＳ ゴシック" w:eastAsia="ＭＳ ゴシック" w:hAnsi="ＭＳ ゴシック"/>
              </w:rPr>
            </w:pPr>
            <w:r w:rsidRPr="00B40EBB">
              <w:rPr>
                <w:rFonts w:ascii="ＭＳ ゴシック" w:eastAsia="ＭＳ ゴシック" w:hAnsi="ＭＳ ゴシック" w:hint="eastAsia"/>
                <w:sz w:val="18"/>
                <w:szCs w:val="18"/>
              </w:rPr>
              <w:t>５</w:t>
            </w:r>
          </w:p>
        </w:tc>
        <w:tc>
          <w:tcPr>
            <w:tcW w:w="850" w:type="dxa"/>
            <w:tcBorders>
              <w:top w:val="dashSmallGap" w:sz="4" w:space="0" w:color="auto"/>
            </w:tcBorders>
          </w:tcPr>
          <w:p w14:paraId="059A0A33" w14:textId="77777777" w:rsidR="00377E30" w:rsidRPr="00F9173B" w:rsidRDefault="00377E30"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p>
        </w:tc>
        <w:tc>
          <w:tcPr>
            <w:tcW w:w="1559" w:type="dxa"/>
            <w:vMerge/>
          </w:tcPr>
          <w:p w14:paraId="0185E8A0" w14:textId="77777777" w:rsidR="00377E30" w:rsidRPr="00526846" w:rsidRDefault="00377E30" w:rsidP="008E1377">
            <w:pPr>
              <w:adjustRightInd w:val="0"/>
              <w:snapToGrid w:val="0"/>
              <w:spacing w:beforeLines="5" w:before="17" w:afterLines="5" w:after="17" w:line="18" w:lineRule="atLeast"/>
              <w:jc w:val="center"/>
              <w:rPr>
                <w:rFonts w:ascii="ＭＳ ゴシック" w:eastAsia="ＭＳ ゴシック" w:hAnsi="ＭＳ ゴシック"/>
                <w:szCs w:val="32"/>
              </w:rPr>
            </w:pPr>
          </w:p>
        </w:tc>
      </w:tr>
      <w:tr w:rsidR="0008322F" w:rsidRPr="00FE2D63" w14:paraId="5456E1FF" w14:textId="51F96C6D" w:rsidTr="00526846">
        <w:tc>
          <w:tcPr>
            <w:tcW w:w="5812" w:type="dxa"/>
            <w:tcBorders>
              <w:bottom w:val="single" w:sz="4" w:space="0" w:color="auto"/>
            </w:tcBorders>
            <w:shd w:val="clear" w:color="auto" w:fill="BFBFBF" w:themeFill="background1" w:themeFillShade="BF"/>
          </w:tcPr>
          <w:p w14:paraId="544A8585" w14:textId="0612CCB4" w:rsidR="0008322F" w:rsidRPr="00F9173B" w:rsidRDefault="0008322F" w:rsidP="008E1377">
            <w:pPr>
              <w:adjustRightInd w:val="0"/>
              <w:snapToGrid w:val="0"/>
              <w:spacing w:beforeLines="5" w:before="17" w:afterLines="5" w:after="17" w:line="18" w:lineRule="atLeast"/>
              <w:rPr>
                <w:rFonts w:ascii="ＭＳ ゴシック" w:eastAsia="ＭＳ ゴシック" w:hAnsi="ＭＳ ゴシック"/>
                <w:b/>
              </w:rPr>
            </w:pPr>
            <w:r w:rsidRPr="00F9173B">
              <w:rPr>
                <w:rFonts w:ascii="ＭＳ ゴシック" w:eastAsia="ＭＳ ゴシック" w:hAnsi="ＭＳ ゴシック" w:hint="eastAsia"/>
                <w:b/>
              </w:rPr>
              <w:lastRenderedPageBreak/>
              <w:t>３　業務従事予定者の経験・能力 〔</w:t>
            </w:r>
            <w:r w:rsidR="008E1377">
              <w:rPr>
                <w:rFonts w:ascii="ＭＳ ゴシック" w:eastAsia="ＭＳ ゴシック" w:hAnsi="ＭＳ ゴシック" w:hint="eastAsia"/>
                <w:b/>
              </w:rPr>
              <w:t>２</w:t>
            </w:r>
            <w:r w:rsidR="00D70981">
              <w:rPr>
                <w:rFonts w:ascii="ＭＳ ゴシック" w:eastAsia="ＭＳ ゴシック" w:hAnsi="ＭＳ ゴシック" w:hint="eastAsia"/>
                <w:b/>
              </w:rPr>
              <w:t>２</w:t>
            </w:r>
            <w:r w:rsidRPr="00F9173B">
              <w:rPr>
                <w:rFonts w:ascii="ＭＳ ゴシック" w:eastAsia="ＭＳ ゴシック" w:hAnsi="ＭＳ ゴシック" w:hint="eastAsia"/>
                <w:b/>
              </w:rPr>
              <w:t>点〕</w:t>
            </w:r>
          </w:p>
        </w:tc>
        <w:tc>
          <w:tcPr>
            <w:tcW w:w="851" w:type="dxa"/>
            <w:tcBorders>
              <w:bottom w:val="single" w:sz="4" w:space="0" w:color="auto"/>
            </w:tcBorders>
            <w:shd w:val="clear" w:color="auto" w:fill="BFBFBF" w:themeFill="background1" w:themeFillShade="BF"/>
          </w:tcPr>
          <w:p w14:paraId="49F132B5" w14:textId="3D22916C" w:rsidR="0008322F" w:rsidRPr="00F9173B" w:rsidRDefault="00D70981" w:rsidP="008E1377">
            <w:pPr>
              <w:adjustRightInd w:val="0"/>
              <w:snapToGrid w:val="0"/>
              <w:spacing w:beforeLines="5" w:before="17" w:afterLines="5" w:after="17" w:line="18" w:lineRule="atLeast"/>
              <w:jc w:val="center"/>
              <w:rPr>
                <w:rFonts w:ascii="ＭＳ ゴシック" w:eastAsia="ＭＳ ゴシック" w:hAnsi="ＭＳ ゴシック"/>
                <w:b/>
              </w:rPr>
            </w:pPr>
            <w:r>
              <w:rPr>
                <w:rFonts w:ascii="ＭＳ ゴシック" w:eastAsia="ＭＳ ゴシック" w:hAnsi="ＭＳ ゴシック" w:hint="eastAsia"/>
                <w:b/>
              </w:rPr>
              <w:t>６</w:t>
            </w:r>
          </w:p>
        </w:tc>
        <w:tc>
          <w:tcPr>
            <w:tcW w:w="850" w:type="dxa"/>
            <w:tcBorders>
              <w:bottom w:val="single" w:sz="4" w:space="0" w:color="auto"/>
            </w:tcBorders>
            <w:shd w:val="clear" w:color="auto" w:fill="BFBFBF" w:themeFill="background1" w:themeFillShade="BF"/>
          </w:tcPr>
          <w:p w14:paraId="4533191A" w14:textId="32F3BF41" w:rsidR="0008322F" w:rsidRPr="00F9173B" w:rsidRDefault="008E10B7" w:rsidP="008E1377">
            <w:pPr>
              <w:adjustRightInd w:val="0"/>
              <w:snapToGrid w:val="0"/>
              <w:spacing w:beforeLines="5" w:before="17" w:afterLines="5" w:after="17" w:line="18" w:lineRule="atLeast"/>
              <w:jc w:val="center"/>
              <w:rPr>
                <w:rFonts w:ascii="ＭＳ ゴシック" w:eastAsia="ＭＳ ゴシック" w:hAnsi="ＭＳ ゴシック"/>
                <w:b/>
              </w:rPr>
            </w:pPr>
            <w:r>
              <w:rPr>
                <w:rFonts w:ascii="ＭＳ ゴシック" w:eastAsia="ＭＳ ゴシック" w:hAnsi="ＭＳ ゴシック" w:hint="eastAsia"/>
                <w:b/>
              </w:rPr>
              <w:t>１６</w:t>
            </w:r>
          </w:p>
        </w:tc>
        <w:tc>
          <w:tcPr>
            <w:tcW w:w="1559" w:type="dxa"/>
            <w:tcBorders>
              <w:bottom w:val="single" w:sz="4" w:space="0" w:color="auto"/>
            </w:tcBorders>
            <w:shd w:val="clear" w:color="auto" w:fill="BFBFBF" w:themeFill="background1" w:themeFillShade="BF"/>
          </w:tcPr>
          <w:p w14:paraId="68C1636B" w14:textId="77777777" w:rsidR="0008322F" w:rsidRPr="008F1BFC" w:rsidRDefault="0008322F" w:rsidP="008E1377">
            <w:pPr>
              <w:adjustRightInd w:val="0"/>
              <w:snapToGrid w:val="0"/>
              <w:spacing w:beforeLines="5" w:before="17" w:afterLines="5" w:after="17" w:line="18" w:lineRule="atLeast"/>
              <w:jc w:val="center"/>
              <w:rPr>
                <w:rFonts w:ascii="ＭＳ ゴシック" w:eastAsia="ＭＳ ゴシック" w:hAnsi="ＭＳ ゴシック"/>
                <w:b/>
                <w:szCs w:val="32"/>
              </w:rPr>
            </w:pPr>
          </w:p>
        </w:tc>
      </w:tr>
      <w:tr w:rsidR="0008322F" w:rsidRPr="00FE2D63" w14:paraId="495BEC77" w14:textId="5E0FE732" w:rsidTr="008E1377">
        <w:tc>
          <w:tcPr>
            <w:tcW w:w="5812" w:type="dxa"/>
            <w:tcBorders>
              <w:bottom w:val="dashSmallGap" w:sz="4" w:space="0" w:color="auto"/>
            </w:tcBorders>
          </w:tcPr>
          <w:p w14:paraId="4C87D12E" w14:textId="027823D4" w:rsidR="0008322F" w:rsidRPr="00F9173B" w:rsidRDefault="0008322F" w:rsidP="008E1377">
            <w:pPr>
              <w:adjustRightInd w:val="0"/>
              <w:snapToGrid w:val="0"/>
              <w:spacing w:beforeLines="5" w:before="17" w:afterLines="5" w:after="17" w:line="18" w:lineRule="atLeast"/>
              <w:ind w:left="1174" w:hangingChars="489" w:hanging="1174"/>
              <w:rPr>
                <w:rFonts w:ascii="ＭＳ ゴシック" w:eastAsia="ＭＳ ゴシック" w:hAnsi="ＭＳ ゴシック"/>
                <w:sz w:val="18"/>
              </w:rPr>
            </w:pPr>
            <w:r w:rsidRPr="00526846">
              <w:rPr>
                <w:rFonts w:ascii="ＭＳ ゴシック" w:eastAsia="ＭＳ ゴシック" w:hAnsi="ＭＳ ゴシック"/>
                <w:szCs w:val="40"/>
              </w:rPr>
              <w:t xml:space="preserve"> 3-1  </w:t>
            </w:r>
            <w:r w:rsidRPr="00526846">
              <w:rPr>
                <w:rFonts w:ascii="ＭＳ ゴシック" w:eastAsia="ＭＳ ゴシック" w:hAnsi="ＭＳ ゴシック" w:hint="eastAsia"/>
                <w:szCs w:val="40"/>
              </w:rPr>
              <w:t>業務従事予定者の類似業務の経験</w:t>
            </w:r>
          </w:p>
        </w:tc>
        <w:tc>
          <w:tcPr>
            <w:tcW w:w="851" w:type="dxa"/>
            <w:tcBorders>
              <w:bottom w:val="dashSmallGap" w:sz="4" w:space="0" w:color="auto"/>
            </w:tcBorders>
          </w:tcPr>
          <w:p w14:paraId="1170BE23" w14:textId="251A40C2" w:rsidR="0008322F" w:rsidRPr="00526846" w:rsidRDefault="0008322F" w:rsidP="00B40EBB">
            <w:pPr>
              <w:adjustRightInd w:val="0"/>
              <w:snapToGrid w:val="0"/>
              <w:spacing w:beforeLines="5" w:before="17" w:afterLines="5" w:after="17" w:line="18" w:lineRule="atLeast"/>
              <w:jc w:val="center"/>
              <w:rPr>
                <w:rFonts w:ascii="ＭＳ ゴシック" w:eastAsia="ＭＳ ゴシック" w:hAnsi="ＭＳ ゴシック"/>
                <w:szCs w:val="32"/>
              </w:rPr>
            </w:pPr>
          </w:p>
        </w:tc>
        <w:tc>
          <w:tcPr>
            <w:tcW w:w="850" w:type="dxa"/>
            <w:tcBorders>
              <w:bottom w:val="dashSmallGap" w:sz="4" w:space="0" w:color="auto"/>
            </w:tcBorders>
          </w:tcPr>
          <w:p w14:paraId="2D3AF1D3" w14:textId="7674CA4B" w:rsidR="0008322F" w:rsidRPr="00526846" w:rsidRDefault="00B40EBB" w:rsidP="008E1377">
            <w:pPr>
              <w:adjustRightInd w:val="0"/>
              <w:snapToGrid w:val="0"/>
              <w:spacing w:beforeLines="5" w:before="17" w:afterLines="5" w:after="17" w:line="18" w:lineRule="atLeast"/>
              <w:jc w:val="center"/>
              <w:rPr>
                <w:rFonts w:ascii="ＭＳ ゴシック" w:eastAsia="ＭＳ ゴシック" w:hAnsi="ＭＳ ゴシック"/>
                <w:szCs w:val="32"/>
              </w:rPr>
            </w:pPr>
            <w:r>
              <w:rPr>
                <w:rFonts w:ascii="ＭＳ ゴシック" w:eastAsia="ＭＳ ゴシック" w:hAnsi="ＭＳ ゴシック" w:hint="eastAsia"/>
                <w:szCs w:val="32"/>
              </w:rPr>
              <w:t>１</w:t>
            </w:r>
            <w:r w:rsidR="008E10B7">
              <w:rPr>
                <w:rFonts w:ascii="ＭＳ ゴシック" w:eastAsia="ＭＳ ゴシック" w:hAnsi="ＭＳ ゴシック" w:hint="eastAsia"/>
                <w:szCs w:val="32"/>
              </w:rPr>
              <w:t>０</w:t>
            </w:r>
          </w:p>
        </w:tc>
        <w:tc>
          <w:tcPr>
            <w:tcW w:w="1559" w:type="dxa"/>
            <w:vMerge w:val="restart"/>
          </w:tcPr>
          <w:p w14:paraId="23255583" w14:textId="15CF6BB2" w:rsidR="0008322F" w:rsidRPr="00526846"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様式３</w:t>
            </w:r>
          </w:p>
        </w:tc>
      </w:tr>
      <w:tr w:rsidR="0008322F" w:rsidRPr="00FE2D63" w14:paraId="1FCE47E7" w14:textId="6A4E4F17" w:rsidTr="008E1377">
        <w:tc>
          <w:tcPr>
            <w:tcW w:w="5812" w:type="dxa"/>
            <w:tcBorders>
              <w:top w:val="dashSmallGap" w:sz="4" w:space="0" w:color="auto"/>
              <w:bottom w:val="single" w:sz="4" w:space="0" w:color="auto"/>
            </w:tcBorders>
          </w:tcPr>
          <w:p w14:paraId="0E46BB53" w14:textId="11B25720" w:rsidR="0008322F" w:rsidRPr="00DD5B94" w:rsidRDefault="0008322F" w:rsidP="008E1377">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3-1-1　</w:t>
            </w:r>
            <w:r w:rsidR="00DD5B94" w:rsidRPr="00DD5B94">
              <w:rPr>
                <w:rFonts w:ascii="ＭＳ ゴシック" w:eastAsia="ＭＳ ゴシック" w:hAnsi="ＭＳ ゴシック" w:hint="eastAsia"/>
                <w:sz w:val="18"/>
              </w:rPr>
              <w:t>過去に公的機関における採用選考関係の試験問題の作成等を実施した実績があればその内容に応じて加点する。</w:t>
            </w:r>
          </w:p>
        </w:tc>
        <w:tc>
          <w:tcPr>
            <w:tcW w:w="851" w:type="dxa"/>
            <w:tcBorders>
              <w:top w:val="dashSmallGap" w:sz="4" w:space="0" w:color="auto"/>
              <w:bottom w:val="single" w:sz="4" w:space="0" w:color="auto"/>
            </w:tcBorders>
          </w:tcPr>
          <w:p w14:paraId="4A8D2356" w14:textId="7B330832" w:rsidR="0008322F" w:rsidRPr="00F9173B" w:rsidRDefault="0008322F" w:rsidP="00B40EBB">
            <w:pPr>
              <w:adjustRightInd w:val="0"/>
              <w:snapToGrid w:val="0"/>
              <w:spacing w:beforeLines="5" w:before="17" w:afterLines="5" w:after="17" w:line="18" w:lineRule="atLeast"/>
              <w:jc w:val="center"/>
              <w:rPr>
                <w:rFonts w:ascii="ＭＳ ゴシック" w:eastAsia="ＭＳ ゴシック" w:hAnsi="ＭＳ ゴシック"/>
                <w:sz w:val="18"/>
                <w:szCs w:val="21"/>
              </w:rPr>
            </w:pPr>
          </w:p>
        </w:tc>
        <w:tc>
          <w:tcPr>
            <w:tcW w:w="850" w:type="dxa"/>
            <w:tcBorders>
              <w:top w:val="dashSmallGap" w:sz="4" w:space="0" w:color="auto"/>
              <w:bottom w:val="single" w:sz="4" w:space="0" w:color="auto"/>
            </w:tcBorders>
          </w:tcPr>
          <w:p w14:paraId="23917F53" w14:textId="32EE9900" w:rsidR="0008322F" w:rsidRPr="00F9173B" w:rsidRDefault="00B40EBB" w:rsidP="00B40EBB">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w:t>
            </w:r>
            <w:r w:rsidR="008E10B7">
              <w:rPr>
                <w:rFonts w:ascii="ＭＳ ゴシック" w:eastAsia="ＭＳ ゴシック" w:hAnsi="ＭＳ ゴシック" w:hint="eastAsia"/>
                <w:sz w:val="18"/>
                <w:szCs w:val="21"/>
              </w:rPr>
              <w:t>０</w:t>
            </w:r>
          </w:p>
        </w:tc>
        <w:tc>
          <w:tcPr>
            <w:tcW w:w="1559" w:type="dxa"/>
            <w:vMerge/>
            <w:tcBorders>
              <w:bottom w:val="single" w:sz="4" w:space="0" w:color="auto"/>
            </w:tcBorders>
          </w:tcPr>
          <w:p w14:paraId="593D10A7" w14:textId="77777777" w:rsidR="0008322F" w:rsidRPr="00526846" w:rsidRDefault="0008322F" w:rsidP="00526846">
            <w:pPr>
              <w:adjustRightInd w:val="0"/>
              <w:snapToGrid w:val="0"/>
              <w:spacing w:beforeLines="5" w:before="17" w:afterLines="5" w:after="17" w:line="18" w:lineRule="atLeast"/>
              <w:jc w:val="left"/>
              <w:rPr>
                <w:rFonts w:ascii="ＭＳ ゴシック" w:eastAsia="ＭＳ ゴシック" w:hAnsi="ＭＳ ゴシック"/>
                <w:szCs w:val="32"/>
              </w:rPr>
            </w:pPr>
          </w:p>
        </w:tc>
      </w:tr>
      <w:tr w:rsidR="0008322F" w:rsidRPr="00FE2D63" w14:paraId="7C6A0576" w14:textId="16B4B4B5" w:rsidTr="008E1377">
        <w:tc>
          <w:tcPr>
            <w:tcW w:w="5812" w:type="dxa"/>
            <w:tcBorders>
              <w:bottom w:val="dashSmallGap" w:sz="4" w:space="0" w:color="auto"/>
            </w:tcBorders>
          </w:tcPr>
          <w:p w14:paraId="42BAE66D" w14:textId="6EFE4DDF" w:rsidR="0008322F" w:rsidRPr="00526846" w:rsidRDefault="0008322F" w:rsidP="00526846">
            <w:pPr>
              <w:adjustRightInd w:val="0"/>
              <w:snapToGrid w:val="0"/>
              <w:spacing w:beforeLines="5" w:before="17" w:afterLines="5" w:after="17" w:line="18" w:lineRule="atLeast"/>
              <w:ind w:left="742" w:hangingChars="309" w:hanging="742"/>
              <w:rPr>
                <w:rFonts w:ascii="ＭＳ ゴシック" w:eastAsia="ＭＳ ゴシック" w:hAnsi="ＭＳ ゴシック"/>
              </w:rPr>
            </w:pPr>
            <w:r w:rsidRPr="00526846">
              <w:rPr>
                <w:rFonts w:ascii="ＭＳ ゴシック" w:eastAsia="ＭＳ ゴシック" w:hAnsi="ＭＳ ゴシック"/>
              </w:rPr>
              <w:t xml:space="preserve"> 3-2　業務従事予定者の</w:t>
            </w:r>
            <w:r w:rsidR="008B5059">
              <w:rPr>
                <w:rFonts w:ascii="ＭＳ ゴシック" w:eastAsia="ＭＳ ゴシック" w:hAnsi="ＭＳ ゴシック" w:hint="eastAsia"/>
              </w:rPr>
              <w:t>研究開発</w:t>
            </w:r>
            <w:r w:rsidRPr="00526846">
              <w:rPr>
                <w:rFonts w:ascii="ＭＳ ゴシック" w:eastAsia="ＭＳ ゴシック" w:hAnsi="ＭＳ ゴシック"/>
              </w:rPr>
              <w:t>内容に関する専門知識・適格性</w:t>
            </w:r>
          </w:p>
        </w:tc>
        <w:tc>
          <w:tcPr>
            <w:tcW w:w="851" w:type="dxa"/>
            <w:tcBorders>
              <w:bottom w:val="dashSmallGap" w:sz="4" w:space="0" w:color="auto"/>
            </w:tcBorders>
          </w:tcPr>
          <w:p w14:paraId="37FD5982" w14:textId="77777777" w:rsidR="0008322F" w:rsidRDefault="00D70981" w:rsidP="00B40EBB">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６</w:t>
            </w:r>
          </w:p>
          <w:p w14:paraId="1726B832" w14:textId="67C97B8F" w:rsidR="00D70981" w:rsidRPr="00F9173B" w:rsidRDefault="00D70981" w:rsidP="00B40EBB">
            <w:pPr>
              <w:adjustRightInd w:val="0"/>
              <w:snapToGrid w:val="0"/>
              <w:spacing w:beforeLines="5" w:before="17" w:afterLines="5" w:after="17" w:line="18" w:lineRule="atLeast"/>
              <w:jc w:val="center"/>
              <w:rPr>
                <w:rFonts w:ascii="ＭＳ ゴシック" w:eastAsia="ＭＳ ゴシック" w:hAnsi="ＭＳ ゴシック"/>
              </w:rPr>
            </w:pPr>
          </w:p>
        </w:tc>
        <w:tc>
          <w:tcPr>
            <w:tcW w:w="850" w:type="dxa"/>
            <w:tcBorders>
              <w:bottom w:val="dashSmallGap" w:sz="4" w:space="0" w:color="auto"/>
            </w:tcBorders>
          </w:tcPr>
          <w:p w14:paraId="43750C6A" w14:textId="4CD62876" w:rsidR="0008322F" w:rsidRPr="00F9173B" w:rsidRDefault="008E10B7" w:rsidP="008E1377">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６</w:t>
            </w:r>
          </w:p>
        </w:tc>
        <w:tc>
          <w:tcPr>
            <w:tcW w:w="1559" w:type="dxa"/>
            <w:vMerge w:val="restart"/>
          </w:tcPr>
          <w:p w14:paraId="2D8535A8" w14:textId="78A8D422" w:rsidR="0008322F" w:rsidRPr="008F1BFC"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様式３</w:t>
            </w:r>
          </w:p>
        </w:tc>
      </w:tr>
      <w:tr w:rsidR="0008322F" w:rsidRPr="00FE2D63" w14:paraId="6705F0E5" w14:textId="6A6846D2" w:rsidTr="008E1377">
        <w:tc>
          <w:tcPr>
            <w:tcW w:w="5812" w:type="dxa"/>
            <w:tcBorders>
              <w:top w:val="dashSmallGap" w:sz="4" w:space="0" w:color="auto"/>
            </w:tcBorders>
          </w:tcPr>
          <w:p w14:paraId="33322375" w14:textId="6FD76AB5" w:rsidR="0008322F" w:rsidRPr="00F9173B" w:rsidRDefault="0008322F" w:rsidP="008E1377">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3-2-1　</w:t>
            </w:r>
            <w:r w:rsidR="008B5059" w:rsidRPr="008B5059">
              <w:rPr>
                <w:rFonts w:ascii="ＭＳ ゴシック" w:eastAsia="ＭＳ ゴシック" w:hAnsi="ＭＳ ゴシック" w:hint="eastAsia"/>
                <w:sz w:val="18"/>
              </w:rPr>
              <w:t>研究開発に関する知識・知見を有していること。</w:t>
            </w:r>
          </w:p>
          <w:p w14:paraId="258709FC" w14:textId="5EF59EC3" w:rsidR="0008322F" w:rsidRPr="00F9173B" w:rsidRDefault="0008322F" w:rsidP="008E1377">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3-2-2　</w:t>
            </w:r>
            <w:r w:rsidR="008B5059" w:rsidRPr="008B5059">
              <w:rPr>
                <w:rFonts w:ascii="ＭＳ ゴシック" w:eastAsia="ＭＳ ゴシック" w:hAnsi="ＭＳ ゴシック" w:hint="eastAsia"/>
                <w:sz w:val="18"/>
              </w:rPr>
              <w:t>研究開発に関する人的ネットワークを有していれば加点する。</w:t>
            </w:r>
          </w:p>
        </w:tc>
        <w:tc>
          <w:tcPr>
            <w:tcW w:w="851" w:type="dxa"/>
            <w:tcBorders>
              <w:top w:val="dashSmallGap" w:sz="4" w:space="0" w:color="auto"/>
            </w:tcBorders>
          </w:tcPr>
          <w:p w14:paraId="4896D127" w14:textId="3C029C71" w:rsidR="0008322F" w:rsidRPr="00F9173B" w:rsidRDefault="00D70981" w:rsidP="00B40EBB">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６</w:t>
            </w:r>
          </w:p>
        </w:tc>
        <w:tc>
          <w:tcPr>
            <w:tcW w:w="850" w:type="dxa"/>
            <w:tcBorders>
              <w:top w:val="dashSmallGap" w:sz="4" w:space="0" w:color="auto"/>
            </w:tcBorders>
          </w:tcPr>
          <w:p w14:paraId="5CE29F61" w14:textId="77777777" w:rsidR="0008322F" w:rsidRPr="00F9173B" w:rsidRDefault="0008322F"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7D0940C0" w14:textId="47512F0B" w:rsidR="0008322F" w:rsidRPr="00F9173B" w:rsidRDefault="008E10B7"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６</w:t>
            </w:r>
          </w:p>
        </w:tc>
        <w:tc>
          <w:tcPr>
            <w:tcW w:w="1559" w:type="dxa"/>
            <w:vMerge/>
          </w:tcPr>
          <w:p w14:paraId="3D71C97F" w14:textId="77777777" w:rsidR="0008322F" w:rsidRPr="00F9173B" w:rsidRDefault="0008322F" w:rsidP="008E1377">
            <w:pPr>
              <w:adjustRightInd w:val="0"/>
              <w:snapToGrid w:val="0"/>
              <w:spacing w:beforeLines="5" w:before="17" w:afterLines="5" w:after="17" w:line="18" w:lineRule="atLeast"/>
              <w:jc w:val="center"/>
              <w:rPr>
                <w:rFonts w:ascii="ＭＳ ゴシック" w:eastAsia="ＭＳ ゴシック" w:hAnsi="ＭＳ ゴシック"/>
                <w:sz w:val="18"/>
                <w:szCs w:val="21"/>
              </w:rPr>
            </w:pPr>
          </w:p>
        </w:tc>
      </w:tr>
      <w:tr w:rsidR="0008322F" w:rsidRPr="00FE2D63" w14:paraId="3F28E5EC" w14:textId="514BD37E" w:rsidTr="00526846">
        <w:tc>
          <w:tcPr>
            <w:tcW w:w="5812" w:type="dxa"/>
            <w:tcBorders>
              <w:bottom w:val="single" w:sz="4" w:space="0" w:color="auto"/>
            </w:tcBorders>
            <w:shd w:val="clear" w:color="auto" w:fill="BFBFBF" w:themeFill="background1" w:themeFillShade="BF"/>
          </w:tcPr>
          <w:p w14:paraId="55BBE1EA" w14:textId="0A920783" w:rsidR="0008322F" w:rsidRPr="00F9173B" w:rsidRDefault="0008322F" w:rsidP="00526846">
            <w:pPr>
              <w:adjustRightInd w:val="0"/>
              <w:snapToGrid w:val="0"/>
              <w:spacing w:beforeLines="5" w:before="17" w:afterLines="5" w:after="17" w:line="18" w:lineRule="atLeast"/>
              <w:ind w:left="241" w:hangingChars="100" w:hanging="241"/>
              <w:rPr>
                <w:rFonts w:ascii="ＭＳ ゴシック" w:eastAsia="ＭＳ ゴシック" w:hAnsi="ＭＳ ゴシック"/>
              </w:rPr>
            </w:pPr>
            <w:r w:rsidRPr="00F9173B">
              <w:rPr>
                <w:rFonts w:ascii="ＭＳ ゴシック" w:eastAsia="ＭＳ ゴシック" w:hAnsi="ＭＳ ゴシック" w:hint="eastAsia"/>
                <w:b/>
                <w:bCs/>
                <w:szCs w:val="21"/>
              </w:rPr>
              <w:t>４　ワーク・ライフ・バランス等の推進に関する指標 〔</w:t>
            </w:r>
            <w:r w:rsidR="009907B8">
              <w:rPr>
                <w:rFonts w:ascii="ＭＳ ゴシック" w:eastAsia="ＭＳ ゴシック" w:hAnsi="ＭＳ ゴシック" w:hint="eastAsia"/>
                <w:b/>
                <w:bCs/>
                <w:szCs w:val="21"/>
              </w:rPr>
              <w:t>８</w:t>
            </w:r>
            <w:r w:rsidRPr="00F9173B">
              <w:rPr>
                <w:rFonts w:ascii="ＭＳ ゴシック" w:eastAsia="ＭＳ ゴシック" w:hAnsi="ＭＳ ゴシック" w:hint="eastAsia"/>
                <w:b/>
                <w:bCs/>
                <w:szCs w:val="21"/>
              </w:rPr>
              <w:t>点〕</w:t>
            </w:r>
          </w:p>
        </w:tc>
        <w:tc>
          <w:tcPr>
            <w:tcW w:w="851" w:type="dxa"/>
            <w:tcBorders>
              <w:bottom w:val="single" w:sz="4" w:space="0" w:color="auto"/>
            </w:tcBorders>
            <w:shd w:val="clear" w:color="auto" w:fill="BFBFBF" w:themeFill="background1" w:themeFillShade="BF"/>
          </w:tcPr>
          <w:p w14:paraId="23D6C42C" w14:textId="77777777" w:rsidR="0008322F" w:rsidRPr="00F9173B" w:rsidRDefault="0008322F" w:rsidP="008E1377">
            <w:pPr>
              <w:adjustRightInd w:val="0"/>
              <w:snapToGrid w:val="0"/>
              <w:spacing w:beforeLines="5" w:before="17" w:afterLines="5" w:after="17" w:line="18" w:lineRule="atLeast"/>
              <w:jc w:val="center"/>
              <w:rPr>
                <w:rFonts w:ascii="ＭＳ ゴシック" w:eastAsia="ＭＳ ゴシック" w:hAnsi="ＭＳ ゴシック"/>
                <w:b/>
              </w:rPr>
            </w:pPr>
          </w:p>
        </w:tc>
        <w:tc>
          <w:tcPr>
            <w:tcW w:w="850" w:type="dxa"/>
            <w:tcBorders>
              <w:bottom w:val="single" w:sz="4" w:space="0" w:color="auto"/>
            </w:tcBorders>
            <w:shd w:val="clear" w:color="auto" w:fill="BFBFBF" w:themeFill="background1" w:themeFillShade="BF"/>
          </w:tcPr>
          <w:p w14:paraId="0130909F" w14:textId="1D560BB2" w:rsidR="0008322F" w:rsidRPr="00F9173B" w:rsidRDefault="006F2244" w:rsidP="008E1377">
            <w:pPr>
              <w:adjustRightInd w:val="0"/>
              <w:snapToGrid w:val="0"/>
              <w:spacing w:beforeLines="5" w:before="17" w:afterLines="5" w:after="17" w:line="18" w:lineRule="atLeast"/>
              <w:jc w:val="center"/>
              <w:rPr>
                <w:rFonts w:ascii="ＭＳ ゴシック" w:eastAsia="ＭＳ ゴシック" w:hAnsi="ＭＳ ゴシック"/>
                <w:b/>
              </w:rPr>
            </w:pPr>
            <w:r>
              <w:rPr>
                <w:rFonts w:ascii="ＭＳ ゴシック" w:eastAsia="ＭＳ ゴシック" w:hAnsi="ＭＳ ゴシック" w:hint="eastAsia"/>
                <w:b/>
              </w:rPr>
              <w:t>８</w:t>
            </w:r>
          </w:p>
        </w:tc>
        <w:tc>
          <w:tcPr>
            <w:tcW w:w="1559" w:type="dxa"/>
            <w:tcBorders>
              <w:bottom w:val="single" w:sz="4" w:space="0" w:color="auto"/>
            </w:tcBorders>
            <w:shd w:val="clear" w:color="auto" w:fill="BFBFBF" w:themeFill="background1" w:themeFillShade="BF"/>
          </w:tcPr>
          <w:p w14:paraId="64FD781D" w14:textId="77777777" w:rsidR="0008322F" w:rsidRPr="00F9173B" w:rsidRDefault="0008322F" w:rsidP="008E1377">
            <w:pPr>
              <w:adjustRightInd w:val="0"/>
              <w:snapToGrid w:val="0"/>
              <w:spacing w:beforeLines="5" w:before="17" w:afterLines="5" w:after="17" w:line="18" w:lineRule="atLeast"/>
              <w:jc w:val="center"/>
              <w:rPr>
                <w:rFonts w:ascii="ＭＳ ゴシック" w:eastAsia="ＭＳ ゴシック" w:hAnsi="ＭＳ ゴシック"/>
                <w:b/>
              </w:rPr>
            </w:pPr>
          </w:p>
        </w:tc>
      </w:tr>
      <w:tr w:rsidR="0008322F" w:rsidRPr="00FE2D63" w14:paraId="03992D2B" w14:textId="6AF5ED97" w:rsidTr="008E1377">
        <w:tc>
          <w:tcPr>
            <w:tcW w:w="5812" w:type="dxa"/>
            <w:tcBorders>
              <w:bottom w:val="dashSmallGap" w:sz="4" w:space="0" w:color="auto"/>
            </w:tcBorders>
          </w:tcPr>
          <w:p w14:paraId="4939B2CD" w14:textId="77777777" w:rsidR="0008322F" w:rsidRPr="00F9173B" w:rsidRDefault="0008322F" w:rsidP="008E1377">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4-1　ワーク・ライフ・バランス等の取組</w:t>
            </w:r>
          </w:p>
        </w:tc>
        <w:tc>
          <w:tcPr>
            <w:tcW w:w="851" w:type="dxa"/>
            <w:tcBorders>
              <w:bottom w:val="dashSmallGap" w:sz="4" w:space="0" w:color="auto"/>
            </w:tcBorders>
          </w:tcPr>
          <w:p w14:paraId="458D4BBF" w14:textId="77777777" w:rsidR="0008322F" w:rsidRPr="00F9173B" w:rsidRDefault="0008322F" w:rsidP="008E1377">
            <w:pPr>
              <w:adjustRightInd w:val="0"/>
              <w:snapToGrid w:val="0"/>
              <w:spacing w:beforeLines="5" w:before="17" w:afterLines="5" w:after="17" w:line="18" w:lineRule="atLeast"/>
              <w:jc w:val="center"/>
              <w:rPr>
                <w:rFonts w:ascii="ＭＳ ゴシック" w:eastAsia="ＭＳ ゴシック" w:hAnsi="ＭＳ ゴシック"/>
              </w:rPr>
            </w:pPr>
          </w:p>
        </w:tc>
        <w:tc>
          <w:tcPr>
            <w:tcW w:w="850" w:type="dxa"/>
            <w:tcBorders>
              <w:bottom w:val="dashSmallGap" w:sz="4" w:space="0" w:color="auto"/>
            </w:tcBorders>
          </w:tcPr>
          <w:p w14:paraId="589FC018" w14:textId="17C11808" w:rsidR="0008322F" w:rsidRPr="00F9173B" w:rsidRDefault="006F2244" w:rsidP="008E1377">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８</w:t>
            </w:r>
          </w:p>
        </w:tc>
        <w:tc>
          <w:tcPr>
            <w:tcW w:w="1559" w:type="dxa"/>
            <w:vMerge w:val="restart"/>
          </w:tcPr>
          <w:p w14:paraId="77A899C3" w14:textId="7612E6DC" w:rsidR="0008322F" w:rsidRPr="00F9173B" w:rsidRDefault="008F1BFC" w:rsidP="00526846">
            <w:pPr>
              <w:adjustRightInd w:val="0"/>
              <w:snapToGrid w:val="0"/>
              <w:spacing w:beforeLines="5" w:before="17" w:afterLines="5" w:after="17" w:line="18" w:lineRule="atLeast"/>
              <w:jc w:val="left"/>
              <w:rPr>
                <w:rFonts w:ascii="ＭＳ ゴシック" w:eastAsia="ＭＳ ゴシック" w:hAnsi="ＭＳ ゴシック"/>
              </w:rPr>
            </w:pPr>
            <w:r>
              <w:rPr>
                <w:rFonts w:ascii="ＭＳ ゴシック" w:eastAsia="ＭＳ ゴシック" w:hAnsi="ＭＳ ゴシック" w:hint="eastAsia"/>
              </w:rPr>
              <w:t>様式２－２８）</w:t>
            </w:r>
          </w:p>
        </w:tc>
      </w:tr>
      <w:tr w:rsidR="0008322F" w:rsidRPr="00FE2D63" w14:paraId="41F6E2B8" w14:textId="1A1FBADD" w:rsidTr="008E1377">
        <w:tc>
          <w:tcPr>
            <w:tcW w:w="5812" w:type="dxa"/>
            <w:tcBorders>
              <w:top w:val="dashSmallGap" w:sz="4" w:space="0" w:color="auto"/>
            </w:tcBorders>
          </w:tcPr>
          <w:p w14:paraId="43540A06" w14:textId="77777777" w:rsidR="0008322F" w:rsidRPr="00F9173B" w:rsidRDefault="0008322F" w:rsidP="008E1377">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w:t>
            </w: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4-1-1　以下のいずれかの認定等があること。〔ワーク・ライフ・バランス等の取組に関する認定内容等により加点する。〕</w:t>
            </w:r>
          </w:p>
          <w:p w14:paraId="0A1161CC" w14:textId="77777777" w:rsidR="0008322F" w:rsidRPr="00F9173B" w:rsidRDefault="0008322F" w:rsidP="00037918">
            <w:pPr>
              <w:adjustRightInd w:val="0"/>
              <w:snapToGrid w:val="0"/>
              <w:spacing w:beforeLines="5" w:before="17" w:afterLines="5" w:after="17" w:line="18" w:lineRule="atLeast"/>
              <w:ind w:leftChars="3" w:left="318" w:hangingChars="173" w:hanging="311"/>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女性の職業生活における活躍の推進に関する法律（女性活躍推進法）に基づく認定（えるぼし認定企業・プラチナえるぼし認定企業）を受けていること。又は、一般事業主行動計画策定済（常時雇用する労働者の数が</w:t>
            </w:r>
            <w:r w:rsidRPr="00F9173B">
              <w:rPr>
                <w:rFonts w:ascii="ＭＳ ゴシック" w:eastAsia="ＭＳ ゴシック" w:hAnsi="ＭＳ ゴシック"/>
                <w:sz w:val="18"/>
              </w:rPr>
              <w:t>1</w:t>
            </w:r>
            <w:r w:rsidRPr="00F9173B">
              <w:rPr>
                <w:rFonts w:ascii="ＭＳ ゴシック" w:eastAsia="ＭＳ ゴシック" w:hAnsi="ＭＳ ゴシック" w:hint="eastAsia"/>
                <w:sz w:val="18"/>
              </w:rPr>
              <w:t>00人以下のものに限る）</w:t>
            </w:r>
          </w:p>
          <w:p w14:paraId="57E18BE0" w14:textId="77777777" w:rsidR="0008322F" w:rsidRPr="00F9173B" w:rsidRDefault="0008322F" w:rsidP="008E1377">
            <w:pPr>
              <w:adjustRightInd w:val="0"/>
              <w:snapToGrid w:val="0"/>
              <w:spacing w:beforeLines="5" w:before="17" w:afterLines="5" w:after="17" w:line="18" w:lineRule="atLeast"/>
              <w:ind w:leftChars="86" w:left="337" w:hangingChars="73" w:hanging="131"/>
              <w:rPr>
                <w:rFonts w:ascii="ＭＳ ゴシック" w:eastAsia="ＭＳ ゴシック" w:hAnsi="ＭＳ ゴシック"/>
                <w:sz w:val="18"/>
              </w:rPr>
            </w:pPr>
            <w:r w:rsidRPr="00F9173B">
              <w:rPr>
                <w:rFonts w:ascii="ＭＳ ゴシック" w:eastAsia="ＭＳ ゴシック" w:hAnsi="ＭＳ ゴシック" w:hint="eastAsia"/>
                <w:sz w:val="18"/>
              </w:rPr>
              <w:t>○　次世代育成支援対策推進法（次世代法）に基づく認定（くるみん認定企業・トライくるみん認定企業・プラチナくるみん認定企業）を受けていること。</w:t>
            </w:r>
          </w:p>
          <w:p w14:paraId="02BFF622" w14:textId="77777777" w:rsidR="0008322F" w:rsidRPr="00F9173B" w:rsidRDefault="0008322F" w:rsidP="00037918">
            <w:pPr>
              <w:adjustRightInd w:val="0"/>
              <w:snapToGrid w:val="0"/>
              <w:spacing w:beforeLines="5" w:before="17" w:afterLines="5" w:after="17" w:line="18" w:lineRule="atLeast"/>
              <w:ind w:leftChars="83" w:left="320" w:hangingChars="67" w:hanging="121"/>
              <w:rPr>
                <w:rFonts w:ascii="ＭＳ ゴシック" w:eastAsia="ＭＳ ゴシック" w:hAnsi="ＭＳ ゴシック"/>
                <w:sz w:val="18"/>
              </w:rPr>
            </w:pPr>
            <w:r w:rsidRPr="00F9173B">
              <w:rPr>
                <w:rFonts w:ascii="ＭＳ ゴシック" w:eastAsia="ＭＳ ゴシック" w:hAnsi="ＭＳ ゴシック" w:hint="eastAsia"/>
                <w:sz w:val="18"/>
              </w:rPr>
              <w:t>○　青少年の雇用の促進等に関する法律（若者雇用促進法）に基づく認定を受けていること。</w:t>
            </w:r>
          </w:p>
          <w:p w14:paraId="19521D18" w14:textId="77777777" w:rsidR="0008322F" w:rsidRPr="00F9173B" w:rsidRDefault="0008322F" w:rsidP="008E1377">
            <w:pPr>
              <w:adjustRightInd w:val="0"/>
              <w:snapToGrid w:val="0"/>
              <w:spacing w:beforeLines="5" w:before="17" w:afterLines="5" w:after="17" w:line="18" w:lineRule="atLeast"/>
              <w:ind w:left="311" w:hangingChars="173" w:hanging="311"/>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※内閣府男女共同参画局長の認定等相当確認を受けている外国法人については、相当する各認定等に準じて加点する。</w:t>
            </w:r>
          </w:p>
        </w:tc>
        <w:tc>
          <w:tcPr>
            <w:tcW w:w="851" w:type="dxa"/>
            <w:tcBorders>
              <w:top w:val="dashSmallGap" w:sz="4" w:space="0" w:color="auto"/>
            </w:tcBorders>
          </w:tcPr>
          <w:p w14:paraId="7E32D1AC" w14:textId="77777777" w:rsidR="0008322F" w:rsidRPr="00F9173B" w:rsidRDefault="0008322F" w:rsidP="008E1377">
            <w:pPr>
              <w:adjustRightInd w:val="0"/>
              <w:snapToGrid w:val="0"/>
              <w:spacing w:beforeLines="5" w:before="17" w:afterLines="5" w:after="17" w:line="18" w:lineRule="atLeast"/>
              <w:jc w:val="center"/>
              <w:rPr>
                <w:rFonts w:ascii="ＭＳ ゴシック" w:eastAsia="ＭＳ ゴシック" w:hAnsi="ＭＳ ゴシック"/>
              </w:rPr>
            </w:pPr>
          </w:p>
        </w:tc>
        <w:tc>
          <w:tcPr>
            <w:tcW w:w="850" w:type="dxa"/>
            <w:tcBorders>
              <w:top w:val="dashSmallGap" w:sz="4" w:space="0" w:color="auto"/>
            </w:tcBorders>
          </w:tcPr>
          <w:p w14:paraId="0EA4791E" w14:textId="77777777" w:rsidR="000428F4" w:rsidRDefault="000428F4" w:rsidP="008E1377">
            <w:pPr>
              <w:adjustRightInd w:val="0"/>
              <w:snapToGrid w:val="0"/>
              <w:spacing w:beforeLines="5" w:before="17" w:afterLines="5" w:after="17" w:line="18" w:lineRule="atLeast"/>
              <w:jc w:val="center"/>
              <w:rPr>
                <w:rFonts w:ascii="ＭＳ ゴシック" w:eastAsia="ＭＳ ゴシック" w:hAnsi="ＭＳ ゴシック"/>
                <w:sz w:val="12"/>
              </w:rPr>
            </w:pPr>
          </w:p>
          <w:p w14:paraId="7EA2ADEA" w14:textId="36F20AD5" w:rsidR="0008322F" w:rsidRPr="00F9173B" w:rsidRDefault="0008322F" w:rsidP="00526846">
            <w:pPr>
              <w:adjustRightInd w:val="0"/>
              <w:snapToGrid w:val="0"/>
              <w:spacing w:beforeLines="5" w:before="17" w:afterLines="5" w:after="17" w:line="18" w:lineRule="atLeast"/>
              <w:rPr>
                <w:rFonts w:ascii="ＭＳ ゴシック" w:eastAsia="ＭＳ ゴシック" w:hAnsi="ＭＳ ゴシック"/>
                <w:sz w:val="12"/>
              </w:rPr>
            </w:pPr>
            <w:r>
              <w:rPr>
                <w:noProof/>
              </w:rPr>
              <mc:AlternateContent>
                <mc:Choice Requires="wps">
                  <w:drawing>
                    <wp:anchor distT="0" distB="0" distL="114300" distR="114300" simplePos="0" relativeHeight="251677696" behindDoc="0" locked="0" layoutInCell="1" allowOverlap="1" wp14:anchorId="76704769" wp14:editId="00EF5ADE">
                      <wp:simplePos x="0" y="0"/>
                      <wp:positionH relativeFrom="column">
                        <wp:posOffset>95885</wp:posOffset>
                      </wp:positionH>
                      <wp:positionV relativeFrom="paragraph">
                        <wp:posOffset>669290</wp:posOffset>
                      </wp:positionV>
                      <wp:extent cx="476250" cy="342900"/>
                      <wp:effectExtent l="0" t="0" r="0" b="0"/>
                      <wp:wrapNone/>
                      <wp:docPr id="145468802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342900"/>
                              </a:xfrm>
                              <a:prstGeom prst="rect">
                                <a:avLst/>
                              </a:prstGeom>
                              <a:noFill/>
                              <a:ln w="6350">
                                <a:noFill/>
                              </a:ln>
                            </wps:spPr>
                            <wps:txbx>
                              <w:txbxContent>
                                <w:p w14:paraId="26D663B8" w14:textId="3AC02255" w:rsidR="0008322F" w:rsidRPr="009B5A49" w:rsidRDefault="006F2244" w:rsidP="001B2B19">
                                  <w:pPr>
                                    <w:rPr>
                                      <w:rFonts w:asciiTheme="majorEastAsia" w:eastAsiaTheme="majorEastAsia" w:hAnsiTheme="majorEastAsia"/>
                                      <w:sz w:val="18"/>
                                      <w:szCs w:val="21"/>
                                    </w:rPr>
                                  </w:pPr>
                                  <w:r>
                                    <w:rPr>
                                      <w:rFonts w:asciiTheme="majorEastAsia" w:eastAsiaTheme="majorEastAsia" w:hAnsiTheme="majorEastAsia" w:hint="eastAsia"/>
                                      <w:sz w:val="18"/>
                                      <w:szCs w:val="21"/>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04769" id="テキスト ボックス 11" o:spid="_x0000_s1027" type="#_x0000_t202" style="position:absolute;left:0;text-align:left;margin-left:7.55pt;margin-top:52.7pt;width:3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" filled="f" stroked="f" strokeweight=".5pt">
                      <v:textbox>
                        <w:txbxContent>
                          <w:p w14:paraId="26D663B8" w14:textId="3AC02255" w:rsidR="0008322F" w:rsidRPr="009B5A49" w:rsidRDefault="006F2244" w:rsidP="001B2B19">
                            <w:pPr>
                              <w:rPr>
                                <w:rFonts w:asciiTheme="majorEastAsia" w:eastAsiaTheme="majorEastAsia" w:hAnsiTheme="majorEastAsia"/>
                                <w:sz w:val="18"/>
                                <w:szCs w:val="21"/>
                              </w:rPr>
                            </w:pPr>
                            <w:r>
                              <w:rPr>
                                <w:rFonts w:asciiTheme="majorEastAsia" w:eastAsiaTheme="majorEastAsia" w:hAnsiTheme="majorEastAsia" w:hint="eastAsia"/>
                                <w:sz w:val="18"/>
                                <w:szCs w:val="21"/>
                              </w:rPr>
                              <w:t>８</w:t>
                            </w:r>
                          </w:p>
                        </w:txbxContent>
                      </v:textbox>
                    </v:shape>
                  </w:pict>
                </mc:Fallback>
              </mc:AlternateContent>
            </w:r>
            <w:r>
              <w:rPr>
                <w:noProof/>
              </w:rPr>
              <mc:AlternateContent>
                <mc:Choice Requires="wps">
                  <w:drawing>
                    <wp:anchor distT="0" distB="0" distL="114300" distR="114300" simplePos="0" relativeHeight="251676672" behindDoc="1" locked="0" layoutInCell="1" allowOverlap="1" wp14:anchorId="1256067B" wp14:editId="09435B07">
                      <wp:simplePos x="0" y="0"/>
                      <wp:positionH relativeFrom="column">
                        <wp:posOffset>6350</wp:posOffset>
                      </wp:positionH>
                      <wp:positionV relativeFrom="paragraph">
                        <wp:posOffset>167005</wp:posOffset>
                      </wp:positionV>
                      <wp:extent cx="143510" cy="1332230"/>
                      <wp:effectExtent l="0" t="0" r="8890" b="1270"/>
                      <wp:wrapTight wrapText="bothSides">
                        <wp:wrapPolygon edited="0">
                          <wp:start x="0" y="0"/>
                          <wp:lineTo x="0" y="21621"/>
                          <wp:lineTo x="14336" y="21621"/>
                          <wp:lineTo x="22938" y="11428"/>
                          <wp:lineTo x="22938" y="10810"/>
                          <wp:lineTo x="14336" y="0"/>
                          <wp:lineTo x="0" y="0"/>
                        </wp:wrapPolygon>
                      </wp:wrapTight>
                      <wp:docPr id="981782540"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332230"/>
                              </a:xfrm>
                              <a:prstGeom prst="rightBrace">
                                <a:avLst>
                                  <a:gd name="adj1" fmla="val 3736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3CF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5pt;margin-top:13.15pt;width:11.3pt;height:104.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" adj="869" strokecolor="black [3040]">
                      <w10:wrap type="tight"/>
                    </v:shape>
                  </w:pict>
                </mc:Fallback>
              </mc:AlternateContent>
            </w:r>
          </w:p>
        </w:tc>
        <w:tc>
          <w:tcPr>
            <w:tcW w:w="1559" w:type="dxa"/>
            <w:vMerge/>
          </w:tcPr>
          <w:p w14:paraId="4E506EDA" w14:textId="77777777" w:rsidR="0008322F" w:rsidRDefault="0008322F" w:rsidP="008E1377">
            <w:pPr>
              <w:adjustRightInd w:val="0"/>
              <w:snapToGrid w:val="0"/>
              <w:spacing w:beforeLines="5" w:before="17" w:afterLines="5" w:after="17" w:line="18" w:lineRule="atLeast"/>
              <w:jc w:val="center"/>
              <w:rPr>
                <w:noProof/>
              </w:rPr>
            </w:pPr>
          </w:p>
        </w:tc>
      </w:tr>
      <w:tr w:rsidR="0008322F" w:rsidRPr="00FE2D63" w14:paraId="685525B8" w14:textId="7EB96E5E" w:rsidTr="00526846">
        <w:tc>
          <w:tcPr>
            <w:tcW w:w="5812" w:type="dxa"/>
            <w:tcBorders>
              <w:bottom w:val="single" w:sz="4" w:space="0" w:color="auto"/>
            </w:tcBorders>
            <w:shd w:val="clear" w:color="auto" w:fill="BFBFBF" w:themeFill="background1" w:themeFillShade="BF"/>
          </w:tcPr>
          <w:p w14:paraId="2467D214" w14:textId="17CB5082" w:rsidR="0008322F" w:rsidRPr="00F9173B" w:rsidRDefault="0008322F" w:rsidP="008E1377">
            <w:pPr>
              <w:adjustRightInd w:val="0"/>
              <w:snapToGrid w:val="0"/>
              <w:spacing w:beforeLines="5" w:before="17" w:afterLines="5" w:after="17" w:line="18" w:lineRule="atLeast"/>
              <w:ind w:left="183"/>
              <w:rPr>
                <w:rFonts w:ascii="ＭＳ ゴシック" w:eastAsia="ＭＳ ゴシック" w:hAnsi="ＭＳ ゴシック"/>
              </w:rPr>
            </w:pPr>
            <w:bookmarkStart w:id="0" w:name="_Hlk99542803"/>
            <w:r w:rsidRPr="00F9173B">
              <w:rPr>
                <w:rFonts w:ascii="ＭＳ ゴシック" w:eastAsia="ＭＳ ゴシック" w:hAnsi="ＭＳ ゴシック" w:hint="eastAsia"/>
                <w:b/>
                <w:bCs/>
                <w:szCs w:val="21"/>
              </w:rPr>
              <w:t>５　賃上げを実施する企業に関する指標 〔</w:t>
            </w:r>
            <w:r w:rsidR="009907B8">
              <w:rPr>
                <w:rFonts w:ascii="ＭＳ ゴシック" w:eastAsia="ＭＳ ゴシック" w:hAnsi="ＭＳ ゴシック" w:hint="eastAsia"/>
                <w:b/>
                <w:bCs/>
                <w:szCs w:val="21"/>
              </w:rPr>
              <w:t>８</w:t>
            </w:r>
            <w:r w:rsidRPr="00F9173B">
              <w:rPr>
                <w:rFonts w:ascii="ＭＳ ゴシック" w:eastAsia="ＭＳ ゴシック" w:hAnsi="ＭＳ ゴシック" w:hint="eastAsia"/>
                <w:b/>
                <w:bCs/>
                <w:szCs w:val="21"/>
              </w:rPr>
              <w:t>点〕</w:t>
            </w:r>
          </w:p>
        </w:tc>
        <w:tc>
          <w:tcPr>
            <w:tcW w:w="851" w:type="dxa"/>
            <w:tcBorders>
              <w:bottom w:val="single" w:sz="4" w:space="0" w:color="auto"/>
            </w:tcBorders>
            <w:shd w:val="clear" w:color="auto" w:fill="BFBFBF" w:themeFill="background1" w:themeFillShade="BF"/>
          </w:tcPr>
          <w:p w14:paraId="3DF31445" w14:textId="77777777" w:rsidR="0008322F" w:rsidRPr="00F9173B" w:rsidRDefault="0008322F" w:rsidP="008E1377">
            <w:pPr>
              <w:adjustRightInd w:val="0"/>
              <w:snapToGrid w:val="0"/>
              <w:spacing w:beforeLines="5" w:before="17" w:afterLines="5" w:after="17" w:line="18" w:lineRule="atLeast"/>
              <w:ind w:left="183"/>
              <w:jc w:val="center"/>
              <w:rPr>
                <w:rFonts w:ascii="ＭＳ ゴシック" w:eastAsia="ＭＳ ゴシック" w:hAnsi="ＭＳ ゴシック"/>
                <w:b/>
              </w:rPr>
            </w:pPr>
          </w:p>
        </w:tc>
        <w:tc>
          <w:tcPr>
            <w:tcW w:w="850" w:type="dxa"/>
            <w:tcBorders>
              <w:bottom w:val="single" w:sz="4" w:space="0" w:color="auto"/>
            </w:tcBorders>
            <w:shd w:val="clear" w:color="auto" w:fill="BFBFBF" w:themeFill="background1" w:themeFillShade="BF"/>
          </w:tcPr>
          <w:p w14:paraId="315D6E17" w14:textId="2353EE59" w:rsidR="0008322F" w:rsidRPr="00F9173B" w:rsidRDefault="006F2244" w:rsidP="008E1377">
            <w:pPr>
              <w:adjustRightInd w:val="0"/>
              <w:snapToGrid w:val="0"/>
              <w:spacing w:beforeLines="5" w:before="17" w:afterLines="5" w:after="17" w:line="18" w:lineRule="atLeast"/>
              <w:jc w:val="center"/>
              <w:rPr>
                <w:rFonts w:ascii="ＭＳ ゴシック" w:eastAsia="ＭＳ ゴシック" w:hAnsi="ＭＳ ゴシック"/>
                <w:b/>
              </w:rPr>
            </w:pPr>
            <w:r>
              <w:rPr>
                <w:rFonts w:ascii="ＭＳ ゴシック" w:eastAsia="ＭＳ ゴシック" w:hAnsi="ＭＳ ゴシック" w:hint="eastAsia"/>
                <w:b/>
              </w:rPr>
              <w:t>８</w:t>
            </w:r>
          </w:p>
        </w:tc>
        <w:tc>
          <w:tcPr>
            <w:tcW w:w="1559" w:type="dxa"/>
            <w:tcBorders>
              <w:bottom w:val="single" w:sz="4" w:space="0" w:color="auto"/>
            </w:tcBorders>
            <w:shd w:val="clear" w:color="auto" w:fill="BFBFBF" w:themeFill="background1" w:themeFillShade="BF"/>
          </w:tcPr>
          <w:p w14:paraId="2ACC0FCD" w14:textId="77777777" w:rsidR="0008322F" w:rsidRPr="00F9173B" w:rsidRDefault="0008322F" w:rsidP="008E1377">
            <w:pPr>
              <w:adjustRightInd w:val="0"/>
              <w:snapToGrid w:val="0"/>
              <w:spacing w:beforeLines="5" w:before="17" w:afterLines="5" w:after="17" w:line="18" w:lineRule="atLeast"/>
              <w:jc w:val="center"/>
              <w:rPr>
                <w:rFonts w:ascii="ＭＳ ゴシック" w:eastAsia="ＭＳ ゴシック" w:hAnsi="ＭＳ ゴシック"/>
                <w:b/>
              </w:rPr>
            </w:pPr>
          </w:p>
        </w:tc>
      </w:tr>
      <w:tr w:rsidR="0008322F" w:rsidRPr="009F0131" w14:paraId="4917A4EC" w14:textId="7186E47E" w:rsidTr="008E1377">
        <w:tc>
          <w:tcPr>
            <w:tcW w:w="5812" w:type="dxa"/>
            <w:tcBorders>
              <w:bottom w:val="dashSmallGap" w:sz="4" w:space="0" w:color="auto"/>
            </w:tcBorders>
          </w:tcPr>
          <w:p w14:paraId="5F6D41AE" w14:textId="77777777" w:rsidR="0008322F" w:rsidRPr="00F9173B" w:rsidRDefault="0008322F" w:rsidP="008E1377">
            <w:pPr>
              <w:adjustRightInd w:val="0"/>
              <w:snapToGrid w:val="0"/>
              <w:spacing w:beforeLines="5" w:before="17" w:afterLines="5" w:after="17" w:line="18" w:lineRule="atLeast"/>
              <w:ind w:left="183"/>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5-1　賃上げの表明</w:t>
            </w:r>
          </w:p>
        </w:tc>
        <w:tc>
          <w:tcPr>
            <w:tcW w:w="851" w:type="dxa"/>
            <w:tcBorders>
              <w:bottom w:val="dashSmallGap" w:sz="4" w:space="0" w:color="auto"/>
            </w:tcBorders>
          </w:tcPr>
          <w:p w14:paraId="7D7D8986" w14:textId="77777777" w:rsidR="0008322F" w:rsidRPr="00F9173B" w:rsidRDefault="0008322F" w:rsidP="008E1377">
            <w:pPr>
              <w:adjustRightInd w:val="0"/>
              <w:snapToGrid w:val="0"/>
              <w:spacing w:beforeLines="5" w:before="17" w:afterLines="5" w:after="17" w:line="18" w:lineRule="atLeast"/>
              <w:ind w:left="183"/>
              <w:jc w:val="center"/>
              <w:rPr>
                <w:rFonts w:ascii="ＭＳ ゴシック" w:eastAsia="ＭＳ ゴシック" w:hAnsi="ＭＳ ゴシック"/>
              </w:rPr>
            </w:pPr>
          </w:p>
        </w:tc>
        <w:tc>
          <w:tcPr>
            <w:tcW w:w="850" w:type="dxa"/>
            <w:tcBorders>
              <w:bottom w:val="dashSmallGap" w:sz="4" w:space="0" w:color="auto"/>
            </w:tcBorders>
          </w:tcPr>
          <w:p w14:paraId="5411C74D" w14:textId="2E2646F5" w:rsidR="0008322F" w:rsidRPr="00F9173B" w:rsidRDefault="006F2244" w:rsidP="002D2A8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８</w:t>
            </w:r>
          </w:p>
        </w:tc>
        <w:tc>
          <w:tcPr>
            <w:tcW w:w="1559" w:type="dxa"/>
            <w:vMerge w:val="restart"/>
          </w:tcPr>
          <w:p w14:paraId="5EF89861" w14:textId="055AFB51" w:rsidR="0008322F" w:rsidRPr="00F9173B" w:rsidRDefault="008F1BFC" w:rsidP="00526846">
            <w:pPr>
              <w:adjustRightInd w:val="0"/>
              <w:snapToGrid w:val="0"/>
              <w:spacing w:beforeLines="5" w:before="17" w:afterLines="5" w:after="17" w:line="18" w:lineRule="atLeast"/>
              <w:jc w:val="left"/>
              <w:rPr>
                <w:rFonts w:ascii="ＭＳ ゴシック" w:eastAsia="ＭＳ ゴシック" w:hAnsi="ＭＳ ゴシック"/>
              </w:rPr>
            </w:pPr>
            <w:r w:rsidRPr="008F1BFC">
              <w:rPr>
                <w:rFonts w:ascii="ＭＳ ゴシック" w:eastAsia="ＭＳ ゴシック" w:hAnsi="ＭＳ ゴシック"/>
              </w:rPr>
              <w:t>様式</w:t>
            </w:r>
            <w:r w:rsidRPr="008F1BFC">
              <w:rPr>
                <w:rFonts w:ascii="ＭＳ ゴシック" w:eastAsia="ＭＳ ゴシック" w:hAnsi="ＭＳ ゴシック" w:hint="eastAsia"/>
              </w:rPr>
              <w:t>２－２</w:t>
            </w:r>
            <w:r>
              <w:rPr>
                <w:rFonts w:ascii="ＭＳ ゴシック" w:eastAsia="ＭＳ ゴシック" w:hAnsi="ＭＳ ゴシック" w:hint="eastAsia"/>
              </w:rPr>
              <w:t>９</w:t>
            </w:r>
            <w:r w:rsidRPr="008F1BFC">
              <w:rPr>
                <w:rFonts w:ascii="ＭＳ ゴシック" w:eastAsia="ＭＳ ゴシック" w:hAnsi="ＭＳ ゴシック" w:hint="eastAsia"/>
              </w:rPr>
              <w:t>）</w:t>
            </w:r>
          </w:p>
        </w:tc>
      </w:tr>
      <w:tr w:rsidR="0008322F" w:rsidRPr="00FE2D63" w14:paraId="6014C17C" w14:textId="01FA9C94" w:rsidTr="008E1377">
        <w:trPr>
          <w:trHeight w:val="1677"/>
        </w:trPr>
        <w:tc>
          <w:tcPr>
            <w:tcW w:w="5812" w:type="dxa"/>
            <w:tcBorders>
              <w:top w:val="dashSmallGap" w:sz="4" w:space="0" w:color="auto"/>
            </w:tcBorders>
          </w:tcPr>
          <w:p w14:paraId="565DC49E" w14:textId="77777777" w:rsidR="0008322F" w:rsidRPr="00F9173B" w:rsidRDefault="0008322F" w:rsidP="008E1377">
            <w:pPr>
              <w:adjustRightInd w:val="0"/>
              <w:snapToGrid w:val="0"/>
              <w:spacing w:beforeLines="5" w:before="17" w:afterLines="5" w:after="17" w:line="18" w:lineRule="atLeast"/>
              <w:ind w:leftChars="200" w:left="1000" w:hangingChars="289" w:hanging="520"/>
              <w:rPr>
                <w:rFonts w:ascii="ＭＳ ゴシック" w:eastAsia="ＭＳ ゴシック" w:hAnsi="ＭＳ ゴシック"/>
                <w:sz w:val="18"/>
              </w:rPr>
            </w:pPr>
            <w:r w:rsidRPr="00F9173B">
              <w:rPr>
                <w:rFonts w:ascii="ＭＳ ゴシック" w:eastAsia="ＭＳ ゴシック" w:hAnsi="ＭＳ ゴシック" w:hint="eastAsia"/>
                <w:sz w:val="18"/>
              </w:rPr>
              <w:t>以下のいずれかを表明していること。（いずれかを応札者が選択するものとする）</w:t>
            </w:r>
          </w:p>
          <w:p w14:paraId="664CCAE5" w14:textId="77777777" w:rsidR="0008322F" w:rsidRPr="00F9173B" w:rsidRDefault="0008322F" w:rsidP="008E1377">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w:t>
            </w: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5-1-1　令和４年４月以降に開始する入札者の事業年度において、対前年度比で「給与等受給者一人当たりの平均受給額」を大企業においては３％以上、中小企業等においては1.5％以上増加させる旨を従業員に表明していること。</w:t>
            </w:r>
          </w:p>
          <w:p w14:paraId="2B10A9CE" w14:textId="77777777" w:rsidR="0008322F" w:rsidRDefault="0008322F" w:rsidP="008E1377">
            <w:pPr>
              <w:adjustRightInd w:val="0"/>
              <w:snapToGrid w:val="0"/>
              <w:spacing w:beforeLines="5" w:before="17" w:afterLines="5" w:after="17" w:line="18" w:lineRule="atLeast"/>
              <w:ind w:leftChars="172" w:left="931" w:hangingChars="288" w:hanging="518"/>
              <w:rPr>
                <w:rFonts w:ascii="ＭＳ ゴシック" w:eastAsia="ＭＳ ゴシック" w:hAnsi="ＭＳ ゴシック"/>
                <w:sz w:val="18"/>
              </w:rPr>
            </w:pPr>
            <w:r w:rsidRPr="00F9173B">
              <w:rPr>
                <w:rFonts w:ascii="ＭＳ ゴシック" w:eastAsia="ＭＳ ゴシック" w:hAnsi="ＭＳ ゴシック" w:hint="eastAsia"/>
                <w:sz w:val="18"/>
              </w:rPr>
              <w:t>5-1-2　令和４年以降の暦年において、対前年比で「給与等受給者一人当たりの平均受給額」を大企業においては３％以上、中小企業等においては1.5％以上増加させる旨を従業員に表明していること。</w:t>
            </w:r>
          </w:p>
          <w:p w14:paraId="394F0BEB" w14:textId="77777777" w:rsidR="0008322F" w:rsidRDefault="0008322F" w:rsidP="008E1377">
            <w:pPr>
              <w:adjustRightInd w:val="0"/>
              <w:snapToGrid w:val="0"/>
              <w:spacing w:beforeLines="5" w:before="17" w:afterLines="5" w:after="17" w:line="18" w:lineRule="atLeast"/>
              <w:ind w:leftChars="172" w:left="931" w:hangingChars="288" w:hanging="518"/>
              <w:rPr>
                <w:rFonts w:ascii="ＭＳ ゴシック" w:eastAsia="ＭＳ ゴシック" w:hAnsi="ＭＳ ゴシック"/>
                <w:sz w:val="18"/>
              </w:rPr>
            </w:pPr>
          </w:p>
          <w:p w14:paraId="2889062C" w14:textId="58C5BE85" w:rsidR="0008322F" w:rsidRPr="00F9173B" w:rsidRDefault="0008322F" w:rsidP="008E1377">
            <w:pPr>
              <w:adjustRightInd w:val="0"/>
              <w:snapToGrid w:val="0"/>
              <w:spacing w:beforeLines="5" w:before="17" w:afterLines="5" w:after="17" w:line="18" w:lineRule="atLeast"/>
              <w:ind w:leftChars="171" w:left="646" w:hangingChars="131" w:hanging="236"/>
              <w:rPr>
                <w:rFonts w:ascii="ＭＳ ゴシック" w:eastAsia="ＭＳ ゴシック" w:hAnsi="ＭＳ ゴシック"/>
                <w:sz w:val="18"/>
              </w:rPr>
            </w:pPr>
            <w:r w:rsidRPr="007A422F">
              <w:rPr>
                <w:rFonts w:ascii="ＭＳ ゴシック" w:eastAsia="ＭＳ ゴシック" w:hAnsi="ＭＳ ゴシック" w:hint="eastAsia"/>
                <w:sz w:val="18"/>
              </w:rPr>
              <w:t>※「「総合評価落札方式における賃上げを実施する企業に対する加点措置について」（令和３年</w:t>
            </w:r>
            <w:r w:rsidR="008B5059">
              <w:rPr>
                <w:rFonts w:ascii="ＭＳ ゴシック" w:eastAsia="ＭＳ ゴシック" w:hAnsi="ＭＳ ゴシック" w:hint="eastAsia"/>
                <w:sz w:val="18"/>
              </w:rPr>
              <w:t>12月17日</w:t>
            </w:r>
            <w:r w:rsidRPr="007A422F">
              <w:rPr>
                <w:rFonts w:ascii="ＭＳ ゴシック" w:eastAsia="ＭＳ ゴシック" w:hAnsi="ＭＳ ゴシック" w:hint="eastAsia"/>
                <w:sz w:val="18"/>
              </w:rPr>
              <w:t>付財計第</w:t>
            </w:r>
            <w:r w:rsidR="008B5059">
              <w:rPr>
                <w:rFonts w:ascii="ＭＳ ゴシック" w:eastAsia="ＭＳ ゴシック" w:hAnsi="ＭＳ ゴシック" w:hint="eastAsia"/>
                <w:sz w:val="18"/>
              </w:rPr>
              <w:t>4803号</w:t>
            </w:r>
            <w:r w:rsidRPr="007A422F">
              <w:rPr>
                <w:rFonts w:ascii="ＭＳ ゴシック" w:eastAsia="ＭＳ ゴシック" w:hAnsi="ＭＳ ゴシック" w:hint="eastAsia"/>
                <w:sz w:val="18"/>
              </w:rPr>
              <w:t>）第５による賃上げ基準に達していない者の通知について」に基づく減点措置期間中の者に対しては６点減点する。</w:t>
            </w:r>
          </w:p>
        </w:tc>
        <w:tc>
          <w:tcPr>
            <w:tcW w:w="851" w:type="dxa"/>
            <w:tcBorders>
              <w:top w:val="dashSmallGap" w:sz="4" w:space="0" w:color="auto"/>
            </w:tcBorders>
          </w:tcPr>
          <w:p w14:paraId="2BBE8A9F" w14:textId="77777777" w:rsidR="0008322F" w:rsidRPr="00F9173B" w:rsidRDefault="0008322F" w:rsidP="008E1377">
            <w:pPr>
              <w:adjustRightInd w:val="0"/>
              <w:snapToGrid w:val="0"/>
              <w:spacing w:beforeLines="5" w:before="17" w:afterLines="5" w:after="17" w:line="18" w:lineRule="atLeast"/>
              <w:ind w:left="183"/>
              <w:jc w:val="center"/>
              <w:rPr>
                <w:rFonts w:ascii="ＭＳ ゴシック" w:eastAsia="ＭＳ ゴシック" w:hAnsi="ＭＳ ゴシック"/>
              </w:rPr>
            </w:pPr>
          </w:p>
        </w:tc>
        <w:tc>
          <w:tcPr>
            <w:tcW w:w="850" w:type="dxa"/>
            <w:tcBorders>
              <w:top w:val="dashSmallGap" w:sz="4" w:space="0" w:color="auto"/>
            </w:tcBorders>
          </w:tcPr>
          <w:p w14:paraId="17B54F10" w14:textId="77777777" w:rsidR="000428F4" w:rsidRDefault="000428F4" w:rsidP="000428F4">
            <w:pPr>
              <w:adjustRightInd w:val="0"/>
              <w:snapToGrid w:val="0"/>
              <w:spacing w:beforeLines="5" w:before="17" w:afterLines="5" w:after="17" w:line="18" w:lineRule="atLeast"/>
              <w:rPr>
                <w:rFonts w:ascii="ＭＳ ゴシック" w:eastAsia="ＭＳ ゴシック" w:hAnsi="ＭＳ ゴシック"/>
                <w:color w:val="FF0000"/>
                <w:sz w:val="12"/>
              </w:rPr>
            </w:pPr>
          </w:p>
          <w:p w14:paraId="5881DEE7" w14:textId="77777777" w:rsidR="000428F4" w:rsidRDefault="000428F4" w:rsidP="000428F4">
            <w:pPr>
              <w:adjustRightInd w:val="0"/>
              <w:snapToGrid w:val="0"/>
              <w:spacing w:beforeLines="5" w:before="17" w:afterLines="5" w:after="17" w:line="18" w:lineRule="atLeast"/>
              <w:rPr>
                <w:rFonts w:ascii="ＭＳ ゴシック" w:eastAsia="ＭＳ ゴシック" w:hAnsi="ＭＳ ゴシック"/>
                <w:color w:val="FF0000"/>
                <w:sz w:val="12"/>
              </w:rPr>
            </w:pPr>
          </w:p>
          <w:p w14:paraId="47D8B7EC" w14:textId="4543E3AB" w:rsidR="0008322F" w:rsidRPr="00F9173B" w:rsidRDefault="000428F4" w:rsidP="00526846">
            <w:pPr>
              <w:adjustRightInd w:val="0"/>
              <w:snapToGrid w:val="0"/>
              <w:spacing w:beforeLines="5" w:before="17" w:afterLines="5" w:after="17" w:line="18" w:lineRule="atLeast"/>
              <w:rPr>
                <w:rFonts w:ascii="ＭＳ ゴシック" w:eastAsia="ＭＳ ゴシック" w:hAnsi="ＭＳ ゴシック"/>
                <w:color w:val="FF0000"/>
                <w:sz w:val="12"/>
              </w:rPr>
            </w:pPr>
            <w:r>
              <w:rPr>
                <w:noProof/>
              </w:rPr>
              <mc:AlternateContent>
                <mc:Choice Requires="wps">
                  <w:drawing>
                    <wp:anchor distT="0" distB="0" distL="114300" distR="114300" simplePos="0" relativeHeight="251679744" behindDoc="1" locked="0" layoutInCell="1" allowOverlap="1" wp14:anchorId="772241F3" wp14:editId="556A255B">
                      <wp:simplePos x="0" y="0"/>
                      <wp:positionH relativeFrom="column">
                        <wp:posOffset>-4445</wp:posOffset>
                      </wp:positionH>
                      <wp:positionV relativeFrom="paragraph">
                        <wp:posOffset>168275</wp:posOffset>
                      </wp:positionV>
                      <wp:extent cx="80010" cy="843915"/>
                      <wp:effectExtent l="0" t="0" r="15240" b="13335"/>
                      <wp:wrapTight wrapText="bothSides">
                        <wp:wrapPolygon edited="0">
                          <wp:start x="0" y="0"/>
                          <wp:lineTo x="0" y="21454"/>
                          <wp:lineTo x="20571" y="21454"/>
                          <wp:lineTo x="20571" y="0"/>
                          <wp:lineTo x="0" y="0"/>
                        </wp:wrapPolygon>
                      </wp:wrapTight>
                      <wp:docPr id="819186291"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 cy="843915"/>
                              </a:xfrm>
                              <a:prstGeom prst="rightBrace">
                                <a:avLst>
                                  <a:gd name="adj1" fmla="val 37365"/>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09237" id="右中かっこ 5" o:spid="_x0000_s1026" type="#_x0000_t88" style="position:absolute;margin-left:-.35pt;margin-top:13.25pt;width:6.3pt;height:66.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" adj="765">
                      <w10:wrap type="tight"/>
                    </v:shape>
                  </w:pict>
                </mc:Fallback>
              </mc:AlternateContent>
            </w:r>
            <w:r w:rsidR="0008322F">
              <w:rPr>
                <w:noProof/>
              </w:rPr>
              <mc:AlternateContent>
                <mc:Choice Requires="wps">
                  <w:drawing>
                    <wp:anchor distT="0" distB="0" distL="114300" distR="114300" simplePos="0" relativeHeight="251680768" behindDoc="0" locked="0" layoutInCell="1" allowOverlap="1" wp14:anchorId="7807D3D0" wp14:editId="3B2EBCB6">
                      <wp:simplePos x="0" y="0"/>
                      <wp:positionH relativeFrom="column">
                        <wp:posOffset>78105</wp:posOffset>
                      </wp:positionH>
                      <wp:positionV relativeFrom="paragraph">
                        <wp:posOffset>409575</wp:posOffset>
                      </wp:positionV>
                      <wp:extent cx="295275" cy="342900"/>
                      <wp:effectExtent l="0" t="0" r="0" b="0"/>
                      <wp:wrapNone/>
                      <wp:docPr id="52047949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42900"/>
                              </a:xfrm>
                              <a:prstGeom prst="rect">
                                <a:avLst/>
                              </a:prstGeom>
                              <a:noFill/>
                              <a:ln w="6350">
                                <a:noFill/>
                              </a:ln>
                            </wps:spPr>
                            <wps:txbx>
                              <w:txbxContent>
                                <w:p w14:paraId="09BC5347" w14:textId="16FED08D" w:rsidR="0008322F" w:rsidRPr="00F31B16" w:rsidRDefault="006F2244" w:rsidP="001B2B19">
                                  <w:pPr>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7D3D0" id="テキスト ボックス 7" o:spid="_x0000_s1028" type="#_x0000_t202" style="position:absolute;left:0;text-align:left;margin-left:6.15pt;margin-top:32.25pt;width:23.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" filled="f" stroked="f" strokeweight=".5pt">
                      <v:textbox>
                        <w:txbxContent>
                          <w:p w14:paraId="09BC5347" w14:textId="16FED08D" w:rsidR="0008322F" w:rsidRPr="00F31B16" w:rsidRDefault="006F2244" w:rsidP="001B2B19">
                            <w:pPr>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８</w:t>
                            </w:r>
                          </w:p>
                        </w:txbxContent>
                      </v:textbox>
                    </v:shape>
                  </w:pict>
                </mc:Fallback>
              </mc:AlternateContent>
            </w:r>
          </w:p>
        </w:tc>
        <w:tc>
          <w:tcPr>
            <w:tcW w:w="1559" w:type="dxa"/>
            <w:vMerge/>
          </w:tcPr>
          <w:p w14:paraId="06559D5B" w14:textId="77777777" w:rsidR="0008322F" w:rsidRDefault="0008322F" w:rsidP="008E1377">
            <w:pPr>
              <w:adjustRightInd w:val="0"/>
              <w:snapToGrid w:val="0"/>
              <w:spacing w:beforeLines="5" w:before="17" w:afterLines="5" w:after="17" w:line="18" w:lineRule="atLeast"/>
              <w:ind w:left="183"/>
              <w:jc w:val="center"/>
              <w:rPr>
                <w:noProof/>
              </w:rPr>
            </w:pPr>
          </w:p>
        </w:tc>
      </w:tr>
      <w:bookmarkEnd w:id="0"/>
      <w:tr w:rsidR="0008322F" w:rsidRPr="00FE2D63" w14:paraId="7E113D79" w14:textId="1D825965" w:rsidTr="00526846">
        <w:tc>
          <w:tcPr>
            <w:tcW w:w="5812" w:type="dxa"/>
          </w:tcPr>
          <w:p w14:paraId="61549988" w14:textId="62526D79" w:rsidR="0008322F" w:rsidRPr="00F9173B" w:rsidRDefault="0008322F" w:rsidP="008E1377">
            <w:pPr>
              <w:adjustRightInd w:val="0"/>
              <w:snapToGrid w:val="0"/>
              <w:spacing w:beforeLines="5" w:before="17" w:afterLines="5" w:after="17" w:line="18" w:lineRule="atLeast"/>
              <w:jc w:val="center"/>
              <w:rPr>
                <w:rFonts w:ascii="ＭＳ ゴシック" w:eastAsia="ＭＳ ゴシック" w:hAnsi="ＭＳ ゴシック"/>
              </w:rPr>
            </w:pPr>
            <w:r w:rsidRPr="00F9173B">
              <w:rPr>
                <w:rFonts w:ascii="ＭＳ ゴシック" w:eastAsia="ＭＳ ゴシック" w:hAnsi="ＭＳ ゴシック" w:hint="eastAsia"/>
                <w:b/>
                <w:bCs/>
                <w:szCs w:val="21"/>
              </w:rPr>
              <w:t>合　　　　計</w:t>
            </w:r>
            <w:r w:rsidRPr="00F9173B">
              <w:rPr>
                <w:rFonts w:ascii="ＭＳ ゴシック" w:eastAsia="ＭＳ ゴシック" w:hAnsi="ＭＳ ゴシック"/>
                <w:b/>
                <w:bCs/>
              </w:rPr>
              <w:t xml:space="preserve">   </w:t>
            </w:r>
            <w:r w:rsidRPr="00F9173B">
              <w:rPr>
                <w:rFonts w:ascii="ＭＳ ゴシック" w:eastAsia="ＭＳ ゴシック" w:hAnsi="ＭＳ ゴシック" w:hint="eastAsia"/>
                <w:b/>
                <w:bCs/>
              </w:rPr>
              <w:t>〔１</w:t>
            </w:r>
            <w:r w:rsidR="00B40EBB">
              <w:rPr>
                <w:rFonts w:ascii="ＭＳ ゴシック" w:eastAsia="ＭＳ ゴシック" w:hAnsi="ＭＳ ゴシック" w:hint="eastAsia"/>
                <w:b/>
                <w:bCs/>
              </w:rPr>
              <w:t>５</w:t>
            </w:r>
            <w:r w:rsidRPr="00F9173B">
              <w:rPr>
                <w:rFonts w:ascii="ＭＳ ゴシック" w:eastAsia="ＭＳ ゴシック" w:hAnsi="ＭＳ ゴシック" w:hint="eastAsia"/>
                <w:b/>
                <w:bCs/>
              </w:rPr>
              <w:t>０点〕</w:t>
            </w:r>
          </w:p>
        </w:tc>
        <w:tc>
          <w:tcPr>
            <w:tcW w:w="851" w:type="dxa"/>
          </w:tcPr>
          <w:p w14:paraId="0592E8D3" w14:textId="0C646AB1" w:rsidR="0008322F" w:rsidRPr="00F9173B" w:rsidRDefault="008E10B7" w:rsidP="008E1377">
            <w:pPr>
              <w:adjustRightInd w:val="0"/>
              <w:snapToGrid w:val="0"/>
              <w:spacing w:beforeLines="5" w:before="17" w:afterLines="5" w:after="17" w:line="18" w:lineRule="atLeast"/>
              <w:jc w:val="center"/>
              <w:rPr>
                <w:rFonts w:ascii="ＭＳ ゴシック" w:eastAsia="ＭＳ ゴシック" w:hAnsi="ＭＳ ゴシック"/>
                <w:b/>
              </w:rPr>
            </w:pPr>
            <w:r>
              <w:rPr>
                <w:rFonts w:ascii="ＭＳ ゴシック" w:eastAsia="ＭＳ ゴシック" w:hAnsi="ＭＳ ゴシック" w:hint="eastAsia"/>
                <w:b/>
              </w:rPr>
              <w:t>５</w:t>
            </w:r>
            <w:r w:rsidR="00D70981">
              <w:rPr>
                <w:rFonts w:ascii="ＭＳ ゴシック" w:eastAsia="ＭＳ ゴシック" w:hAnsi="ＭＳ ゴシック" w:hint="eastAsia"/>
                <w:b/>
              </w:rPr>
              <w:t>２</w:t>
            </w:r>
          </w:p>
        </w:tc>
        <w:tc>
          <w:tcPr>
            <w:tcW w:w="850" w:type="dxa"/>
          </w:tcPr>
          <w:p w14:paraId="6FFAA823" w14:textId="1C6B54C2" w:rsidR="0008322F" w:rsidRPr="00F9173B" w:rsidRDefault="008E10B7" w:rsidP="00526846">
            <w:pPr>
              <w:adjustRightInd w:val="0"/>
              <w:snapToGrid w:val="0"/>
              <w:spacing w:beforeLines="5" w:before="17" w:afterLines="5" w:after="17" w:line="18" w:lineRule="atLeast"/>
              <w:jc w:val="center"/>
              <w:rPr>
                <w:rFonts w:ascii="ＭＳ ゴシック" w:eastAsia="ＭＳ ゴシック" w:hAnsi="ＭＳ ゴシック"/>
                <w:b/>
              </w:rPr>
            </w:pPr>
            <w:r>
              <w:rPr>
                <w:rFonts w:ascii="ＭＳ ゴシック" w:eastAsia="ＭＳ ゴシック" w:hAnsi="ＭＳ ゴシック" w:hint="eastAsia"/>
                <w:b/>
              </w:rPr>
              <w:t>９</w:t>
            </w:r>
            <w:r w:rsidR="00D70981">
              <w:rPr>
                <w:rFonts w:ascii="ＭＳ ゴシック" w:eastAsia="ＭＳ ゴシック" w:hAnsi="ＭＳ ゴシック" w:hint="eastAsia"/>
                <w:b/>
              </w:rPr>
              <w:t>８</w:t>
            </w:r>
          </w:p>
        </w:tc>
        <w:tc>
          <w:tcPr>
            <w:tcW w:w="1559" w:type="dxa"/>
          </w:tcPr>
          <w:p w14:paraId="2CAC3E0B" w14:textId="77777777" w:rsidR="0008322F" w:rsidRPr="00F9173B" w:rsidRDefault="0008322F" w:rsidP="008E1377">
            <w:pPr>
              <w:adjustRightInd w:val="0"/>
              <w:snapToGrid w:val="0"/>
              <w:spacing w:beforeLines="5" w:before="17" w:afterLines="5" w:after="17" w:line="18" w:lineRule="atLeast"/>
              <w:rPr>
                <w:rFonts w:ascii="ＭＳ ゴシック" w:eastAsia="ＭＳ ゴシック" w:hAnsi="ＭＳ ゴシック"/>
                <w:b/>
              </w:rPr>
            </w:pPr>
          </w:p>
        </w:tc>
      </w:tr>
    </w:tbl>
    <w:p w14:paraId="27BEEBE8" w14:textId="116B3DC6" w:rsidR="004F4779" w:rsidRDefault="004F4779">
      <w:pPr>
        <w:widowControl/>
        <w:jc w:val="left"/>
      </w:pPr>
      <w:r>
        <w:br w:type="page"/>
      </w:r>
    </w:p>
    <w:p w14:paraId="0498E762" w14:textId="6E435273" w:rsidR="00D5492C" w:rsidRDefault="00D5492C" w:rsidP="004F4779">
      <w:pPr>
        <w:jc w:val="right"/>
      </w:pPr>
      <w:r>
        <w:rPr>
          <w:rFonts w:hint="eastAsia"/>
        </w:rPr>
        <w:lastRenderedPageBreak/>
        <w:t>（様式３）</w:t>
      </w:r>
    </w:p>
    <w:p w14:paraId="78F15544" w14:textId="58D0B64D" w:rsidR="00D5492C" w:rsidRDefault="00D5492C" w:rsidP="004F4779">
      <w:pPr>
        <w:jc w:val="center"/>
      </w:pPr>
      <w:r>
        <w:rPr>
          <w:rFonts w:hint="eastAsia"/>
        </w:rPr>
        <w:t>事業実施体制</w:t>
      </w:r>
    </w:p>
    <w:p w14:paraId="6BC9006D" w14:textId="32767716" w:rsidR="00E314BB" w:rsidRDefault="00E314BB" w:rsidP="00E314BB">
      <w:r>
        <w:rPr>
          <w:rFonts w:hint="eastAsia"/>
        </w:rPr>
        <w:t>※Ａ４判</w:t>
      </w:r>
      <w:r w:rsidR="00242FEB">
        <w:rPr>
          <w:rFonts w:hint="eastAsia"/>
        </w:rPr>
        <w:t>４</w:t>
      </w:r>
      <w:r>
        <w:rPr>
          <w:rFonts w:hint="eastAsia"/>
        </w:rPr>
        <w:t>ページに収めてください。項目が網羅されていれば独自様式でも可。</w:t>
      </w:r>
    </w:p>
    <w:p w14:paraId="192254C1" w14:textId="77777777" w:rsidR="00E314BB" w:rsidRDefault="00E314BB" w:rsidP="00E314BB">
      <w:r>
        <w:rPr>
          <w:rFonts w:hint="eastAsia"/>
        </w:rPr>
        <w:t xml:space="preserve">　社名等が判明しないように留意してください。</w:t>
      </w:r>
    </w:p>
    <w:p w14:paraId="7631EBAB" w14:textId="17571176" w:rsidR="004F4779" w:rsidRDefault="00E314BB" w:rsidP="00526846">
      <w:pPr>
        <w:ind w:left="240" w:hangingChars="100" w:hanging="240"/>
      </w:pPr>
      <w:r>
        <w:rPr>
          <w:rFonts w:hint="eastAsia"/>
        </w:rPr>
        <w:t xml:space="preserve">　</w:t>
      </w:r>
      <w:r w:rsidRPr="00E314BB">
        <w:rPr>
          <w:rFonts w:hint="eastAsia"/>
        </w:rPr>
        <w:t>どの業務にどのような経験者が何人配置され、どのような役割分担</w:t>
      </w:r>
      <w:r w:rsidR="00242FEB">
        <w:rPr>
          <w:rFonts w:hint="eastAsia"/>
        </w:rPr>
        <w:t>及び連携体制</w:t>
      </w:r>
      <w:r w:rsidRPr="00E314BB">
        <w:rPr>
          <w:rFonts w:hint="eastAsia"/>
        </w:rPr>
        <w:t>で進めようとするのかが分かるよう記載してください。</w:t>
      </w:r>
    </w:p>
    <w:p w14:paraId="2FBD8736" w14:textId="36587B0B" w:rsidR="00242FEB" w:rsidRPr="00E314BB" w:rsidRDefault="00242FEB" w:rsidP="00D5492C">
      <w:r>
        <w:rPr>
          <w:rFonts w:hint="eastAsia"/>
        </w:rPr>
        <w:t xml:space="preserve">　円滑な事業遂行のため補助人員体制を組む場合は、それも含めて記入してください。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523"/>
        <w:gridCol w:w="2347"/>
        <w:gridCol w:w="3005"/>
      </w:tblGrid>
      <w:tr w:rsidR="00D57408" w14:paraId="54BF38BD" w14:textId="77777777" w:rsidTr="00D57408">
        <w:tc>
          <w:tcPr>
            <w:tcW w:w="9060" w:type="dxa"/>
            <w:gridSpan w:val="4"/>
            <w:shd w:val="clear" w:color="auto" w:fill="auto"/>
          </w:tcPr>
          <w:p w14:paraId="221D2FCB" w14:textId="05E2F901" w:rsidR="00D57408" w:rsidRDefault="00D57408" w:rsidP="008E1377">
            <w:pPr>
              <w:jc w:val="left"/>
            </w:pPr>
            <w:r>
              <w:rPr>
                <w:rFonts w:hint="eastAsia"/>
              </w:rPr>
              <w:t>１）作業人員</w:t>
            </w:r>
          </w:p>
        </w:tc>
      </w:tr>
      <w:tr w:rsidR="00D57408" w14:paraId="71BE0CA2" w14:textId="77777777" w:rsidTr="00D57408">
        <w:trPr>
          <w:trHeight w:val="250"/>
        </w:trPr>
        <w:tc>
          <w:tcPr>
            <w:tcW w:w="2185" w:type="dxa"/>
            <w:tcBorders>
              <w:bottom w:val="single" w:sz="4" w:space="0" w:color="auto"/>
            </w:tcBorders>
            <w:shd w:val="clear" w:color="auto" w:fill="auto"/>
          </w:tcPr>
          <w:p w14:paraId="46F09B21" w14:textId="77777777" w:rsidR="00D57408" w:rsidRDefault="00D57408" w:rsidP="008E1377">
            <w:pPr>
              <w:jc w:val="center"/>
            </w:pPr>
            <w:r>
              <w:rPr>
                <w:rFonts w:hint="eastAsia"/>
              </w:rPr>
              <w:t>所属部署・職名</w:t>
            </w:r>
          </w:p>
        </w:tc>
        <w:tc>
          <w:tcPr>
            <w:tcW w:w="1523" w:type="dxa"/>
            <w:tcBorders>
              <w:bottom w:val="single" w:sz="4" w:space="0" w:color="auto"/>
            </w:tcBorders>
            <w:shd w:val="clear" w:color="auto" w:fill="auto"/>
          </w:tcPr>
          <w:p w14:paraId="177C0D1E" w14:textId="77777777" w:rsidR="00D57408" w:rsidRDefault="00D57408" w:rsidP="008E1377">
            <w:pPr>
              <w:jc w:val="center"/>
            </w:pPr>
            <w:r>
              <w:rPr>
                <w:rFonts w:hint="eastAsia"/>
              </w:rPr>
              <w:t>氏　名</w:t>
            </w:r>
          </w:p>
        </w:tc>
        <w:tc>
          <w:tcPr>
            <w:tcW w:w="2347" w:type="dxa"/>
            <w:tcBorders>
              <w:bottom w:val="single" w:sz="4" w:space="0" w:color="auto"/>
            </w:tcBorders>
            <w:shd w:val="clear" w:color="auto" w:fill="auto"/>
          </w:tcPr>
          <w:p w14:paraId="0D10005C" w14:textId="77777777" w:rsidR="00D57408" w:rsidRDefault="00D57408" w:rsidP="008E1377">
            <w:pPr>
              <w:jc w:val="center"/>
            </w:pPr>
            <w:r>
              <w:rPr>
                <w:rFonts w:hint="eastAsia"/>
              </w:rPr>
              <w:t>役割分担</w:t>
            </w:r>
          </w:p>
        </w:tc>
        <w:tc>
          <w:tcPr>
            <w:tcW w:w="3005" w:type="dxa"/>
            <w:tcBorders>
              <w:bottom w:val="single" w:sz="4" w:space="0" w:color="auto"/>
            </w:tcBorders>
          </w:tcPr>
          <w:p w14:paraId="39EA6F56" w14:textId="3A53C489" w:rsidR="00D57408" w:rsidRDefault="00D57408" w:rsidP="008E1377">
            <w:pPr>
              <w:jc w:val="center"/>
            </w:pPr>
            <w:r>
              <w:rPr>
                <w:rFonts w:hint="eastAsia"/>
              </w:rPr>
              <w:t>業務経験</w:t>
            </w:r>
          </w:p>
        </w:tc>
      </w:tr>
      <w:tr w:rsidR="00D57408" w14:paraId="7F063EBF" w14:textId="77777777" w:rsidTr="00D57408">
        <w:trPr>
          <w:trHeight w:val="70"/>
        </w:trPr>
        <w:tc>
          <w:tcPr>
            <w:tcW w:w="2185" w:type="dxa"/>
            <w:tcBorders>
              <w:top w:val="single" w:sz="4" w:space="0" w:color="auto"/>
              <w:left w:val="single" w:sz="4" w:space="0" w:color="auto"/>
              <w:bottom w:val="dotted" w:sz="4" w:space="0" w:color="auto"/>
              <w:right w:val="single" w:sz="4" w:space="0" w:color="auto"/>
            </w:tcBorders>
            <w:shd w:val="clear" w:color="auto" w:fill="auto"/>
          </w:tcPr>
          <w:p w14:paraId="22F78D40" w14:textId="77777777" w:rsidR="00D57408" w:rsidRPr="00525AA3" w:rsidRDefault="00D57408" w:rsidP="008E1377">
            <w:pPr>
              <w:jc w:val="left"/>
            </w:pPr>
          </w:p>
        </w:tc>
        <w:tc>
          <w:tcPr>
            <w:tcW w:w="1523" w:type="dxa"/>
            <w:tcBorders>
              <w:top w:val="single" w:sz="4" w:space="0" w:color="auto"/>
              <w:left w:val="single" w:sz="4" w:space="0" w:color="auto"/>
              <w:bottom w:val="dotted" w:sz="4" w:space="0" w:color="auto"/>
              <w:right w:val="single" w:sz="4" w:space="0" w:color="auto"/>
            </w:tcBorders>
            <w:shd w:val="clear" w:color="auto" w:fill="auto"/>
          </w:tcPr>
          <w:p w14:paraId="0DF2A765" w14:textId="77777777" w:rsidR="00D57408" w:rsidRDefault="00D57408" w:rsidP="008E1377">
            <w:pPr>
              <w:jc w:val="left"/>
            </w:pPr>
          </w:p>
        </w:tc>
        <w:tc>
          <w:tcPr>
            <w:tcW w:w="2347" w:type="dxa"/>
            <w:tcBorders>
              <w:top w:val="single" w:sz="4" w:space="0" w:color="auto"/>
              <w:left w:val="single" w:sz="4" w:space="0" w:color="auto"/>
              <w:bottom w:val="dotted" w:sz="4" w:space="0" w:color="auto"/>
              <w:right w:val="single" w:sz="4" w:space="0" w:color="auto"/>
            </w:tcBorders>
            <w:shd w:val="clear" w:color="auto" w:fill="auto"/>
          </w:tcPr>
          <w:p w14:paraId="310C8AAF" w14:textId="77777777" w:rsidR="00D57408" w:rsidRDefault="00D57408" w:rsidP="008E1377">
            <w:pPr>
              <w:jc w:val="left"/>
            </w:pPr>
          </w:p>
        </w:tc>
        <w:tc>
          <w:tcPr>
            <w:tcW w:w="3005" w:type="dxa"/>
            <w:tcBorders>
              <w:top w:val="single" w:sz="4" w:space="0" w:color="auto"/>
              <w:left w:val="single" w:sz="4" w:space="0" w:color="auto"/>
              <w:bottom w:val="dotted" w:sz="4" w:space="0" w:color="auto"/>
              <w:right w:val="single" w:sz="4" w:space="0" w:color="auto"/>
            </w:tcBorders>
          </w:tcPr>
          <w:p w14:paraId="49312FDE" w14:textId="77777777" w:rsidR="00D57408" w:rsidRDefault="00D57408" w:rsidP="008E1377">
            <w:pPr>
              <w:jc w:val="left"/>
            </w:pPr>
          </w:p>
        </w:tc>
      </w:tr>
      <w:tr w:rsidR="00D57408" w14:paraId="7466245E"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2DA22331" w14:textId="77777777" w:rsidR="00D57408" w:rsidRPr="00525AA3" w:rsidRDefault="00D57408" w:rsidP="008E1377">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402CE7BE" w14:textId="77777777" w:rsidR="00D57408" w:rsidRDefault="00D57408" w:rsidP="008E1377">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15C32ECE" w14:textId="77777777" w:rsidR="00D57408" w:rsidRDefault="00D57408" w:rsidP="008E1377">
            <w:pPr>
              <w:jc w:val="left"/>
            </w:pPr>
          </w:p>
        </w:tc>
        <w:tc>
          <w:tcPr>
            <w:tcW w:w="3005" w:type="dxa"/>
            <w:tcBorders>
              <w:top w:val="dotted" w:sz="4" w:space="0" w:color="auto"/>
              <w:left w:val="single" w:sz="4" w:space="0" w:color="auto"/>
              <w:bottom w:val="dotted" w:sz="4" w:space="0" w:color="auto"/>
              <w:right w:val="single" w:sz="4" w:space="0" w:color="auto"/>
            </w:tcBorders>
          </w:tcPr>
          <w:p w14:paraId="7BE752F3" w14:textId="77777777" w:rsidR="00D57408" w:rsidRDefault="00D57408" w:rsidP="008E1377">
            <w:pPr>
              <w:jc w:val="left"/>
            </w:pPr>
          </w:p>
        </w:tc>
      </w:tr>
      <w:tr w:rsidR="00D57408" w14:paraId="4A88FE32"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0D8E202A" w14:textId="77777777" w:rsidR="00D57408" w:rsidRPr="00525AA3" w:rsidRDefault="00D57408" w:rsidP="008E1377">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2074A208" w14:textId="77777777" w:rsidR="00D57408" w:rsidRDefault="00D57408" w:rsidP="008E1377">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3578DE48" w14:textId="77777777" w:rsidR="00D57408" w:rsidRDefault="00D57408" w:rsidP="008E1377">
            <w:pPr>
              <w:jc w:val="left"/>
            </w:pPr>
          </w:p>
        </w:tc>
        <w:tc>
          <w:tcPr>
            <w:tcW w:w="3005" w:type="dxa"/>
            <w:tcBorders>
              <w:top w:val="dotted" w:sz="4" w:space="0" w:color="auto"/>
              <w:left w:val="single" w:sz="4" w:space="0" w:color="auto"/>
              <w:bottom w:val="dotted" w:sz="4" w:space="0" w:color="auto"/>
              <w:right w:val="single" w:sz="4" w:space="0" w:color="auto"/>
            </w:tcBorders>
          </w:tcPr>
          <w:p w14:paraId="78F42DAB" w14:textId="77777777" w:rsidR="00D57408" w:rsidRDefault="00D57408" w:rsidP="008E1377">
            <w:pPr>
              <w:jc w:val="left"/>
            </w:pPr>
          </w:p>
        </w:tc>
      </w:tr>
      <w:tr w:rsidR="00D57408" w14:paraId="60A4B7C3"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048C8E6C" w14:textId="77777777" w:rsidR="00D57408" w:rsidRPr="00525AA3" w:rsidRDefault="00D57408" w:rsidP="008E1377">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1F4078F0" w14:textId="77777777" w:rsidR="00D57408" w:rsidRDefault="00D57408" w:rsidP="008E1377">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076C4F68" w14:textId="77777777" w:rsidR="00D57408" w:rsidRDefault="00D57408" w:rsidP="008E1377">
            <w:pPr>
              <w:jc w:val="left"/>
            </w:pPr>
          </w:p>
        </w:tc>
        <w:tc>
          <w:tcPr>
            <w:tcW w:w="3005" w:type="dxa"/>
            <w:tcBorders>
              <w:top w:val="dotted" w:sz="4" w:space="0" w:color="auto"/>
              <w:left w:val="single" w:sz="4" w:space="0" w:color="auto"/>
              <w:bottom w:val="dotted" w:sz="4" w:space="0" w:color="auto"/>
              <w:right w:val="single" w:sz="4" w:space="0" w:color="auto"/>
            </w:tcBorders>
          </w:tcPr>
          <w:p w14:paraId="612EEF71" w14:textId="77777777" w:rsidR="00D57408" w:rsidRDefault="00D57408" w:rsidP="008E1377">
            <w:pPr>
              <w:jc w:val="left"/>
            </w:pPr>
          </w:p>
        </w:tc>
      </w:tr>
      <w:tr w:rsidR="00D57408" w14:paraId="45CCF047"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2A2A9B64" w14:textId="77777777" w:rsidR="00D57408" w:rsidRPr="00525AA3" w:rsidRDefault="00D57408" w:rsidP="008E1377">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3F982637" w14:textId="77777777" w:rsidR="00D57408" w:rsidRDefault="00D57408" w:rsidP="008E1377">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4AFEF27B" w14:textId="77777777" w:rsidR="00D57408" w:rsidRDefault="00D57408" w:rsidP="008E1377">
            <w:pPr>
              <w:jc w:val="left"/>
            </w:pPr>
          </w:p>
        </w:tc>
        <w:tc>
          <w:tcPr>
            <w:tcW w:w="3005" w:type="dxa"/>
            <w:tcBorders>
              <w:top w:val="dotted" w:sz="4" w:space="0" w:color="auto"/>
              <w:left w:val="single" w:sz="4" w:space="0" w:color="auto"/>
              <w:bottom w:val="dotted" w:sz="4" w:space="0" w:color="auto"/>
              <w:right w:val="single" w:sz="4" w:space="0" w:color="auto"/>
            </w:tcBorders>
          </w:tcPr>
          <w:p w14:paraId="31A9451B" w14:textId="77777777" w:rsidR="00D57408" w:rsidRDefault="00D57408" w:rsidP="008E1377">
            <w:pPr>
              <w:jc w:val="left"/>
            </w:pPr>
          </w:p>
        </w:tc>
      </w:tr>
      <w:tr w:rsidR="00D57408" w14:paraId="421DFDA3"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622ABAF8" w14:textId="77777777" w:rsidR="00D57408" w:rsidRPr="00525AA3" w:rsidRDefault="00D57408" w:rsidP="008E1377">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1C539A82" w14:textId="77777777" w:rsidR="00D57408" w:rsidRDefault="00D57408" w:rsidP="008E1377">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4E5B1B9B" w14:textId="77777777" w:rsidR="00D57408" w:rsidRDefault="00D57408" w:rsidP="008E1377">
            <w:pPr>
              <w:jc w:val="left"/>
            </w:pPr>
          </w:p>
        </w:tc>
        <w:tc>
          <w:tcPr>
            <w:tcW w:w="3005" w:type="dxa"/>
            <w:tcBorders>
              <w:top w:val="dotted" w:sz="4" w:space="0" w:color="auto"/>
              <w:left w:val="single" w:sz="4" w:space="0" w:color="auto"/>
              <w:bottom w:val="dotted" w:sz="4" w:space="0" w:color="auto"/>
              <w:right w:val="single" w:sz="4" w:space="0" w:color="auto"/>
            </w:tcBorders>
          </w:tcPr>
          <w:p w14:paraId="183EF3DC" w14:textId="77777777" w:rsidR="00D57408" w:rsidRDefault="00D57408" w:rsidP="008E1377">
            <w:pPr>
              <w:jc w:val="left"/>
            </w:pPr>
          </w:p>
        </w:tc>
      </w:tr>
      <w:tr w:rsidR="00D57408" w14:paraId="24577967"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13983155" w14:textId="77777777" w:rsidR="00D57408" w:rsidRPr="00525AA3" w:rsidRDefault="00D57408" w:rsidP="008E1377">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50A9388F" w14:textId="77777777" w:rsidR="00D57408" w:rsidRDefault="00D57408" w:rsidP="008E1377">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06EBA603" w14:textId="77777777" w:rsidR="00D57408" w:rsidRDefault="00D57408" w:rsidP="008E1377">
            <w:pPr>
              <w:jc w:val="left"/>
            </w:pPr>
          </w:p>
        </w:tc>
        <w:tc>
          <w:tcPr>
            <w:tcW w:w="3005" w:type="dxa"/>
            <w:tcBorders>
              <w:top w:val="dotted" w:sz="4" w:space="0" w:color="auto"/>
              <w:left w:val="single" w:sz="4" w:space="0" w:color="auto"/>
              <w:bottom w:val="dotted" w:sz="4" w:space="0" w:color="auto"/>
              <w:right w:val="single" w:sz="4" w:space="0" w:color="auto"/>
            </w:tcBorders>
          </w:tcPr>
          <w:p w14:paraId="194C6F53" w14:textId="77777777" w:rsidR="00D57408" w:rsidRDefault="00D57408" w:rsidP="008E1377">
            <w:pPr>
              <w:jc w:val="left"/>
            </w:pPr>
          </w:p>
        </w:tc>
      </w:tr>
      <w:tr w:rsidR="00D57408" w14:paraId="36A8AF98"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4AD92B60" w14:textId="77777777" w:rsidR="00D57408" w:rsidRPr="00525AA3" w:rsidRDefault="00D57408" w:rsidP="008E1377">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0861DC3E" w14:textId="77777777" w:rsidR="00D57408" w:rsidRDefault="00D57408" w:rsidP="008E1377">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2D4AEC40" w14:textId="77777777" w:rsidR="00D57408" w:rsidRDefault="00D57408" w:rsidP="008E1377">
            <w:pPr>
              <w:jc w:val="left"/>
            </w:pPr>
          </w:p>
        </w:tc>
        <w:tc>
          <w:tcPr>
            <w:tcW w:w="3005" w:type="dxa"/>
            <w:tcBorders>
              <w:top w:val="dotted" w:sz="4" w:space="0" w:color="auto"/>
              <w:left w:val="single" w:sz="4" w:space="0" w:color="auto"/>
              <w:bottom w:val="dotted" w:sz="4" w:space="0" w:color="auto"/>
              <w:right w:val="single" w:sz="4" w:space="0" w:color="auto"/>
            </w:tcBorders>
          </w:tcPr>
          <w:p w14:paraId="2E560FCB" w14:textId="77777777" w:rsidR="00D57408" w:rsidRDefault="00D57408" w:rsidP="008E1377">
            <w:pPr>
              <w:jc w:val="left"/>
            </w:pPr>
          </w:p>
        </w:tc>
      </w:tr>
      <w:tr w:rsidR="00D57408" w14:paraId="7D498A44"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006533B0" w14:textId="77777777" w:rsidR="00D57408" w:rsidRPr="00525AA3" w:rsidRDefault="00D57408" w:rsidP="008E1377">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457C95C5" w14:textId="77777777" w:rsidR="00D57408" w:rsidRDefault="00D57408" w:rsidP="008E1377">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578A6E33" w14:textId="77777777" w:rsidR="00D57408" w:rsidRDefault="00D57408" w:rsidP="008E1377">
            <w:pPr>
              <w:jc w:val="left"/>
            </w:pPr>
          </w:p>
        </w:tc>
        <w:tc>
          <w:tcPr>
            <w:tcW w:w="3005" w:type="dxa"/>
            <w:tcBorders>
              <w:top w:val="dotted" w:sz="4" w:space="0" w:color="auto"/>
              <w:left w:val="single" w:sz="4" w:space="0" w:color="auto"/>
              <w:bottom w:val="dotted" w:sz="4" w:space="0" w:color="auto"/>
              <w:right w:val="single" w:sz="4" w:space="0" w:color="auto"/>
            </w:tcBorders>
          </w:tcPr>
          <w:p w14:paraId="74B27543" w14:textId="77777777" w:rsidR="00D57408" w:rsidRDefault="00D57408" w:rsidP="008E1377">
            <w:pPr>
              <w:jc w:val="left"/>
            </w:pPr>
          </w:p>
        </w:tc>
      </w:tr>
      <w:tr w:rsidR="00D57408" w14:paraId="4229D1AF" w14:textId="77777777" w:rsidTr="00D57408">
        <w:trPr>
          <w:trHeight w:val="70"/>
        </w:trPr>
        <w:tc>
          <w:tcPr>
            <w:tcW w:w="2185" w:type="dxa"/>
            <w:tcBorders>
              <w:top w:val="dotted" w:sz="4" w:space="0" w:color="auto"/>
              <w:left w:val="single" w:sz="4" w:space="0" w:color="auto"/>
              <w:bottom w:val="single" w:sz="4" w:space="0" w:color="auto"/>
              <w:right w:val="single" w:sz="4" w:space="0" w:color="auto"/>
            </w:tcBorders>
            <w:shd w:val="clear" w:color="auto" w:fill="auto"/>
          </w:tcPr>
          <w:p w14:paraId="094A4785" w14:textId="77777777" w:rsidR="00D57408" w:rsidRPr="00525AA3" w:rsidRDefault="00D57408" w:rsidP="008E1377">
            <w:pPr>
              <w:jc w:val="left"/>
            </w:pPr>
          </w:p>
        </w:tc>
        <w:tc>
          <w:tcPr>
            <w:tcW w:w="1523" w:type="dxa"/>
            <w:tcBorders>
              <w:top w:val="dotted" w:sz="4" w:space="0" w:color="auto"/>
              <w:left w:val="single" w:sz="4" w:space="0" w:color="auto"/>
              <w:bottom w:val="single" w:sz="4" w:space="0" w:color="auto"/>
              <w:right w:val="single" w:sz="4" w:space="0" w:color="auto"/>
            </w:tcBorders>
            <w:shd w:val="clear" w:color="auto" w:fill="auto"/>
          </w:tcPr>
          <w:p w14:paraId="01A673B1" w14:textId="77777777" w:rsidR="00D57408" w:rsidRDefault="00D57408" w:rsidP="008E1377">
            <w:pPr>
              <w:jc w:val="left"/>
            </w:pPr>
          </w:p>
        </w:tc>
        <w:tc>
          <w:tcPr>
            <w:tcW w:w="2347" w:type="dxa"/>
            <w:tcBorders>
              <w:top w:val="dotted" w:sz="4" w:space="0" w:color="auto"/>
              <w:left w:val="single" w:sz="4" w:space="0" w:color="auto"/>
              <w:bottom w:val="single" w:sz="4" w:space="0" w:color="auto"/>
              <w:right w:val="single" w:sz="4" w:space="0" w:color="auto"/>
            </w:tcBorders>
            <w:shd w:val="clear" w:color="auto" w:fill="auto"/>
          </w:tcPr>
          <w:p w14:paraId="69B0ED85" w14:textId="77777777" w:rsidR="00D57408" w:rsidRDefault="00D57408" w:rsidP="008E1377">
            <w:pPr>
              <w:jc w:val="left"/>
            </w:pPr>
          </w:p>
        </w:tc>
        <w:tc>
          <w:tcPr>
            <w:tcW w:w="3005" w:type="dxa"/>
            <w:tcBorders>
              <w:top w:val="dotted" w:sz="4" w:space="0" w:color="auto"/>
              <w:left w:val="single" w:sz="4" w:space="0" w:color="auto"/>
              <w:bottom w:val="single" w:sz="4" w:space="0" w:color="auto"/>
              <w:right w:val="single" w:sz="4" w:space="0" w:color="auto"/>
            </w:tcBorders>
          </w:tcPr>
          <w:p w14:paraId="4394E534" w14:textId="77777777" w:rsidR="00D57408" w:rsidRDefault="00D57408" w:rsidP="008E1377">
            <w:pPr>
              <w:jc w:val="left"/>
            </w:pPr>
          </w:p>
        </w:tc>
      </w:tr>
    </w:tbl>
    <w:p w14:paraId="11FD8416" w14:textId="77777777" w:rsidR="004F4779" w:rsidRPr="00D57408" w:rsidRDefault="004F4779" w:rsidP="00D5492C"/>
    <w:tbl>
      <w:tblPr>
        <w:tblStyle w:val="a5"/>
        <w:tblW w:w="0" w:type="auto"/>
        <w:tblLook w:val="04A0" w:firstRow="1" w:lastRow="0" w:firstColumn="1" w:lastColumn="0" w:noHBand="0" w:noVBand="1"/>
      </w:tblPr>
      <w:tblGrid>
        <w:gridCol w:w="9060"/>
      </w:tblGrid>
      <w:tr w:rsidR="00D57408" w14:paraId="7A302BBF" w14:textId="77777777" w:rsidTr="00D57408">
        <w:tc>
          <w:tcPr>
            <w:tcW w:w="9060" w:type="dxa"/>
          </w:tcPr>
          <w:p w14:paraId="24054B8D" w14:textId="2D1D429C" w:rsidR="00D57408" w:rsidRDefault="00D57408" w:rsidP="00D5492C">
            <w:r>
              <w:rPr>
                <w:rFonts w:hint="eastAsia"/>
              </w:rPr>
              <w:t>２）事業実施体制図</w:t>
            </w:r>
          </w:p>
        </w:tc>
      </w:tr>
      <w:tr w:rsidR="00D57408" w14:paraId="3BF6F265" w14:textId="77777777" w:rsidTr="00242FEB">
        <w:trPr>
          <w:trHeight w:val="5624"/>
        </w:trPr>
        <w:tc>
          <w:tcPr>
            <w:tcW w:w="9060" w:type="dxa"/>
          </w:tcPr>
          <w:p w14:paraId="250B4230" w14:textId="77777777" w:rsidR="00D57408" w:rsidRDefault="00D57408" w:rsidP="00D5492C"/>
        </w:tc>
      </w:tr>
    </w:tbl>
    <w:p w14:paraId="49E61569" w14:textId="3B1949C0" w:rsidR="004F4779" w:rsidRDefault="004F4779" w:rsidP="00D57408">
      <w:pPr>
        <w:ind w:firstLineChars="100" w:firstLine="240"/>
      </w:pPr>
      <w:r>
        <w:br w:type="page"/>
      </w:r>
    </w:p>
    <w:p w14:paraId="1CCE79B3" w14:textId="25C9CDBA" w:rsidR="00D5492C" w:rsidRDefault="00D5492C" w:rsidP="00D57408">
      <w:pPr>
        <w:jc w:val="right"/>
      </w:pPr>
      <w:r>
        <w:rPr>
          <w:rFonts w:hint="eastAsia"/>
        </w:rPr>
        <w:lastRenderedPageBreak/>
        <w:t>（様式４）</w:t>
      </w:r>
    </w:p>
    <w:p w14:paraId="381F7FA0" w14:textId="77777777" w:rsidR="00D5492C" w:rsidRDefault="00D5492C" w:rsidP="008C2B6F">
      <w:pPr>
        <w:jc w:val="center"/>
      </w:pPr>
      <w:r>
        <w:rPr>
          <w:rFonts w:hint="eastAsia"/>
        </w:rPr>
        <w:t>競争加入者に関するデータ</w:t>
      </w:r>
    </w:p>
    <w:p w14:paraId="25685BC5" w14:textId="77777777" w:rsidR="00D57408" w:rsidRDefault="00D57408" w:rsidP="00D57408"/>
    <w:p w14:paraId="2F954978" w14:textId="77777777" w:rsidR="00D57408" w:rsidRDefault="00D57408" w:rsidP="00D57408">
      <w:r>
        <w:t>１．社員数・従業員数</w:t>
      </w:r>
    </w:p>
    <w:tbl>
      <w:tblPr>
        <w:tblW w:w="0" w:type="auto"/>
        <w:tblInd w:w="314" w:type="dxa"/>
        <w:tblLayout w:type="fixed"/>
        <w:tblCellMar>
          <w:left w:w="0" w:type="dxa"/>
          <w:right w:w="0" w:type="dxa"/>
        </w:tblCellMar>
        <w:tblLook w:val="0000" w:firstRow="0" w:lastRow="0" w:firstColumn="0" w:lastColumn="0" w:noHBand="0" w:noVBand="0"/>
      </w:tblPr>
      <w:tblGrid>
        <w:gridCol w:w="3083"/>
        <w:gridCol w:w="4973"/>
      </w:tblGrid>
      <w:tr w:rsidR="00D57408" w14:paraId="2D88B269" w14:textId="77777777" w:rsidTr="007B4C2D">
        <w:trPr>
          <w:trHeight w:val="567"/>
        </w:trPr>
        <w:tc>
          <w:tcPr>
            <w:tcW w:w="30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91870" w14:textId="77777777" w:rsidR="00D57408" w:rsidRDefault="00D57408" w:rsidP="00D57408">
            <w:r>
              <w:t>総従業員数</w:t>
            </w:r>
          </w:p>
        </w:tc>
        <w:tc>
          <w:tcPr>
            <w:tcW w:w="4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088B1" w14:textId="0DF11A82" w:rsidR="00D57408" w:rsidRDefault="00D57408" w:rsidP="00D57408">
            <w:pPr>
              <w:jc w:val="right"/>
            </w:pPr>
            <w:r>
              <w:t>人</w:t>
            </w:r>
          </w:p>
        </w:tc>
      </w:tr>
      <w:tr w:rsidR="00D57408" w14:paraId="7D577BCE" w14:textId="77777777" w:rsidTr="007B4C2D">
        <w:trPr>
          <w:trHeight w:val="567"/>
        </w:trPr>
        <w:tc>
          <w:tcPr>
            <w:tcW w:w="30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E6993" w14:textId="32F6B7F6" w:rsidR="00D57408" w:rsidRDefault="00D57408" w:rsidP="00D57408">
            <w:r>
              <w:t>当該事業に携わる従業員数</w:t>
            </w:r>
          </w:p>
        </w:tc>
        <w:tc>
          <w:tcPr>
            <w:tcW w:w="4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036EB" w14:textId="16B5B959" w:rsidR="00D57408" w:rsidRPr="00D57408" w:rsidRDefault="00D57408" w:rsidP="00D57408">
            <w:pPr>
              <w:jc w:val="right"/>
            </w:pPr>
            <w:r>
              <w:t>人</w:t>
            </w:r>
          </w:p>
        </w:tc>
      </w:tr>
    </w:tbl>
    <w:p w14:paraId="2D2FADF7" w14:textId="77777777" w:rsidR="00D57408" w:rsidRDefault="00D57408" w:rsidP="00D57408"/>
    <w:p w14:paraId="20359503" w14:textId="24FD86F8" w:rsidR="00D57408" w:rsidRDefault="00D57408" w:rsidP="00D57408">
      <w:r>
        <w:t>２．当該事業に携わる主な担当者</w:t>
      </w:r>
    </w:p>
    <w:tbl>
      <w:tblPr>
        <w:tblW w:w="0" w:type="auto"/>
        <w:tblInd w:w="314" w:type="dxa"/>
        <w:tblLayout w:type="fixed"/>
        <w:tblCellMar>
          <w:left w:w="0" w:type="dxa"/>
          <w:right w:w="0" w:type="dxa"/>
        </w:tblCellMar>
        <w:tblLook w:val="0000" w:firstRow="0" w:lastRow="0" w:firstColumn="0" w:lastColumn="0" w:noHBand="0" w:noVBand="0"/>
      </w:tblPr>
      <w:tblGrid>
        <w:gridCol w:w="2544"/>
        <w:gridCol w:w="2756"/>
        <w:gridCol w:w="2756"/>
      </w:tblGrid>
      <w:tr w:rsidR="00D57408" w14:paraId="735753DC" w14:textId="77777777" w:rsidTr="008E13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398A4" w14:textId="5B755939" w:rsidR="00D57408" w:rsidRDefault="00D57408" w:rsidP="008E1377">
            <w:pPr>
              <w:jc w:val="center"/>
            </w:pPr>
            <w:r>
              <w:t>氏名</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9C768" w14:textId="77777777" w:rsidR="00D57408" w:rsidRDefault="00D57408" w:rsidP="008E1377">
            <w:pPr>
              <w:jc w:val="center"/>
            </w:pPr>
            <w:r>
              <w:t>所属部局・職名</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6152D" w14:textId="77777777" w:rsidR="00D57408" w:rsidRDefault="00D57408" w:rsidP="008E1377">
            <w:pPr>
              <w:jc w:val="center"/>
            </w:pPr>
            <w:r>
              <w:t>当該事業における役割</w:t>
            </w:r>
          </w:p>
        </w:tc>
      </w:tr>
      <w:tr w:rsidR="00D57408" w14:paraId="7BF78426"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424CA"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C781E7"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7D3DB" w14:textId="77777777" w:rsidR="00D57408" w:rsidRDefault="00D57408" w:rsidP="007B4C2D"/>
        </w:tc>
      </w:tr>
      <w:tr w:rsidR="00D57408" w14:paraId="54CAF1D9"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9144E"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6F515"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4750A" w14:textId="77777777" w:rsidR="00D57408" w:rsidRDefault="00D57408" w:rsidP="007B4C2D"/>
        </w:tc>
      </w:tr>
      <w:tr w:rsidR="00D57408" w14:paraId="3BE5F59F"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EC73A"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BDE67"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FAE7D" w14:textId="77777777" w:rsidR="00D57408" w:rsidRDefault="00D57408" w:rsidP="007B4C2D"/>
        </w:tc>
      </w:tr>
    </w:tbl>
    <w:p w14:paraId="1E61C853" w14:textId="77777777" w:rsidR="00D57408" w:rsidRDefault="00D57408" w:rsidP="00D57408"/>
    <w:p w14:paraId="000CAEE8" w14:textId="1931965A" w:rsidR="00D57408" w:rsidRDefault="00D57408" w:rsidP="00D57408">
      <w:r>
        <w:t>３．財務状況</w:t>
      </w:r>
    </w:p>
    <w:tbl>
      <w:tblPr>
        <w:tblW w:w="0" w:type="auto"/>
        <w:tblInd w:w="314" w:type="dxa"/>
        <w:tblLayout w:type="fixed"/>
        <w:tblCellMar>
          <w:left w:w="0" w:type="dxa"/>
          <w:right w:w="0" w:type="dxa"/>
        </w:tblCellMar>
        <w:tblLook w:val="0000" w:firstRow="0" w:lastRow="0" w:firstColumn="0" w:lastColumn="0" w:noHBand="0" w:noVBand="0"/>
      </w:tblPr>
      <w:tblGrid>
        <w:gridCol w:w="2800"/>
        <w:gridCol w:w="2551"/>
        <w:gridCol w:w="2705"/>
      </w:tblGrid>
      <w:tr w:rsidR="00D57408" w14:paraId="3A9467DE" w14:textId="77777777" w:rsidTr="00D57408">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44312" w14:textId="3FECD079" w:rsidR="00D57408" w:rsidRDefault="00D57408" w:rsidP="00D57408">
            <w:pPr>
              <w:jc w:val="center"/>
            </w:pPr>
            <w:r>
              <w:t>項目</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01BAC" w14:textId="77777777" w:rsidR="00D57408" w:rsidRDefault="00D57408" w:rsidP="008E1377">
            <w:pPr>
              <w:rPr>
                <w:lang w:eastAsia="zh-TW"/>
              </w:rPr>
            </w:pPr>
            <w:r>
              <w:rPr>
                <w:lang w:eastAsia="zh-TW"/>
              </w:rPr>
              <w:t>直近確定期</w:t>
            </w:r>
          </w:p>
          <w:p w14:paraId="4AB24B0F" w14:textId="544CC038" w:rsidR="00D57408" w:rsidRDefault="00D57408" w:rsidP="00D57408">
            <w:pPr>
              <w:jc w:val="right"/>
              <w:rPr>
                <w:lang w:eastAsia="zh-TW"/>
              </w:rPr>
            </w:pPr>
            <w:r>
              <w:rPr>
                <w:lang w:eastAsia="zh-TW"/>
              </w:rPr>
              <w:t xml:space="preserve">　　　～　年　月　日</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B08F5" w14:textId="77777777" w:rsidR="00D57408" w:rsidRDefault="00D57408" w:rsidP="008E1377">
            <w:r>
              <w:t>左記の前期</w:t>
            </w:r>
          </w:p>
          <w:p w14:paraId="1BC39E16" w14:textId="07908070" w:rsidR="00D57408" w:rsidRDefault="00D57408" w:rsidP="00D57408">
            <w:pPr>
              <w:jc w:val="right"/>
            </w:pPr>
            <w:r>
              <w:t xml:space="preserve">　　～　　年　月　日</w:t>
            </w:r>
          </w:p>
        </w:tc>
      </w:tr>
      <w:tr w:rsidR="00D57408" w14:paraId="496225CA"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70C98" w14:textId="77777777" w:rsidR="00D57408" w:rsidRDefault="00D57408" w:rsidP="007B4C2D">
            <w:r>
              <w:t>売上高</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9597A" w14:textId="2A866CD1" w:rsidR="00D57408" w:rsidRDefault="00D57408" w:rsidP="007B4C2D">
            <w:pPr>
              <w:jc w:val="right"/>
            </w:pPr>
            <w:r>
              <w:rPr>
                <w:rFonts w:hint="eastAsia"/>
              </w:rPr>
              <w:t>百万</w:t>
            </w:r>
            <w:r>
              <w:t>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275E8" w14:textId="41DFDD9B" w:rsidR="00D57408" w:rsidRDefault="00D57408" w:rsidP="007B4C2D">
            <w:pPr>
              <w:jc w:val="right"/>
            </w:pPr>
            <w:r>
              <w:rPr>
                <w:rFonts w:hint="eastAsia"/>
              </w:rPr>
              <w:t>百万</w:t>
            </w:r>
            <w:r>
              <w:t>円</w:t>
            </w:r>
          </w:p>
        </w:tc>
      </w:tr>
      <w:tr w:rsidR="00D57408" w14:paraId="458A6A1B"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4AF7C" w14:textId="77777777" w:rsidR="00D57408" w:rsidRDefault="00D57408" w:rsidP="007B4C2D">
            <w:r>
              <w:t>当期純損益又は年度損益</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00FD9" w14:textId="19C454EB" w:rsidR="00D57408" w:rsidRDefault="00D57408" w:rsidP="007B4C2D">
            <w:pPr>
              <w:jc w:val="right"/>
            </w:pPr>
            <w:r>
              <w:rPr>
                <w:rFonts w:hint="eastAsia"/>
              </w:rPr>
              <w:t>百万</w:t>
            </w:r>
            <w:r>
              <w:t>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31005" w14:textId="44454878" w:rsidR="00D57408" w:rsidRDefault="00D57408" w:rsidP="007B4C2D">
            <w:pPr>
              <w:jc w:val="right"/>
            </w:pPr>
            <w:r>
              <w:rPr>
                <w:rFonts w:hint="eastAsia"/>
              </w:rPr>
              <w:t>百万</w:t>
            </w:r>
            <w:r>
              <w:t>円</w:t>
            </w:r>
          </w:p>
        </w:tc>
      </w:tr>
      <w:tr w:rsidR="00D57408" w14:paraId="4343BDBA"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10520" w14:textId="77777777" w:rsidR="00D57408" w:rsidRDefault="00D57408" w:rsidP="007B4C2D">
            <w:r>
              <w:t>前年度繰越損金</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C3512" w14:textId="081B1607" w:rsidR="00D57408" w:rsidRDefault="00D57408" w:rsidP="007B4C2D">
            <w:pPr>
              <w:jc w:val="right"/>
            </w:pPr>
            <w:r>
              <w:rPr>
                <w:rFonts w:hint="eastAsia"/>
              </w:rPr>
              <w:t>百万円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45A95" w14:textId="30F9F02C" w:rsidR="00D57408" w:rsidRDefault="00D57408" w:rsidP="007B4C2D">
            <w:pPr>
              <w:jc w:val="right"/>
            </w:pPr>
            <w:r>
              <w:rPr>
                <w:rFonts w:hint="eastAsia"/>
              </w:rPr>
              <w:t>百万円</w:t>
            </w:r>
          </w:p>
        </w:tc>
      </w:tr>
      <w:tr w:rsidR="00D57408" w14:paraId="05A362E5"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E768F" w14:textId="77777777" w:rsidR="00D57408" w:rsidRDefault="00D57408" w:rsidP="007B4C2D">
            <w:r>
              <w:t>年度末処分利益</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A7889" w14:textId="43BDAF99" w:rsidR="00D57408" w:rsidRDefault="00D57408" w:rsidP="007B4C2D">
            <w:pPr>
              <w:jc w:val="right"/>
            </w:pPr>
            <w:r>
              <w:rPr>
                <w:rFonts w:hint="eastAsia"/>
              </w:rPr>
              <w:t>百万</w:t>
            </w:r>
            <w:r>
              <w:t>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A60E1" w14:textId="7F7F93E2" w:rsidR="00D57408" w:rsidRDefault="00D57408" w:rsidP="007B4C2D">
            <w:pPr>
              <w:jc w:val="right"/>
            </w:pPr>
            <w:r>
              <w:rPr>
                <w:rFonts w:hint="eastAsia"/>
              </w:rPr>
              <w:t>百万</w:t>
            </w:r>
            <w:r>
              <w:t>円</w:t>
            </w:r>
          </w:p>
        </w:tc>
      </w:tr>
      <w:tr w:rsidR="00D57408" w14:paraId="0D58878B"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8ABC0" w14:textId="7B0699F4" w:rsidR="00D57408" w:rsidRDefault="00D57408" w:rsidP="007B4C2D">
            <w:r>
              <w:t>年度末借入金残高</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2416D" w14:textId="5C9F7F75" w:rsidR="00D57408" w:rsidRDefault="00D57408" w:rsidP="007B4C2D">
            <w:pPr>
              <w:jc w:val="right"/>
            </w:pPr>
            <w:r>
              <w:rPr>
                <w:rFonts w:hint="eastAsia"/>
              </w:rPr>
              <w:t>百万円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686A6" w14:textId="5C594561" w:rsidR="00D57408" w:rsidRDefault="00D57408" w:rsidP="007B4C2D">
            <w:pPr>
              <w:jc w:val="right"/>
            </w:pPr>
            <w:r>
              <w:rPr>
                <w:rFonts w:hint="eastAsia"/>
              </w:rPr>
              <w:t>百万円</w:t>
            </w:r>
          </w:p>
        </w:tc>
      </w:tr>
    </w:tbl>
    <w:p w14:paraId="18548F14" w14:textId="002A8627" w:rsidR="00D57408" w:rsidRDefault="00D57408" w:rsidP="00D57408">
      <w:pPr>
        <w:ind w:left="213"/>
      </w:pPr>
      <w:r>
        <w:t>※</w:t>
      </w:r>
      <w:r>
        <w:t>併せて以下のものを添付</w:t>
      </w:r>
      <w:r w:rsidR="008C2B6F">
        <w:rPr>
          <w:rFonts w:hint="eastAsia"/>
        </w:rPr>
        <w:t>してください</w:t>
      </w:r>
      <w:r>
        <w:t>。</w:t>
      </w:r>
    </w:p>
    <w:p w14:paraId="7F01B2DA" w14:textId="77777777" w:rsidR="00D57408" w:rsidRDefault="00D57408" w:rsidP="00D57408">
      <w:pPr>
        <w:ind w:left="425"/>
      </w:pPr>
      <w:r>
        <w:t>○</w:t>
      </w:r>
      <w:r>
        <w:t xml:space="preserve">　最新の申請機関の概要（要覧、会社案内等）</w:t>
      </w:r>
    </w:p>
    <w:p w14:paraId="5E0649D0" w14:textId="00031BB6" w:rsidR="00B50B3E" w:rsidRDefault="00D57408" w:rsidP="007B4C2D">
      <w:pPr>
        <w:ind w:left="425"/>
      </w:pPr>
      <w:r>
        <w:t>○</w:t>
      </w:r>
      <w:r>
        <w:t xml:space="preserve">　最新の財務諸表あるいは年間の事業費、売上高が分かるもの</w:t>
      </w:r>
    </w:p>
    <w:p w14:paraId="570D22C6" w14:textId="2DFBF2B1" w:rsidR="007B4C2D" w:rsidRDefault="007B4C2D">
      <w:pPr>
        <w:widowControl/>
        <w:jc w:val="left"/>
      </w:pPr>
      <w:r>
        <w:br w:type="page"/>
      </w:r>
    </w:p>
    <w:p w14:paraId="1766AFF1" w14:textId="77777777" w:rsidR="00CC5DF3" w:rsidRDefault="00CC5DF3" w:rsidP="00CC5DF3">
      <w:pPr>
        <w:wordWrap w:val="0"/>
        <w:jc w:val="right"/>
      </w:pPr>
      <w:r>
        <w:lastRenderedPageBreak/>
        <w:t>（様式５）</w:t>
      </w:r>
    </w:p>
    <w:p w14:paraId="7B7128E6" w14:textId="77777777" w:rsidR="00CC5DF3" w:rsidRDefault="00CC5DF3" w:rsidP="00CC5DF3">
      <w:pPr>
        <w:spacing w:line="405" w:lineRule="exact"/>
        <w:jc w:val="center"/>
        <w:rPr>
          <w:bCs/>
          <w:kern w:val="0"/>
          <w:szCs w:val="22"/>
        </w:rPr>
      </w:pPr>
      <w:r w:rsidRPr="00FE75D8">
        <w:rPr>
          <w:bCs/>
          <w:kern w:val="0"/>
          <w:szCs w:val="22"/>
        </w:rPr>
        <w:t>類似事業・施策等の実績</w:t>
      </w:r>
    </w:p>
    <w:p w14:paraId="502656DB" w14:textId="77777777" w:rsidR="00FE75D8" w:rsidRPr="00FE75D8" w:rsidRDefault="00FE75D8" w:rsidP="00CC5DF3">
      <w:pPr>
        <w:spacing w:line="405" w:lineRule="exact"/>
        <w:jc w:val="center"/>
        <w:rPr>
          <w:bCs/>
          <w:sz w:val="22"/>
          <w:szCs w:val="22"/>
        </w:rPr>
      </w:pPr>
    </w:p>
    <w:p w14:paraId="4055440E" w14:textId="5DEA45F1" w:rsidR="00FE75D8" w:rsidRDefault="00FE75D8" w:rsidP="00FE75D8">
      <w:r>
        <w:rPr>
          <w:rFonts w:hint="eastAsia"/>
        </w:rPr>
        <w:t>※成果物として提供できるもの（例えば報告書等）があれば併せて提出してください。</w:t>
      </w:r>
    </w:p>
    <w:p w14:paraId="2A10EEA4" w14:textId="70DA8EAF" w:rsidR="00CC5DF3" w:rsidRDefault="00FE75D8" w:rsidP="00FE75D8">
      <w:pPr>
        <w:ind w:firstLineChars="100" w:firstLine="240"/>
      </w:pPr>
      <w:r>
        <w:rPr>
          <w:rFonts w:hint="eastAsia"/>
        </w:rPr>
        <w:t>代表例として３件程度の類似事業の実績を記入してください。</w:t>
      </w:r>
    </w:p>
    <w:tbl>
      <w:tblPr>
        <w:tblW w:w="5000" w:type="pct"/>
        <w:tblInd w:w="74" w:type="dxa"/>
        <w:tblLayout w:type="fixed"/>
        <w:tblCellMar>
          <w:left w:w="0" w:type="dxa"/>
          <w:right w:w="0" w:type="dxa"/>
        </w:tblCellMar>
        <w:tblLook w:val="0000" w:firstRow="0" w:lastRow="0" w:firstColumn="0" w:lastColumn="0" w:noHBand="0" w:noVBand="0"/>
      </w:tblPr>
      <w:tblGrid>
        <w:gridCol w:w="1908"/>
        <w:gridCol w:w="1073"/>
        <w:gridCol w:w="2742"/>
        <w:gridCol w:w="2136"/>
        <w:gridCol w:w="1201"/>
      </w:tblGrid>
      <w:tr w:rsidR="00CC5DF3" w14:paraId="0610E3FA" w14:textId="77777777" w:rsidTr="00FE75D8">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D792E" w14:textId="15338841" w:rsidR="00CC5DF3" w:rsidRDefault="00CC5DF3" w:rsidP="00FE75D8">
            <w:pPr>
              <w:jc w:val="center"/>
            </w:pPr>
            <w:r>
              <w:t>発注者</w:t>
            </w: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FAC14" w14:textId="77777777" w:rsidR="00CC5DF3" w:rsidRDefault="00CC5DF3" w:rsidP="00FE75D8">
            <w:pPr>
              <w:jc w:val="center"/>
            </w:pPr>
            <w:r>
              <w:t>期間・</w:t>
            </w:r>
          </w:p>
          <w:p w14:paraId="64992200" w14:textId="77777777" w:rsidR="00CC5DF3" w:rsidRDefault="00CC5DF3" w:rsidP="00FE75D8">
            <w:pPr>
              <w:jc w:val="center"/>
            </w:pPr>
            <w:r>
              <w:t>完了年度</w:t>
            </w:r>
          </w:p>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C34A4" w14:textId="078C6AB0" w:rsidR="00CC5DF3" w:rsidRDefault="00CC5DF3" w:rsidP="00FE75D8">
            <w:pPr>
              <w:jc w:val="center"/>
            </w:pPr>
            <w:r>
              <w:t>事業名・内容</w:t>
            </w:r>
          </w:p>
          <w:p w14:paraId="379C52D7" w14:textId="2F7E8303" w:rsidR="00CC5DF3" w:rsidRDefault="00CC5DF3" w:rsidP="00FE75D8">
            <w:pPr>
              <w:jc w:val="center"/>
            </w:pPr>
            <w:r>
              <w:t>（内容は簡潔に記載）</w:t>
            </w:r>
          </w:p>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15E8B" w14:textId="0B493A21" w:rsidR="00CC5DF3" w:rsidRDefault="00CC5DF3" w:rsidP="00FE75D8">
            <w:pPr>
              <w:jc w:val="center"/>
            </w:pPr>
            <w:r>
              <w:t>事業結果</w:t>
            </w:r>
          </w:p>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02B11" w14:textId="220A32CA" w:rsidR="00CC5DF3" w:rsidRDefault="00CC5DF3" w:rsidP="00FE75D8">
            <w:pPr>
              <w:jc w:val="center"/>
            </w:pPr>
            <w:r>
              <w:t>実績額</w:t>
            </w:r>
          </w:p>
        </w:tc>
      </w:tr>
      <w:tr w:rsidR="00CC5DF3" w14:paraId="38C4EB8A" w14:textId="77777777" w:rsidTr="002E2FB1">
        <w:trPr>
          <w:trHeight w:val="3118"/>
        </w:trPr>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4C185" w14:textId="2FB385D5" w:rsidR="00CC5DF3" w:rsidRDefault="00CC5DF3" w:rsidP="00FE75D8">
            <w:r>
              <w:t>（</w:t>
            </w:r>
            <w:r w:rsidR="00FE75D8">
              <w:rPr>
                <w:rFonts w:hint="eastAsia"/>
              </w:rPr>
              <w:t>官公庁</w:t>
            </w:r>
            <w:r>
              <w:t>の場合は課名まで記入）</w:t>
            </w: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CAD83" w14:textId="77777777" w:rsidR="00CC5DF3" w:rsidRDefault="00CC5DF3" w:rsidP="008E1377"/>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D126" w14:textId="77777777" w:rsidR="00CC5DF3" w:rsidRDefault="00CC5DF3" w:rsidP="008E1377"/>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24E89" w14:textId="77777777" w:rsidR="00CC5DF3" w:rsidRDefault="00CC5DF3" w:rsidP="008E1377"/>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493C0" w14:textId="7217C70C" w:rsidR="00CC5DF3" w:rsidRDefault="00FE75D8" w:rsidP="00FE75D8">
            <w:pPr>
              <w:jc w:val="right"/>
            </w:pPr>
            <w:r>
              <w:rPr>
                <w:rFonts w:hint="eastAsia"/>
              </w:rPr>
              <w:t>百万</w:t>
            </w:r>
            <w:r w:rsidR="00CC5DF3">
              <w:rPr>
                <w:rFonts w:hint="eastAsia"/>
              </w:rPr>
              <w:t>円</w:t>
            </w:r>
          </w:p>
        </w:tc>
      </w:tr>
      <w:tr w:rsidR="00FE75D8" w14:paraId="162CF9D5" w14:textId="77777777" w:rsidTr="002E2FB1">
        <w:trPr>
          <w:trHeight w:val="3118"/>
        </w:trPr>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778D" w14:textId="77777777" w:rsidR="00FE75D8" w:rsidRDefault="00FE75D8" w:rsidP="00FE75D8"/>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DB05F" w14:textId="77777777" w:rsidR="00FE75D8" w:rsidRDefault="00FE75D8" w:rsidP="00FE75D8"/>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8360B" w14:textId="77777777" w:rsidR="00FE75D8" w:rsidRDefault="00FE75D8" w:rsidP="00FE75D8"/>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6EDF1" w14:textId="77777777" w:rsidR="00FE75D8" w:rsidRDefault="00FE75D8" w:rsidP="00FE75D8"/>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D6E4B" w14:textId="45C2320C" w:rsidR="00FE75D8" w:rsidRDefault="00FE75D8" w:rsidP="00FE75D8">
            <w:pPr>
              <w:jc w:val="right"/>
            </w:pPr>
            <w:r>
              <w:rPr>
                <w:rFonts w:hint="eastAsia"/>
              </w:rPr>
              <w:t>百万円</w:t>
            </w:r>
          </w:p>
        </w:tc>
      </w:tr>
      <w:tr w:rsidR="00FE75D8" w14:paraId="6A9A6C23" w14:textId="77777777" w:rsidTr="002E2FB1">
        <w:trPr>
          <w:trHeight w:val="3118"/>
        </w:trPr>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16EAF" w14:textId="77777777" w:rsidR="00FE75D8" w:rsidRDefault="00FE75D8" w:rsidP="00FE75D8"/>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7ADA6" w14:textId="77777777" w:rsidR="00FE75D8" w:rsidRDefault="00FE75D8" w:rsidP="00FE75D8"/>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0B5FF" w14:textId="77777777" w:rsidR="00FE75D8" w:rsidRDefault="00FE75D8" w:rsidP="00FE75D8"/>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ACFEE" w14:textId="77777777" w:rsidR="00FE75D8" w:rsidRDefault="00FE75D8" w:rsidP="00FE75D8"/>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A8E1B" w14:textId="10BB4BB1" w:rsidR="00FE75D8" w:rsidRDefault="00FE75D8" w:rsidP="00FE75D8">
            <w:pPr>
              <w:jc w:val="right"/>
            </w:pPr>
            <w:r>
              <w:rPr>
                <w:rFonts w:hint="eastAsia"/>
              </w:rPr>
              <w:t>百万円</w:t>
            </w:r>
          </w:p>
        </w:tc>
      </w:tr>
    </w:tbl>
    <w:p w14:paraId="41335BBF" w14:textId="4393998D" w:rsidR="00041CB9" w:rsidRDefault="00041CB9" w:rsidP="00FE75D8"/>
    <w:p w14:paraId="10768BF2" w14:textId="77777777" w:rsidR="00041CB9" w:rsidRDefault="00041CB9">
      <w:pPr>
        <w:widowControl/>
        <w:jc w:val="left"/>
      </w:pPr>
      <w:r>
        <w:br w:type="page"/>
      </w:r>
    </w:p>
    <w:p w14:paraId="0C23C866" w14:textId="77777777" w:rsidR="00041CB9" w:rsidRPr="004621A6" w:rsidRDefault="00041CB9" w:rsidP="00041CB9">
      <w:pPr>
        <w:spacing w:line="280" w:lineRule="exact"/>
        <w:ind w:left="1200" w:hangingChars="500" w:hanging="1200"/>
        <w:jc w:val="right"/>
        <w:rPr>
          <w:rFonts w:ascii="ＭＳ ゴシック" w:eastAsia="ＭＳ ゴシック" w:hAnsi="ＭＳ ゴシック"/>
          <w:color w:val="000000"/>
          <w:kern w:val="0"/>
          <w:sz w:val="32"/>
          <w:szCs w:val="22"/>
        </w:rPr>
      </w:pPr>
      <w:r w:rsidRPr="004621A6">
        <w:rPr>
          <w:rFonts w:hint="eastAsia"/>
          <w:bdr w:val="single" w:sz="4" w:space="0" w:color="auto"/>
        </w:rPr>
        <w:lastRenderedPageBreak/>
        <w:t>別紙</w:t>
      </w:r>
    </w:p>
    <w:p w14:paraId="53CBB34A" w14:textId="77777777" w:rsidR="00041CB9" w:rsidRDefault="00041CB9" w:rsidP="00041CB9">
      <w:pPr>
        <w:overflowPunct w:val="0"/>
        <w:jc w:val="center"/>
        <w:textAlignment w:val="baseline"/>
        <w:rPr>
          <w:rFonts w:ascii="ＭＳ ゴシック" w:eastAsia="ＭＳ ゴシック" w:hAnsi="ＭＳ ゴシック"/>
          <w:color w:val="000000"/>
          <w:kern w:val="0"/>
          <w:sz w:val="28"/>
          <w:szCs w:val="21"/>
        </w:rPr>
      </w:pPr>
      <w:r>
        <w:rPr>
          <w:rFonts w:ascii="ＭＳ ゴシック" w:eastAsia="ＭＳ ゴシック" w:hAnsi="ＭＳ ゴシック" w:hint="eastAsia"/>
          <w:color w:val="000000"/>
          <w:kern w:val="0"/>
          <w:sz w:val="28"/>
          <w:szCs w:val="21"/>
        </w:rPr>
        <w:t>技術</w:t>
      </w:r>
      <w:r w:rsidRPr="00751E79">
        <w:rPr>
          <w:rFonts w:ascii="ＭＳ ゴシック" w:eastAsia="ＭＳ ゴシック" w:hAnsi="ＭＳ ゴシック" w:hint="eastAsia"/>
          <w:color w:val="000000"/>
          <w:kern w:val="0"/>
          <w:sz w:val="28"/>
          <w:szCs w:val="21"/>
        </w:rPr>
        <w:t>提案書　作成上の留意事項</w:t>
      </w:r>
    </w:p>
    <w:p w14:paraId="48AA0D9A" w14:textId="77777777" w:rsidR="00041CB9" w:rsidRPr="00355707" w:rsidRDefault="00041CB9" w:rsidP="00041C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41CB9" w:rsidRPr="00751E79" w14:paraId="17836A34" w14:textId="77777777" w:rsidTr="008E1377">
        <w:tc>
          <w:tcPr>
            <w:tcW w:w="9854" w:type="dxa"/>
            <w:shd w:val="clear" w:color="auto" w:fill="auto"/>
          </w:tcPr>
          <w:p w14:paraId="3ED8A01E" w14:textId="77777777" w:rsidR="00041CB9" w:rsidRPr="00751E79" w:rsidRDefault="00041CB9" w:rsidP="008E1377">
            <w:pPr>
              <w:widowControl/>
              <w:jc w:val="left"/>
              <w:rPr>
                <w:rFonts w:ascii="ＭＳ ゴシック" w:eastAsia="ＭＳ ゴシック" w:hAnsi="ＭＳ ゴシック"/>
                <w:b/>
                <w:lang w:eastAsia="zh-TW"/>
              </w:rPr>
            </w:pPr>
            <w:r>
              <w:rPr>
                <w:rFonts w:ascii="ＭＳ ゴシック" w:eastAsia="ＭＳ ゴシック" w:hAnsi="ＭＳ ゴシック" w:hint="eastAsia"/>
                <w:b/>
                <w:lang w:eastAsia="zh-TW"/>
              </w:rPr>
              <w:t>１</w:t>
            </w:r>
            <w:r w:rsidRPr="00751E79">
              <w:rPr>
                <w:rFonts w:ascii="ＭＳ ゴシック" w:eastAsia="ＭＳ ゴシック" w:hAnsi="ＭＳ ゴシック" w:hint="eastAsia"/>
                <w:b/>
                <w:lang w:eastAsia="zh-TW"/>
              </w:rPr>
              <w:t>．</w:t>
            </w:r>
            <w:r>
              <w:rPr>
                <w:rFonts w:ascii="ＭＳ ゴシック" w:eastAsia="ＭＳ ゴシック" w:hAnsi="ＭＳ ゴシック" w:hint="eastAsia"/>
                <w:b/>
                <w:lang w:eastAsia="zh-TW"/>
              </w:rPr>
              <w:t>様式１（</w:t>
            </w:r>
            <w:r w:rsidRPr="00355707">
              <w:rPr>
                <w:rFonts w:ascii="ＭＳ ゴシック" w:eastAsia="ＭＳ ゴシック" w:hAnsi="ＭＳ ゴシック" w:hint="eastAsia"/>
                <w:b/>
                <w:lang w:eastAsia="zh-TW"/>
              </w:rPr>
              <w:t>技術提案申請書</w:t>
            </w:r>
            <w:r>
              <w:rPr>
                <w:rFonts w:ascii="ＭＳ ゴシック" w:eastAsia="ＭＳ ゴシック" w:hAnsi="ＭＳ ゴシック" w:hint="eastAsia"/>
                <w:b/>
                <w:lang w:eastAsia="zh-TW"/>
              </w:rPr>
              <w:t>）</w:t>
            </w:r>
          </w:p>
        </w:tc>
      </w:tr>
    </w:tbl>
    <w:p w14:paraId="278E156C" w14:textId="77777777" w:rsidR="00041CB9" w:rsidRPr="00355707" w:rsidRDefault="00041CB9" w:rsidP="00041CB9">
      <w:pPr>
        <w:jc w:val="left"/>
        <w:rPr>
          <w:lang w:eastAsia="zh-TW"/>
        </w:rPr>
      </w:pPr>
    </w:p>
    <w:p w14:paraId="10D8A37C" w14:textId="77777777" w:rsidR="00041CB9" w:rsidRPr="00751E79" w:rsidRDefault="00041CB9" w:rsidP="00041CB9">
      <w:pPr>
        <w:jc w:val="left"/>
      </w:pPr>
      <w:r>
        <w:rPr>
          <w:rFonts w:hint="eastAsia"/>
          <w:bdr w:val="single" w:sz="4" w:space="0" w:color="auto"/>
        </w:rPr>
        <w:t>申請者</w:t>
      </w:r>
    </w:p>
    <w:p w14:paraId="620477F4" w14:textId="3AA79383" w:rsidR="00041CB9" w:rsidRDefault="00041CB9" w:rsidP="00041CB9">
      <w:pPr>
        <w:jc w:val="left"/>
      </w:pPr>
      <w:r w:rsidRPr="00751E79">
        <w:rPr>
          <w:rFonts w:hint="eastAsia"/>
        </w:rPr>
        <w:t xml:space="preserve">　それぞれ</w:t>
      </w:r>
      <w:r w:rsidR="00591B47">
        <w:rPr>
          <w:rFonts w:hint="eastAsia"/>
        </w:rPr>
        <w:t>以下</w:t>
      </w:r>
      <w:r w:rsidRPr="00751E79">
        <w:rPr>
          <w:rFonts w:hint="eastAsia"/>
        </w:rPr>
        <w:t>について、記入すること。</w:t>
      </w:r>
    </w:p>
    <w:p w14:paraId="607AB669" w14:textId="77777777" w:rsidR="00041CB9" w:rsidRPr="00751E79" w:rsidRDefault="00041CB9" w:rsidP="00041CB9">
      <w:pPr>
        <w:jc w:val="left"/>
      </w:pPr>
      <w:r w:rsidRPr="00751E79">
        <w:rPr>
          <w:rFonts w:hint="eastAsia"/>
        </w:rPr>
        <w:t>・「</w:t>
      </w:r>
      <w:r>
        <w:rPr>
          <w:rFonts w:hint="eastAsia"/>
        </w:rPr>
        <w:t>企業・</w:t>
      </w:r>
      <w:r w:rsidRPr="00751E79">
        <w:rPr>
          <w:rFonts w:hint="eastAsia"/>
        </w:rPr>
        <w:t>団体名」･･･</w:t>
      </w:r>
      <w:r>
        <w:rPr>
          <w:rFonts w:hint="eastAsia"/>
        </w:rPr>
        <w:t>貴社</w:t>
      </w:r>
      <w:r w:rsidRPr="00751E79">
        <w:rPr>
          <w:rFonts w:hint="eastAsia"/>
        </w:rPr>
        <w:t>・団体の名称を記入すること。</w:t>
      </w:r>
    </w:p>
    <w:p w14:paraId="5EB4D420" w14:textId="77777777" w:rsidR="00041CB9" w:rsidRPr="00751E79" w:rsidRDefault="00041CB9" w:rsidP="00041CB9">
      <w:pPr>
        <w:jc w:val="left"/>
      </w:pPr>
      <w:r w:rsidRPr="00751E79">
        <w:rPr>
          <w:rFonts w:hint="eastAsia"/>
        </w:rPr>
        <w:t>・「代表者</w:t>
      </w:r>
      <w:r>
        <w:rPr>
          <w:rFonts w:hint="eastAsia"/>
        </w:rPr>
        <w:t>職名　氏名（ふりがな）</w:t>
      </w:r>
      <w:r w:rsidRPr="00751E79">
        <w:rPr>
          <w:rFonts w:hint="eastAsia"/>
        </w:rPr>
        <w:t>」･･･</w:t>
      </w:r>
      <w:r>
        <w:rPr>
          <w:rFonts w:hint="eastAsia"/>
        </w:rPr>
        <w:t>貴社</w:t>
      </w:r>
      <w:r w:rsidRPr="00751E79">
        <w:rPr>
          <w:rFonts w:hint="eastAsia"/>
        </w:rPr>
        <w:t>・団体の代表者について記入すること。</w:t>
      </w:r>
    </w:p>
    <w:p w14:paraId="5A3AC4BD" w14:textId="77777777" w:rsidR="00041CB9" w:rsidRPr="00751E79" w:rsidRDefault="00041CB9" w:rsidP="00041CB9">
      <w:pPr>
        <w:ind w:left="1670" w:hangingChars="696" w:hanging="1670"/>
        <w:jc w:val="left"/>
      </w:pPr>
      <w:r w:rsidRPr="00751E79">
        <w:rPr>
          <w:rFonts w:hint="eastAsia"/>
        </w:rPr>
        <w:t>・「</w:t>
      </w:r>
      <w:r>
        <w:rPr>
          <w:rFonts w:hint="eastAsia"/>
        </w:rPr>
        <w:t>所在地</w:t>
      </w:r>
      <w:r w:rsidRPr="00751E79">
        <w:rPr>
          <w:rFonts w:hint="eastAsia"/>
        </w:rPr>
        <w:t>」･･･</w:t>
      </w:r>
      <w:r>
        <w:rPr>
          <w:rFonts w:hint="eastAsia"/>
        </w:rPr>
        <w:t>貴社</w:t>
      </w:r>
      <w:r w:rsidRPr="00751E79">
        <w:rPr>
          <w:rFonts w:hint="eastAsia"/>
        </w:rPr>
        <w:t>・団体の</w:t>
      </w:r>
      <w:r>
        <w:rPr>
          <w:rFonts w:hint="eastAsia"/>
        </w:rPr>
        <w:t>本社所在地について記入すること。</w:t>
      </w:r>
    </w:p>
    <w:p w14:paraId="1B9A5CD5" w14:textId="77777777" w:rsidR="00041CB9" w:rsidRDefault="00041CB9" w:rsidP="00041CB9">
      <w:pPr>
        <w:jc w:val="left"/>
        <w:rPr>
          <w:bdr w:val="single" w:sz="4" w:space="0" w:color="auto"/>
        </w:rPr>
      </w:pPr>
    </w:p>
    <w:p w14:paraId="0BE80683" w14:textId="77777777" w:rsidR="00041CB9" w:rsidRPr="00751E79" w:rsidRDefault="00041CB9" w:rsidP="00041CB9">
      <w:pPr>
        <w:jc w:val="left"/>
      </w:pPr>
      <w:r>
        <w:rPr>
          <w:rFonts w:hint="eastAsia"/>
          <w:bdr w:val="single" w:sz="4" w:space="0" w:color="auto"/>
        </w:rPr>
        <w:t>連絡担当</w:t>
      </w:r>
    </w:p>
    <w:p w14:paraId="5F4E8CBB" w14:textId="49D2D6F7" w:rsidR="00041CB9" w:rsidRDefault="00041CB9" w:rsidP="00041CB9">
      <w:pPr>
        <w:jc w:val="left"/>
      </w:pPr>
      <w:r w:rsidRPr="00751E79">
        <w:rPr>
          <w:rFonts w:hint="eastAsia"/>
        </w:rPr>
        <w:t xml:space="preserve">　それぞれ</w:t>
      </w:r>
      <w:r w:rsidR="00591B47">
        <w:rPr>
          <w:rFonts w:hint="eastAsia"/>
        </w:rPr>
        <w:t>以下</w:t>
      </w:r>
      <w:r w:rsidRPr="00751E79">
        <w:rPr>
          <w:rFonts w:hint="eastAsia"/>
        </w:rPr>
        <w:t>について、記入すること。</w:t>
      </w:r>
    </w:p>
    <w:p w14:paraId="6379C42A" w14:textId="77777777" w:rsidR="00041CB9" w:rsidRPr="00751E79" w:rsidRDefault="00041CB9" w:rsidP="00041CB9">
      <w:pPr>
        <w:jc w:val="left"/>
      </w:pPr>
      <w:r w:rsidRPr="00751E79">
        <w:rPr>
          <w:rFonts w:hint="eastAsia"/>
        </w:rPr>
        <w:t>・「</w:t>
      </w:r>
      <w:r>
        <w:rPr>
          <w:rFonts w:hint="eastAsia"/>
        </w:rPr>
        <w:t>氏名（ふりがな）</w:t>
      </w:r>
      <w:r w:rsidRPr="00751E79">
        <w:rPr>
          <w:rFonts w:hint="eastAsia"/>
        </w:rPr>
        <w:t>」･･･</w:t>
      </w:r>
      <w:r>
        <w:rPr>
          <w:rFonts w:hint="eastAsia"/>
        </w:rPr>
        <w:t>貴社</w:t>
      </w:r>
      <w:r w:rsidRPr="00751E79">
        <w:rPr>
          <w:rFonts w:hint="eastAsia"/>
        </w:rPr>
        <w:t>・団体の</w:t>
      </w:r>
      <w:r>
        <w:rPr>
          <w:rFonts w:hint="eastAsia"/>
        </w:rPr>
        <w:t>連絡窓口となる者について</w:t>
      </w:r>
      <w:r w:rsidRPr="00751E79">
        <w:rPr>
          <w:rFonts w:hint="eastAsia"/>
        </w:rPr>
        <w:t>記入すること。</w:t>
      </w:r>
    </w:p>
    <w:p w14:paraId="51675E1E" w14:textId="77777777" w:rsidR="00041CB9" w:rsidRPr="00751E79" w:rsidRDefault="00041CB9" w:rsidP="00526846">
      <w:pPr>
        <w:ind w:left="2640" w:hangingChars="1100" w:hanging="2640"/>
        <w:jc w:val="left"/>
      </w:pPr>
      <w:r w:rsidRPr="00751E79">
        <w:rPr>
          <w:rFonts w:hint="eastAsia"/>
        </w:rPr>
        <w:t>・「</w:t>
      </w:r>
      <w:r>
        <w:rPr>
          <w:rFonts w:hint="eastAsia"/>
        </w:rPr>
        <w:t>所属部署・職名</w:t>
      </w:r>
      <w:r w:rsidRPr="00751E79">
        <w:rPr>
          <w:rFonts w:hint="eastAsia"/>
        </w:rPr>
        <w:t>」･･･</w:t>
      </w:r>
      <w:r>
        <w:rPr>
          <w:rFonts w:hint="eastAsia"/>
        </w:rPr>
        <w:t>貴社</w:t>
      </w:r>
      <w:r w:rsidRPr="00751E79">
        <w:rPr>
          <w:rFonts w:hint="eastAsia"/>
        </w:rPr>
        <w:t>・団体の</w:t>
      </w:r>
      <w:r>
        <w:rPr>
          <w:rFonts w:hint="eastAsia"/>
        </w:rPr>
        <w:t>連絡窓口となる者の所属・職</w:t>
      </w:r>
      <w:r w:rsidRPr="00751E79">
        <w:rPr>
          <w:rFonts w:hint="eastAsia"/>
        </w:rPr>
        <w:t>について記入すること。</w:t>
      </w:r>
    </w:p>
    <w:p w14:paraId="05927D18" w14:textId="77777777" w:rsidR="00041CB9" w:rsidRPr="00751E79" w:rsidRDefault="00041CB9" w:rsidP="00041CB9">
      <w:pPr>
        <w:ind w:left="1670" w:hangingChars="696" w:hanging="1670"/>
        <w:jc w:val="left"/>
      </w:pPr>
      <w:r w:rsidRPr="00751E79">
        <w:rPr>
          <w:rFonts w:hint="eastAsia"/>
        </w:rPr>
        <w:t>・「</w:t>
      </w:r>
      <w:r>
        <w:rPr>
          <w:rFonts w:hint="eastAsia"/>
        </w:rPr>
        <w:t>所在地</w:t>
      </w:r>
      <w:r w:rsidRPr="00751E79">
        <w:rPr>
          <w:rFonts w:hint="eastAsia"/>
        </w:rPr>
        <w:t>」･･･</w:t>
      </w:r>
      <w:r>
        <w:rPr>
          <w:rFonts w:hint="eastAsia"/>
        </w:rPr>
        <w:t>貴社</w:t>
      </w:r>
      <w:r w:rsidRPr="00751E79">
        <w:rPr>
          <w:rFonts w:hint="eastAsia"/>
        </w:rPr>
        <w:t>・団体の</w:t>
      </w:r>
      <w:r>
        <w:rPr>
          <w:rFonts w:hint="eastAsia"/>
        </w:rPr>
        <w:t>連絡窓口となる者の所属営業所について記入すること。</w:t>
      </w:r>
    </w:p>
    <w:p w14:paraId="5FD5AD2D" w14:textId="77777777" w:rsidR="00041CB9" w:rsidRPr="00751E79" w:rsidRDefault="00041CB9" w:rsidP="00526846">
      <w:pPr>
        <w:ind w:left="3000" w:hangingChars="1250" w:hanging="3000"/>
        <w:jc w:val="left"/>
      </w:pPr>
      <w:r w:rsidRPr="00751E79">
        <w:rPr>
          <w:rFonts w:hint="eastAsia"/>
        </w:rPr>
        <w:t>・「</w:t>
      </w:r>
      <w:r>
        <w:rPr>
          <w:rFonts w:hint="eastAsia"/>
        </w:rPr>
        <w:t>電話番号</w:t>
      </w:r>
      <w:r w:rsidRPr="00751E79">
        <w:rPr>
          <w:rFonts w:hint="eastAsia"/>
        </w:rPr>
        <w:t>」</w:t>
      </w:r>
      <w:r>
        <w:rPr>
          <w:rFonts w:hint="eastAsia"/>
        </w:rPr>
        <w:t>「E</w:t>
      </w:r>
      <w:r>
        <w:t>-mail</w:t>
      </w:r>
      <w:r>
        <w:rPr>
          <w:rFonts w:hint="eastAsia"/>
        </w:rPr>
        <w:t>」</w:t>
      </w:r>
      <w:r w:rsidRPr="00751E79">
        <w:rPr>
          <w:rFonts w:hint="eastAsia"/>
        </w:rPr>
        <w:t>･･･</w:t>
      </w:r>
      <w:r>
        <w:rPr>
          <w:rFonts w:hint="eastAsia"/>
        </w:rPr>
        <w:t>貴社</w:t>
      </w:r>
      <w:r w:rsidRPr="00751E79">
        <w:rPr>
          <w:rFonts w:hint="eastAsia"/>
        </w:rPr>
        <w:t>・団体の</w:t>
      </w:r>
      <w:r>
        <w:rPr>
          <w:rFonts w:hint="eastAsia"/>
        </w:rPr>
        <w:t>連絡窓口となる者の連絡先</w:t>
      </w:r>
      <w:r w:rsidRPr="00751E79">
        <w:rPr>
          <w:rFonts w:hint="eastAsia"/>
        </w:rPr>
        <w:t>について記入すること。</w:t>
      </w:r>
    </w:p>
    <w:p w14:paraId="23617EAD" w14:textId="77777777" w:rsidR="00041CB9" w:rsidRPr="00355707" w:rsidRDefault="00041CB9" w:rsidP="00041C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41CB9" w:rsidRPr="00751E79" w14:paraId="7A394FE1" w14:textId="77777777" w:rsidTr="008E1377">
        <w:tc>
          <w:tcPr>
            <w:tcW w:w="9854" w:type="dxa"/>
            <w:shd w:val="clear" w:color="auto" w:fill="auto"/>
          </w:tcPr>
          <w:p w14:paraId="6E4578D4" w14:textId="77777777" w:rsidR="00041CB9" w:rsidRPr="00751E79" w:rsidRDefault="00041CB9" w:rsidP="008E1377">
            <w:pPr>
              <w:widowControl/>
              <w:jc w:val="left"/>
              <w:rPr>
                <w:rFonts w:ascii="ＭＳ ゴシック" w:eastAsia="ＭＳ ゴシック" w:hAnsi="ＭＳ ゴシック"/>
                <w:b/>
                <w:lang w:eastAsia="zh-TW"/>
              </w:rPr>
            </w:pPr>
            <w:r>
              <w:rPr>
                <w:rFonts w:ascii="ＭＳ ゴシック" w:eastAsia="ＭＳ ゴシック" w:hAnsi="ＭＳ ゴシック" w:hint="eastAsia"/>
                <w:b/>
                <w:lang w:eastAsia="zh-TW"/>
              </w:rPr>
              <w:t>２</w:t>
            </w:r>
            <w:r w:rsidRPr="00751E79">
              <w:rPr>
                <w:rFonts w:ascii="ＭＳ ゴシック" w:eastAsia="ＭＳ ゴシック" w:hAnsi="ＭＳ ゴシック" w:hint="eastAsia"/>
                <w:b/>
                <w:lang w:eastAsia="zh-TW"/>
              </w:rPr>
              <w:t>．様式</w:t>
            </w:r>
            <w:r>
              <w:rPr>
                <w:rFonts w:ascii="ＭＳ ゴシック" w:eastAsia="ＭＳ ゴシック" w:hAnsi="ＭＳ ゴシック" w:hint="eastAsia"/>
                <w:b/>
                <w:lang w:eastAsia="zh-TW"/>
              </w:rPr>
              <w:t>２</w:t>
            </w:r>
            <w:r w:rsidRPr="00751E79">
              <w:rPr>
                <w:rFonts w:ascii="ＭＳ ゴシック" w:eastAsia="ＭＳ ゴシック" w:hAnsi="ＭＳ ゴシック" w:hint="eastAsia"/>
                <w:b/>
                <w:lang w:eastAsia="zh-TW"/>
              </w:rPr>
              <w:t>（事業計画書）</w:t>
            </w:r>
          </w:p>
        </w:tc>
      </w:tr>
    </w:tbl>
    <w:p w14:paraId="03BA561D" w14:textId="77777777" w:rsidR="00041CB9" w:rsidRPr="00355707" w:rsidRDefault="00041CB9" w:rsidP="00041CB9">
      <w:pPr>
        <w:jc w:val="left"/>
        <w:rPr>
          <w:lang w:eastAsia="zh-TW"/>
        </w:rPr>
      </w:pPr>
    </w:p>
    <w:p w14:paraId="1E865541" w14:textId="77777777" w:rsidR="00041CB9" w:rsidRPr="00751E79" w:rsidRDefault="00041CB9" w:rsidP="00041CB9">
      <w:pPr>
        <w:jc w:val="left"/>
        <w:rPr>
          <w:bdr w:val="single" w:sz="4" w:space="0" w:color="auto"/>
        </w:rPr>
      </w:pPr>
      <w:r>
        <w:rPr>
          <w:rFonts w:hint="eastAsia"/>
          <w:bdr w:val="single" w:sz="4" w:space="0" w:color="auto"/>
        </w:rPr>
        <w:t>企画</w:t>
      </w:r>
      <w:r w:rsidRPr="00751E79">
        <w:rPr>
          <w:rFonts w:hint="eastAsia"/>
          <w:bdr w:val="single" w:sz="4" w:space="0" w:color="auto"/>
        </w:rPr>
        <w:t>の概要</w:t>
      </w:r>
    </w:p>
    <w:p w14:paraId="2281535D" w14:textId="1700B774" w:rsidR="00041CB9" w:rsidRPr="00751E79" w:rsidRDefault="00041CB9" w:rsidP="00041CB9">
      <w:pPr>
        <w:jc w:val="left"/>
      </w:pPr>
      <w:r w:rsidRPr="00751E79">
        <w:rPr>
          <w:rFonts w:hint="eastAsia"/>
        </w:rPr>
        <w:t xml:space="preserve">　</w:t>
      </w:r>
      <w:r>
        <w:rPr>
          <w:rFonts w:hint="eastAsia"/>
        </w:rPr>
        <w:t>事業</w:t>
      </w:r>
      <w:r w:rsidRPr="00751E79">
        <w:rPr>
          <w:rFonts w:hint="eastAsia"/>
        </w:rPr>
        <w:t>の概要（</w:t>
      </w:r>
      <w:r>
        <w:rPr>
          <w:rFonts w:hint="eastAsia"/>
        </w:rPr>
        <w:t>事業</w:t>
      </w:r>
      <w:r w:rsidRPr="00751E79">
        <w:rPr>
          <w:rFonts w:hint="eastAsia"/>
        </w:rPr>
        <w:t>の目的、方法及び成果目標等を含む。）について、</w:t>
      </w:r>
      <w:r w:rsidR="00591B47">
        <w:rPr>
          <w:rFonts w:hint="eastAsia"/>
        </w:rPr>
        <w:t>それぞれ</w:t>
      </w:r>
      <w:r>
        <w:rPr>
          <w:rFonts w:hint="eastAsia"/>
        </w:rPr>
        <w:t>4</w:t>
      </w:r>
      <w:r w:rsidRPr="00751E79">
        <w:t>00</w:t>
      </w:r>
      <w:r w:rsidRPr="00751E79">
        <w:rPr>
          <w:rFonts w:hint="eastAsia"/>
        </w:rPr>
        <w:t>字以内で簡潔に</w:t>
      </w:r>
      <w:r>
        <w:rPr>
          <w:rFonts w:hint="eastAsia"/>
        </w:rPr>
        <w:t>説明</w:t>
      </w:r>
      <w:r w:rsidRPr="00751E79">
        <w:rPr>
          <w:rFonts w:hint="eastAsia"/>
        </w:rPr>
        <w:t>すること。</w:t>
      </w:r>
    </w:p>
    <w:p w14:paraId="5667EBD4" w14:textId="77777777" w:rsidR="00041CB9" w:rsidRPr="00751E79" w:rsidRDefault="00041CB9" w:rsidP="00041CB9">
      <w:pPr>
        <w:jc w:val="left"/>
      </w:pPr>
    </w:p>
    <w:p w14:paraId="6BCF0412" w14:textId="7E12B2F8" w:rsidR="00041CB9" w:rsidRPr="00751E79" w:rsidRDefault="00041CB9" w:rsidP="00041CB9">
      <w:pPr>
        <w:jc w:val="left"/>
        <w:rPr>
          <w:bdr w:val="single" w:sz="4" w:space="0" w:color="auto"/>
        </w:rPr>
      </w:pPr>
      <w:r>
        <w:rPr>
          <w:rFonts w:hint="eastAsia"/>
          <w:bdr w:val="single" w:sz="4" w:space="0" w:color="auto"/>
        </w:rPr>
        <w:t>１</w:t>
      </w:r>
      <w:r w:rsidRPr="00751E79">
        <w:rPr>
          <w:rFonts w:hint="eastAsia"/>
          <w:bdr w:val="single" w:sz="4" w:space="0" w:color="auto"/>
        </w:rPr>
        <w:t>）課題認識</w:t>
      </w:r>
      <w:r w:rsidR="00591B47">
        <w:rPr>
          <w:rFonts w:hint="eastAsia"/>
          <w:bdr w:val="single" w:sz="4" w:space="0" w:color="auto"/>
        </w:rPr>
        <w:t xml:space="preserve">　</w:t>
      </w:r>
      <w:r w:rsidRPr="00751E79">
        <w:rPr>
          <w:rFonts w:hint="eastAsia"/>
          <w:bdr w:val="single" w:sz="4" w:space="0" w:color="auto"/>
        </w:rPr>
        <w:t>～</w:t>
      </w:r>
      <w:r w:rsidR="00591B47">
        <w:rPr>
          <w:rFonts w:hint="eastAsia"/>
          <w:bdr w:val="single" w:sz="4" w:space="0" w:color="auto"/>
        </w:rPr>
        <w:t xml:space="preserve">　</w:t>
      </w:r>
      <w:r>
        <w:rPr>
          <w:rFonts w:hint="eastAsia"/>
          <w:bdr w:val="single" w:sz="4" w:space="0" w:color="auto"/>
        </w:rPr>
        <w:t>２</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の目的</w:t>
      </w:r>
    </w:p>
    <w:p w14:paraId="7FDC217E" w14:textId="583FA8B9" w:rsidR="00041CB9" w:rsidRPr="00751E79" w:rsidRDefault="00041CB9" w:rsidP="00041CB9">
      <w:pPr>
        <w:jc w:val="left"/>
      </w:pPr>
      <w:r w:rsidRPr="00751E79">
        <w:rPr>
          <w:rFonts w:hint="eastAsia"/>
        </w:rPr>
        <w:t xml:space="preserve">　</w:t>
      </w:r>
      <w:r>
        <w:rPr>
          <w:rFonts w:hint="eastAsia"/>
        </w:rPr>
        <w:t>事業趣旨</w:t>
      </w:r>
      <w:r w:rsidR="00591B47">
        <w:rPr>
          <w:rFonts w:hint="eastAsia"/>
        </w:rPr>
        <w:t>等を</w:t>
      </w:r>
      <w:r w:rsidRPr="00751E79">
        <w:rPr>
          <w:rFonts w:hint="eastAsia"/>
        </w:rPr>
        <w:t>踏まえ、</w:t>
      </w:r>
      <w:r>
        <w:rPr>
          <w:rFonts w:hint="eastAsia"/>
        </w:rPr>
        <w:t>課題</w:t>
      </w:r>
      <w:r w:rsidRPr="00751E79">
        <w:rPr>
          <w:rFonts w:hint="eastAsia"/>
        </w:rPr>
        <w:t>認識や目的を明確に記載すること。</w:t>
      </w:r>
    </w:p>
    <w:p w14:paraId="3AFDE1D3" w14:textId="77777777" w:rsidR="00041CB9" w:rsidRPr="00751E79" w:rsidRDefault="00041CB9" w:rsidP="00041CB9">
      <w:pPr>
        <w:widowControl/>
        <w:jc w:val="left"/>
      </w:pPr>
    </w:p>
    <w:p w14:paraId="38CD29A7" w14:textId="77777777" w:rsidR="00041CB9" w:rsidRPr="00751E79" w:rsidRDefault="00041CB9" w:rsidP="00041CB9">
      <w:pPr>
        <w:jc w:val="left"/>
        <w:rPr>
          <w:bdr w:val="single" w:sz="4" w:space="0" w:color="auto"/>
        </w:rPr>
      </w:pPr>
      <w:r>
        <w:rPr>
          <w:rFonts w:hint="eastAsia"/>
          <w:bdr w:val="single" w:sz="4" w:space="0" w:color="auto"/>
        </w:rPr>
        <w:t>３</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の成果目標</w:t>
      </w:r>
    </w:p>
    <w:p w14:paraId="31C3C8E1" w14:textId="77777777" w:rsidR="00041CB9" w:rsidRPr="00751E79" w:rsidRDefault="00041CB9" w:rsidP="00041CB9">
      <w:pPr>
        <w:jc w:val="left"/>
      </w:pPr>
      <w:r w:rsidRPr="00751E79">
        <w:rPr>
          <w:rFonts w:hint="eastAsia"/>
        </w:rPr>
        <w:t xml:space="preserve">　</w:t>
      </w:r>
      <w:r>
        <w:rPr>
          <w:rFonts w:hint="eastAsia"/>
        </w:rPr>
        <w:t>事業</w:t>
      </w:r>
      <w:r w:rsidRPr="00751E79">
        <w:rPr>
          <w:rFonts w:hint="eastAsia"/>
        </w:rPr>
        <w:t>の実施により期待される成果について記入すること。また、暫定的なものでよいので、その成果を測定するための指標についても記入すること。</w:t>
      </w:r>
    </w:p>
    <w:p w14:paraId="3EFE3814" w14:textId="77777777" w:rsidR="00041CB9" w:rsidRPr="00751E79" w:rsidRDefault="00041CB9" w:rsidP="00041CB9">
      <w:pPr>
        <w:widowControl/>
        <w:jc w:val="left"/>
      </w:pPr>
    </w:p>
    <w:p w14:paraId="39BA3706" w14:textId="77777777" w:rsidR="00041CB9" w:rsidRPr="00751E79" w:rsidRDefault="00041CB9" w:rsidP="00041CB9">
      <w:pPr>
        <w:jc w:val="left"/>
        <w:rPr>
          <w:bdr w:val="single" w:sz="4" w:space="0" w:color="auto"/>
        </w:rPr>
      </w:pPr>
      <w:r>
        <w:rPr>
          <w:rFonts w:hint="eastAsia"/>
          <w:bdr w:val="single" w:sz="4" w:space="0" w:color="auto"/>
        </w:rPr>
        <w:t>４</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の具体的な内容・</w:t>
      </w:r>
      <w:r>
        <w:rPr>
          <w:rFonts w:hint="eastAsia"/>
          <w:bdr w:val="single" w:sz="4" w:space="0" w:color="auto"/>
        </w:rPr>
        <w:t>実施</w:t>
      </w:r>
      <w:r w:rsidRPr="00751E79">
        <w:rPr>
          <w:rFonts w:hint="eastAsia"/>
          <w:bdr w:val="single" w:sz="4" w:space="0" w:color="auto"/>
        </w:rPr>
        <w:t>方法</w:t>
      </w:r>
    </w:p>
    <w:p w14:paraId="37DDC044" w14:textId="77777777" w:rsidR="00041CB9" w:rsidRPr="00751E79" w:rsidRDefault="00041CB9" w:rsidP="00041CB9">
      <w:pPr>
        <w:jc w:val="left"/>
      </w:pPr>
      <w:r w:rsidRPr="00751E79">
        <w:rPr>
          <w:rFonts w:hint="eastAsia"/>
        </w:rPr>
        <w:t xml:space="preserve">　「</w:t>
      </w:r>
      <w:r>
        <w:rPr>
          <w:rFonts w:hint="eastAsia"/>
        </w:rPr>
        <w:t>２</w:t>
      </w:r>
      <w:r w:rsidRPr="00751E79">
        <w:rPr>
          <w:rFonts w:hint="eastAsia"/>
        </w:rPr>
        <w:t>）</w:t>
      </w:r>
      <w:r>
        <w:rPr>
          <w:rFonts w:hint="eastAsia"/>
        </w:rPr>
        <w:t>事業</w:t>
      </w:r>
      <w:r w:rsidRPr="00751E79">
        <w:rPr>
          <w:rFonts w:hint="eastAsia"/>
        </w:rPr>
        <w:t>の目的」で示した内容を達成するために、どういった点について、どのように行うのか具体的に記入すること。</w:t>
      </w:r>
    </w:p>
    <w:p w14:paraId="5125B76F" w14:textId="77777777" w:rsidR="00041CB9" w:rsidRPr="00751E79" w:rsidRDefault="00041CB9" w:rsidP="00041CB9">
      <w:pPr>
        <w:widowControl/>
        <w:jc w:val="left"/>
      </w:pPr>
    </w:p>
    <w:p w14:paraId="2EFB0926" w14:textId="77777777" w:rsidR="00041CB9" w:rsidRPr="00751E79" w:rsidRDefault="00041CB9" w:rsidP="00041CB9">
      <w:pPr>
        <w:jc w:val="left"/>
      </w:pPr>
      <w:r>
        <w:rPr>
          <w:rFonts w:hint="eastAsia"/>
          <w:bdr w:val="single" w:sz="4" w:space="0" w:color="auto"/>
        </w:rPr>
        <w:t>５</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の実施</w:t>
      </w:r>
      <w:r>
        <w:rPr>
          <w:rFonts w:hint="eastAsia"/>
          <w:bdr w:val="single" w:sz="4" w:space="0" w:color="auto"/>
        </w:rPr>
        <w:t>スケジュール</w:t>
      </w:r>
    </w:p>
    <w:p w14:paraId="6F9AB8E4" w14:textId="1D38B50C" w:rsidR="00041CB9" w:rsidRPr="00751E79" w:rsidRDefault="00041CB9" w:rsidP="00041CB9">
      <w:pPr>
        <w:ind w:firstLineChars="126" w:firstLine="302"/>
        <w:jc w:val="left"/>
      </w:pPr>
      <w:r w:rsidRPr="00751E79">
        <w:rPr>
          <w:rFonts w:hint="eastAsia"/>
        </w:rPr>
        <w:lastRenderedPageBreak/>
        <w:t>「</w:t>
      </w:r>
      <w:r>
        <w:rPr>
          <w:rFonts w:hint="eastAsia"/>
        </w:rPr>
        <w:t>４</w:t>
      </w:r>
      <w:r w:rsidRPr="00751E79">
        <w:rPr>
          <w:rFonts w:hint="eastAsia"/>
        </w:rPr>
        <w:t>）</w:t>
      </w:r>
      <w:r>
        <w:rPr>
          <w:rFonts w:hint="eastAsia"/>
        </w:rPr>
        <w:t>事業</w:t>
      </w:r>
      <w:r w:rsidRPr="00751E79">
        <w:rPr>
          <w:rFonts w:hint="eastAsia"/>
        </w:rPr>
        <w:t>の具体的な内容・</w:t>
      </w:r>
      <w:r>
        <w:rPr>
          <w:rFonts w:hint="eastAsia"/>
        </w:rPr>
        <w:t>実施</w:t>
      </w:r>
      <w:r w:rsidRPr="00751E79">
        <w:rPr>
          <w:rFonts w:hint="eastAsia"/>
        </w:rPr>
        <w:t>方法」との整合性に留意して、具体的な</w:t>
      </w:r>
      <w:r>
        <w:rPr>
          <w:rFonts w:hint="eastAsia"/>
        </w:rPr>
        <w:t>事業</w:t>
      </w:r>
      <w:r w:rsidRPr="00751E79">
        <w:rPr>
          <w:rFonts w:hint="eastAsia"/>
        </w:rPr>
        <w:t>の実施スケジュールを記入すること。</w:t>
      </w:r>
    </w:p>
    <w:p w14:paraId="1DB3E49D" w14:textId="23866028" w:rsidR="00041CB9" w:rsidRDefault="00041CB9" w:rsidP="00041CB9">
      <w:pPr>
        <w:ind w:firstLineChars="100" w:firstLine="240"/>
        <w:jc w:val="left"/>
      </w:pPr>
      <w:r>
        <w:rPr>
          <w:rFonts w:hint="eastAsia"/>
        </w:rPr>
        <w:t>特に仕様書</w:t>
      </w:r>
      <w:r w:rsidR="00AC07CE">
        <w:rPr>
          <w:rFonts w:hint="eastAsia"/>
        </w:rPr>
        <w:t>に記載の</w:t>
      </w:r>
      <w:r>
        <w:rPr>
          <w:rFonts w:hint="eastAsia"/>
        </w:rPr>
        <w:t>事業内容</w:t>
      </w:r>
      <w:r w:rsidR="00AC07CE">
        <w:rPr>
          <w:rFonts w:hint="eastAsia"/>
        </w:rPr>
        <w:t>の</w:t>
      </w:r>
      <w:r>
        <w:rPr>
          <w:rFonts w:hint="eastAsia"/>
        </w:rPr>
        <w:t>それぞれのスケジュールが分かるように明記すること。</w:t>
      </w:r>
    </w:p>
    <w:p w14:paraId="604A65AE" w14:textId="77777777" w:rsidR="002A6FA2" w:rsidRDefault="002A6FA2" w:rsidP="00041CB9">
      <w:pPr>
        <w:ind w:firstLineChars="100" w:firstLine="240"/>
        <w:jc w:val="left"/>
      </w:pPr>
    </w:p>
    <w:p w14:paraId="19561029" w14:textId="77777777" w:rsidR="00041CB9" w:rsidRPr="00751E79" w:rsidRDefault="00041CB9" w:rsidP="00041CB9">
      <w:pPr>
        <w:jc w:val="left"/>
        <w:rPr>
          <w:bdr w:val="single" w:sz="4" w:space="0" w:color="auto"/>
        </w:rPr>
      </w:pPr>
      <w:r>
        <w:rPr>
          <w:rFonts w:hint="eastAsia"/>
          <w:bdr w:val="single" w:sz="4" w:space="0" w:color="auto"/>
        </w:rPr>
        <w:t>６</w:t>
      </w:r>
      <w:r w:rsidRPr="00751E79">
        <w:rPr>
          <w:rFonts w:hint="eastAsia"/>
          <w:bdr w:val="single" w:sz="4" w:space="0" w:color="auto"/>
        </w:rPr>
        <w:t>）</w:t>
      </w:r>
      <w:r w:rsidRPr="0015427D">
        <w:rPr>
          <w:rFonts w:hint="eastAsia"/>
          <w:bdr w:val="single" w:sz="4" w:space="0" w:color="auto"/>
        </w:rPr>
        <w:t>事業実施組織の経験・実施能力</w:t>
      </w:r>
    </w:p>
    <w:p w14:paraId="15B6C66B" w14:textId="77777777" w:rsidR="00041CB9" w:rsidRPr="00751E79" w:rsidRDefault="00041CB9" w:rsidP="00041CB9">
      <w:pPr>
        <w:jc w:val="left"/>
      </w:pPr>
      <w:r w:rsidRPr="00751E79">
        <w:rPr>
          <w:rFonts w:hint="eastAsia"/>
        </w:rPr>
        <w:t xml:space="preserve">　</w:t>
      </w:r>
      <w:r>
        <w:rPr>
          <w:rFonts w:hint="eastAsia"/>
        </w:rPr>
        <w:t>事業内容を実施するに当たって、組織として</w:t>
      </w:r>
      <w:r w:rsidRPr="00896E79">
        <w:rPr>
          <w:rFonts w:hint="eastAsia"/>
        </w:rPr>
        <w:t>どのような人員体制</w:t>
      </w:r>
      <w:r>
        <w:rPr>
          <w:rFonts w:hint="eastAsia"/>
        </w:rPr>
        <w:t>及びステークホルダー等との協力体制を構築し、円滑かつ効率的時実施可能な経験・能力を有するかを示すこと。</w:t>
      </w:r>
    </w:p>
    <w:p w14:paraId="1FE6C253" w14:textId="77777777" w:rsidR="00041CB9" w:rsidRPr="0015427D" w:rsidRDefault="00041CB9" w:rsidP="00041CB9">
      <w:pPr>
        <w:ind w:firstLineChars="100" w:firstLine="240"/>
        <w:jc w:val="left"/>
      </w:pPr>
    </w:p>
    <w:p w14:paraId="72B9C09E" w14:textId="77777777" w:rsidR="00041CB9" w:rsidRPr="00751E79" w:rsidRDefault="00041CB9" w:rsidP="00041CB9">
      <w:pPr>
        <w:widowControl/>
        <w:jc w:val="left"/>
        <w:rPr>
          <w:bdr w:val="single" w:sz="4" w:space="0" w:color="auto"/>
        </w:rPr>
      </w:pPr>
      <w:r>
        <w:rPr>
          <w:rFonts w:hint="eastAsia"/>
          <w:bdr w:val="single" w:sz="4" w:space="0" w:color="auto"/>
        </w:rPr>
        <w:t>７</w:t>
      </w:r>
      <w:r w:rsidRPr="00751E79">
        <w:rPr>
          <w:rFonts w:hint="eastAsia"/>
          <w:bdr w:val="single" w:sz="4" w:space="0" w:color="auto"/>
        </w:rPr>
        <w:t>）再委託に関する事項</w:t>
      </w:r>
    </w:p>
    <w:p w14:paraId="5B1F5EC3" w14:textId="74BE5931" w:rsidR="00041CB9" w:rsidRPr="00751E79" w:rsidRDefault="00041CB9" w:rsidP="00041CB9">
      <w:pPr>
        <w:widowControl/>
        <w:jc w:val="left"/>
        <w:rPr>
          <w:rFonts w:hAnsi="ＭＳ 明朝"/>
          <w:color w:val="000000"/>
          <w:kern w:val="0"/>
          <w:szCs w:val="21"/>
        </w:rPr>
      </w:pPr>
      <w:r w:rsidRPr="00751E79">
        <w:rPr>
          <w:rFonts w:hAnsi="ＭＳ 明朝" w:cs="ＭＳ ゴシック" w:hint="eastAsia"/>
          <w:color w:val="000000"/>
          <w:kern w:val="0"/>
          <w:szCs w:val="21"/>
        </w:rPr>
        <w:t xml:space="preserve">　</w:t>
      </w:r>
      <w:r w:rsidR="00AC07CE" w:rsidRPr="00AC07CE">
        <w:rPr>
          <w:rFonts w:hAnsi="ＭＳ 明朝" w:cs="ＭＳ ゴシック" w:hint="eastAsia"/>
          <w:color w:val="000000"/>
          <w:kern w:val="0"/>
          <w:szCs w:val="21"/>
        </w:rPr>
        <w:t>本業務の全部を再委託することはできない。</w:t>
      </w:r>
      <w:r w:rsidRPr="00751E79">
        <w:rPr>
          <w:rFonts w:hAnsi="ＭＳ 明朝" w:cs="ＭＳ ゴシック" w:hint="eastAsia"/>
          <w:color w:val="000000"/>
          <w:kern w:val="0"/>
          <w:szCs w:val="21"/>
        </w:rPr>
        <w:t>ただし、委託事業の一部を</w:t>
      </w:r>
      <w:r w:rsidR="00AC07CE">
        <w:rPr>
          <w:rFonts w:hAnsi="ＭＳ 明朝" w:cs="ＭＳ ゴシック" w:hint="eastAsia"/>
          <w:color w:val="000000"/>
          <w:kern w:val="0"/>
          <w:szCs w:val="21"/>
        </w:rPr>
        <w:t>再委託する</w:t>
      </w:r>
      <w:r w:rsidRPr="00751E79">
        <w:rPr>
          <w:rFonts w:hAnsi="ＭＳ 明朝" w:cs="ＭＳ ゴシック" w:hint="eastAsia"/>
          <w:color w:val="000000"/>
          <w:kern w:val="0"/>
          <w:szCs w:val="21"/>
        </w:rPr>
        <w:t>ことを希望する場合において、委託事業の目的を達する上で真に必要な理由があるときは、本項目の各事項について、具体的に記入すること。</w:t>
      </w:r>
    </w:p>
    <w:p w14:paraId="5D83584C" w14:textId="77777777" w:rsidR="00041CB9" w:rsidRPr="00751E79" w:rsidRDefault="00041CB9" w:rsidP="00041CB9">
      <w:pPr>
        <w:widowControl/>
        <w:jc w:val="left"/>
      </w:pPr>
    </w:p>
    <w:p w14:paraId="12DF464F" w14:textId="77777777" w:rsidR="00041CB9" w:rsidRPr="00751E79" w:rsidRDefault="00041CB9" w:rsidP="00041CB9">
      <w:pPr>
        <w:widowControl/>
        <w:jc w:val="left"/>
        <w:rPr>
          <w:bdr w:val="single" w:sz="4" w:space="0" w:color="auto"/>
        </w:rPr>
      </w:pPr>
      <w:r>
        <w:rPr>
          <w:rFonts w:hint="eastAsia"/>
          <w:bdr w:val="single" w:sz="4" w:space="0" w:color="auto"/>
        </w:rPr>
        <w:t>８</w:t>
      </w:r>
      <w:r w:rsidRPr="00751E79">
        <w:rPr>
          <w:rFonts w:hint="eastAsia"/>
          <w:bdr w:val="single" w:sz="4" w:space="0" w:color="auto"/>
        </w:rPr>
        <w:t>）ワーク・ライフ・バランスを推進する企業としての法令に基づく認定（該当があれば）</w:t>
      </w:r>
    </w:p>
    <w:p w14:paraId="1A99115A" w14:textId="64F9ABC6" w:rsidR="00041CB9" w:rsidRPr="00751E79" w:rsidRDefault="00041CB9" w:rsidP="00041CB9">
      <w:pPr>
        <w:widowControl/>
        <w:ind w:firstLineChars="100" w:firstLine="240"/>
        <w:jc w:val="left"/>
        <w:rPr>
          <w:rFonts w:hAnsi="ＭＳ 明朝" w:cs="ＭＳ ゴシック"/>
          <w:color w:val="000000"/>
          <w:kern w:val="0"/>
          <w:szCs w:val="21"/>
        </w:rPr>
      </w:pPr>
      <w:r w:rsidRPr="00751E79">
        <w:rPr>
          <w:rFonts w:hAnsi="ＭＳ 明朝" w:cs="ＭＳ ゴシック" w:hint="eastAsia"/>
          <w:color w:val="000000"/>
          <w:kern w:val="0"/>
          <w:szCs w:val="21"/>
        </w:rPr>
        <w:t>「女性の活躍推進に向けた公共調達及び補助金の活用に関する取組指針」（平成２８年３月２２日すべての女性が輝く社会づくり本部決定）及び「女性の活躍推進に向けた公共調達及び補助金の活用に関する実施要領」に基づき、当該欄に掲げる認定等を有する企業を審査において評価</w:t>
      </w:r>
      <w:r>
        <w:rPr>
          <w:rFonts w:hAnsi="ＭＳ 明朝" w:cs="ＭＳ ゴシック" w:hint="eastAsia"/>
          <w:color w:val="000000"/>
          <w:kern w:val="0"/>
          <w:szCs w:val="21"/>
        </w:rPr>
        <w:t>する</w:t>
      </w:r>
      <w:r w:rsidRPr="00751E79">
        <w:rPr>
          <w:rFonts w:hAnsi="ＭＳ 明朝" w:cs="ＭＳ ゴシック" w:hint="eastAsia"/>
          <w:color w:val="000000"/>
          <w:kern w:val="0"/>
          <w:szCs w:val="21"/>
        </w:rPr>
        <w:t>（配点等については、</w:t>
      </w:r>
      <w:r w:rsidR="00AC07CE">
        <w:rPr>
          <w:rFonts w:hAnsi="ＭＳ 明朝" w:cs="ＭＳ ゴシック" w:hint="eastAsia"/>
          <w:color w:val="000000"/>
          <w:kern w:val="0"/>
          <w:szCs w:val="21"/>
        </w:rPr>
        <w:t>総合評価基準</w:t>
      </w:r>
      <w:r w:rsidRPr="00751E79">
        <w:rPr>
          <w:rFonts w:hAnsi="ＭＳ 明朝" w:cs="ＭＳ ゴシック" w:hint="eastAsia"/>
          <w:color w:val="000000"/>
          <w:kern w:val="0"/>
          <w:szCs w:val="21"/>
        </w:rPr>
        <w:t>参照）</w:t>
      </w:r>
      <w:r w:rsidR="00AC07CE">
        <w:rPr>
          <w:rFonts w:hAnsi="ＭＳ 明朝" w:cs="ＭＳ ゴシック" w:hint="eastAsia"/>
          <w:color w:val="000000"/>
          <w:kern w:val="0"/>
          <w:szCs w:val="21"/>
        </w:rPr>
        <w:t>。</w:t>
      </w:r>
    </w:p>
    <w:p w14:paraId="7D3B7C90" w14:textId="77777777" w:rsidR="00041CB9" w:rsidRPr="00751E79" w:rsidRDefault="00041CB9" w:rsidP="00041CB9">
      <w:pPr>
        <w:widowControl/>
        <w:ind w:firstLineChars="100" w:firstLine="240"/>
        <w:jc w:val="left"/>
        <w:rPr>
          <w:rFonts w:hAnsi="ＭＳ 明朝"/>
          <w:color w:val="000000"/>
          <w:kern w:val="0"/>
          <w:szCs w:val="21"/>
        </w:rPr>
      </w:pPr>
      <w:r w:rsidRPr="00751E79">
        <w:rPr>
          <w:rFonts w:hAnsi="ＭＳ 明朝" w:cs="ＭＳ ゴシック" w:hint="eastAsia"/>
          <w:color w:val="000000"/>
          <w:kern w:val="0"/>
          <w:szCs w:val="21"/>
        </w:rPr>
        <w:t>当該欄に掲げる認定等を有する場合、該当するものにチェックを入れること</w:t>
      </w:r>
      <w:r>
        <w:rPr>
          <w:rFonts w:hAnsi="ＭＳ 明朝" w:cs="ＭＳ ゴシック" w:hint="eastAsia"/>
          <w:color w:val="000000"/>
          <w:kern w:val="0"/>
          <w:szCs w:val="21"/>
        </w:rPr>
        <w:t>（</w:t>
      </w:r>
      <w:r w:rsidRPr="00637C20">
        <w:rPr>
          <w:rFonts w:hAnsi="ＭＳ 明朝" w:cs="ＭＳ ゴシック" w:hint="eastAsia"/>
          <w:color w:val="000000"/>
          <w:kern w:val="0"/>
          <w:szCs w:val="21"/>
        </w:rPr>
        <w:t>該当する最も配点の高い区分により評価を行う</w:t>
      </w:r>
      <w:r>
        <w:rPr>
          <w:rFonts w:hAnsi="ＭＳ 明朝" w:cs="ＭＳ ゴシック" w:hint="eastAsia"/>
          <w:color w:val="000000"/>
          <w:kern w:val="0"/>
          <w:szCs w:val="21"/>
        </w:rPr>
        <w:t>）</w:t>
      </w:r>
      <w:r w:rsidRPr="00751E79">
        <w:rPr>
          <w:rFonts w:hAnsi="ＭＳ 明朝" w:cs="ＭＳ ゴシック" w:hint="eastAsia"/>
          <w:color w:val="000000"/>
          <w:kern w:val="0"/>
          <w:szCs w:val="21"/>
        </w:rPr>
        <w:t>。</w:t>
      </w:r>
    </w:p>
    <w:p w14:paraId="6E269C77" w14:textId="77777777" w:rsidR="00041CB9" w:rsidRPr="00751E79" w:rsidRDefault="00041CB9" w:rsidP="00041CB9">
      <w:pPr>
        <w:widowControl/>
        <w:ind w:firstLineChars="100" w:firstLine="240"/>
        <w:jc w:val="left"/>
      </w:pPr>
      <w:r w:rsidRPr="00751E79">
        <w:rPr>
          <w:rFonts w:hint="eastAsia"/>
        </w:rPr>
        <w:t>また、該当する認定等を有する場合、事業計画書と併せて、認定等を証する</w:t>
      </w:r>
      <w:r>
        <w:rPr>
          <w:rFonts w:hint="eastAsia"/>
        </w:rPr>
        <w:t>認定書の写し</w:t>
      </w:r>
      <w:r w:rsidRPr="00751E79">
        <w:rPr>
          <w:rFonts w:hint="eastAsia"/>
        </w:rPr>
        <w:t>等を提出すること。</w:t>
      </w:r>
    </w:p>
    <w:p w14:paraId="5A4D80AF" w14:textId="77777777" w:rsidR="00041CB9" w:rsidRDefault="00041CB9" w:rsidP="00041CB9">
      <w:pPr>
        <w:widowControl/>
        <w:jc w:val="left"/>
      </w:pPr>
    </w:p>
    <w:p w14:paraId="6A4E925D" w14:textId="77777777" w:rsidR="00041CB9" w:rsidRPr="00751E79" w:rsidRDefault="00041CB9" w:rsidP="00041CB9">
      <w:pPr>
        <w:widowControl/>
        <w:jc w:val="left"/>
        <w:rPr>
          <w:bdr w:val="single" w:sz="4" w:space="0" w:color="auto"/>
        </w:rPr>
      </w:pPr>
      <w:r>
        <w:rPr>
          <w:rFonts w:hint="eastAsia"/>
          <w:bdr w:val="single" w:sz="4" w:space="0" w:color="auto"/>
        </w:rPr>
        <w:t>９</w:t>
      </w:r>
      <w:r w:rsidRPr="00751E79">
        <w:rPr>
          <w:rFonts w:hint="eastAsia"/>
          <w:bdr w:val="single" w:sz="4" w:space="0" w:color="auto"/>
        </w:rPr>
        <w:t>）</w:t>
      </w:r>
      <w:r>
        <w:rPr>
          <w:rFonts w:hint="eastAsia"/>
          <w:bdr w:val="single" w:sz="4" w:space="0" w:color="auto"/>
        </w:rPr>
        <w:t>賃上げ実施計画</w:t>
      </w:r>
      <w:r w:rsidRPr="00751E79">
        <w:rPr>
          <w:rFonts w:hint="eastAsia"/>
          <w:bdr w:val="single" w:sz="4" w:space="0" w:color="auto"/>
        </w:rPr>
        <w:t>（該当があれば）</w:t>
      </w:r>
    </w:p>
    <w:p w14:paraId="6351DCFD" w14:textId="174A6CC8" w:rsidR="00041CB9" w:rsidRPr="00751E79" w:rsidRDefault="00041CB9" w:rsidP="00041CB9">
      <w:pPr>
        <w:widowControl/>
        <w:ind w:firstLineChars="100" w:firstLine="240"/>
        <w:jc w:val="left"/>
        <w:rPr>
          <w:rFonts w:hAnsi="ＭＳ 明朝" w:cs="ＭＳ ゴシック"/>
          <w:color w:val="000000"/>
          <w:kern w:val="0"/>
          <w:szCs w:val="21"/>
        </w:rPr>
      </w:pPr>
      <w:r w:rsidRPr="00896E79">
        <w:rPr>
          <w:rFonts w:hAnsi="ＭＳ 明朝" w:cs="ＭＳ ゴシック" w:hint="eastAsia"/>
          <w:color w:val="000000"/>
          <w:kern w:val="0"/>
          <w:szCs w:val="21"/>
        </w:rPr>
        <w:t>「総合評価落札方式における賃上げを実施する企業に対する加点措置について」（令和３年１２月１７日付け財計第４８０３号）に基づき、</w:t>
      </w:r>
      <w:r>
        <w:rPr>
          <w:rFonts w:hAnsi="ＭＳ 明朝" w:cs="ＭＳ ゴシック" w:hint="eastAsia"/>
          <w:color w:val="000000"/>
          <w:kern w:val="0"/>
          <w:szCs w:val="21"/>
        </w:rPr>
        <w:t>当該欄</w:t>
      </w:r>
      <w:r w:rsidRPr="00896E79">
        <w:rPr>
          <w:rFonts w:hAnsi="ＭＳ 明朝" w:cs="ＭＳ ゴシック" w:hint="eastAsia"/>
          <w:color w:val="000000"/>
          <w:kern w:val="0"/>
          <w:szCs w:val="21"/>
        </w:rPr>
        <w:t>に掲げる</w:t>
      </w:r>
      <w:r>
        <w:rPr>
          <w:rFonts w:hAnsi="ＭＳ 明朝" w:cs="ＭＳ ゴシック" w:hint="eastAsia"/>
          <w:color w:val="000000"/>
          <w:kern w:val="0"/>
          <w:szCs w:val="21"/>
        </w:rPr>
        <w:t>賃上げ表明を行っている</w:t>
      </w:r>
      <w:r w:rsidRPr="00896E79">
        <w:rPr>
          <w:rFonts w:hAnsi="ＭＳ 明朝" w:cs="ＭＳ ゴシック" w:hint="eastAsia"/>
          <w:color w:val="000000"/>
          <w:kern w:val="0"/>
          <w:szCs w:val="21"/>
        </w:rPr>
        <w:t>企業を審査において評価</w:t>
      </w:r>
      <w:r>
        <w:rPr>
          <w:rFonts w:hAnsi="ＭＳ 明朝" w:cs="ＭＳ ゴシック" w:hint="eastAsia"/>
          <w:color w:val="000000"/>
          <w:kern w:val="0"/>
          <w:szCs w:val="21"/>
        </w:rPr>
        <w:t>する</w:t>
      </w:r>
      <w:r w:rsidRPr="00751E79">
        <w:rPr>
          <w:rFonts w:hAnsi="ＭＳ 明朝" w:cs="ＭＳ ゴシック" w:hint="eastAsia"/>
          <w:color w:val="000000"/>
          <w:kern w:val="0"/>
          <w:szCs w:val="21"/>
        </w:rPr>
        <w:t>（配点等については、</w:t>
      </w:r>
      <w:r w:rsidR="00AC07CE">
        <w:rPr>
          <w:rFonts w:hAnsi="ＭＳ 明朝" w:cs="ＭＳ ゴシック" w:hint="eastAsia"/>
          <w:color w:val="000000"/>
          <w:kern w:val="0"/>
          <w:szCs w:val="21"/>
        </w:rPr>
        <w:t>総合評価基準</w:t>
      </w:r>
      <w:r w:rsidRPr="00751E79">
        <w:rPr>
          <w:rFonts w:hAnsi="ＭＳ 明朝" w:cs="ＭＳ ゴシック" w:hint="eastAsia"/>
          <w:color w:val="000000"/>
          <w:kern w:val="0"/>
          <w:szCs w:val="21"/>
        </w:rPr>
        <w:t>参照）</w:t>
      </w:r>
      <w:r w:rsidR="00AC07CE">
        <w:rPr>
          <w:rFonts w:hAnsi="ＭＳ 明朝" w:cs="ＭＳ ゴシック" w:hint="eastAsia"/>
          <w:color w:val="000000"/>
          <w:kern w:val="0"/>
          <w:szCs w:val="21"/>
        </w:rPr>
        <w:t>。</w:t>
      </w:r>
    </w:p>
    <w:p w14:paraId="5697C2A1" w14:textId="77777777" w:rsidR="00041CB9" w:rsidRPr="00751E79" w:rsidRDefault="00041CB9" w:rsidP="00041CB9">
      <w:pPr>
        <w:widowControl/>
        <w:ind w:firstLineChars="100" w:firstLine="240"/>
        <w:jc w:val="left"/>
        <w:rPr>
          <w:rFonts w:hAnsi="ＭＳ 明朝"/>
          <w:color w:val="000000"/>
          <w:kern w:val="0"/>
          <w:szCs w:val="21"/>
        </w:rPr>
      </w:pPr>
      <w:r w:rsidRPr="00751E79">
        <w:rPr>
          <w:rFonts w:hint="eastAsia"/>
        </w:rPr>
        <w:t>該当する</w:t>
      </w:r>
      <w:r>
        <w:rPr>
          <w:rFonts w:hAnsi="ＭＳ 明朝" w:cs="ＭＳ ゴシック" w:hint="eastAsia"/>
          <w:color w:val="000000"/>
          <w:kern w:val="0"/>
          <w:szCs w:val="21"/>
        </w:rPr>
        <w:t>計画</w:t>
      </w:r>
      <w:r w:rsidRPr="00751E79">
        <w:rPr>
          <w:rFonts w:hAnsi="ＭＳ 明朝" w:cs="ＭＳ ゴシック" w:hint="eastAsia"/>
          <w:color w:val="000000"/>
          <w:kern w:val="0"/>
          <w:szCs w:val="21"/>
        </w:rPr>
        <w:t>等を有する場合、該当するものにチェックを入れること</w:t>
      </w:r>
      <w:r>
        <w:rPr>
          <w:rFonts w:hAnsi="ＭＳ 明朝" w:cs="ＭＳ ゴシック" w:hint="eastAsia"/>
          <w:color w:val="000000"/>
          <w:kern w:val="0"/>
          <w:szCs w:val="21"/>
        </w:rPr>
        <w:t>（</w:t>
      </w:r>
      <w:r w:rsidRPr="00637C20">
        <w:rPr>
          <w:rFonts w:hAnsi="ＭＳ 明朝" w:cs="ＭＳ ゴシック" w:hint="eastAsia"/>
          <w:color w:val="000000"/>
          <w:kern w:val="0"/>
          <w:szCs w:val="21"/>
        </w:rPr>
        <w:t>該当する</w:t>
      </w:r>
      <w:r>
        <w:rPr>
          <w:rFonts w:hAnsi="ＭＳ 明朝" w:cs="ＭＳ ゴシック" w:hint="eastAsia"/>
          <w:color w:val="000000"/>
          <w:kern w:val="0"/>
          <w:szCs w:val="21"/>
        </w:rPr>
        <w:t>いずれかの</w:t>
      </w:r>
      <w:r w:rsidRPr="00637C20">
        <w:rPr>
          <w:rFonts w:hAnsi="ＭＳ 明朝" w:cs="ＭＳ ゴシック" w:hint="eastAsia"/>
          <w:color w:val="000000"/>
          <w:kern w:val="0"/>
          <w:szCs w:val="21"/>
        </w:rPr>
        <w:t>区分により評価を行う</w:t>
      </w:r>
      <w:r>
        <w:rPr>
          <w:rFonts w:hAnsi="ＭＳ 明朝" w:cs="ＭＳ ゴシック" w:hint="eastAsia"/>
          <w:color w:val="000000"/>
          <w:kern w:val="0"/>
          <w:szCs w:val="21"/>
        </w:rPr>
        <w:t>）</w:t>
      </w:r>
      <w:r w:rsidRPr="00751E79">
        <w:rPr>
          <w:rFonts w:hAnsi="ＭＳ 明朝" w:cs="ＭＳ ゴシック" w:hint="eastAsia"/>
          <w:color w:val="000000"/>
          <w:kern w:val="0"/>
          <w:szCs w:val="21"/>
        </w:rPr>
        <w:t>。</w:t>
      </w:r>
    </w:p>
    <w:p w14:paraId="171289D6" w14:textId="1D3BEF07" w:rsidR="00041CB9" w:rsidRPr="00751E79" w:rsidRDefault="00041CB9" w:rsidP="00041CB9">
      <w:pPr>
        <w:widowControl/>
        <w:ind w:firstLineChars="100" w:firstLine="240"/>
        <w:jc w:val="left"/>
      </w:pPr>
      <w:r w:rsidRPr="00751E79">
        <w:rPr>
          <w:rFonts w:hint="eastAsia"/>
        </w:rPr>
        <w:t>また、該当する</w:t>
      </w:r>
      <w:r>
        <w:rPr>
          <w:rFonts w:hint="eastAsia"/>
        </w:rPr>
        <w:t>計画</w:t>
      </w:r>
      <w:r w:rsidRPr="00751E79">
        <w:rPr>
          <w:rFonts w:hint="eastAsia"/>
        </w:rPr>
        <w:t>等を有する場合、</w:t>
      </w:r>
      <w:r>
        <w:rPr>
          <w:rFonts w:hint="eastAsia"/>
        </w:rPr>
        <w:t>技術提案書</w:t>
      </w:r>
      <w:r w:rsidRPr="00751E79">
        <w:rPr>
          <w:rFonts w:hint="eastAsia"/>
        </w:rPr>
        <w:t>と併せて、</w:t>
      </w:r>
      <w:r>
        <w:rPr>
          <w:rFonts w:hint="eastAsia"/>
        </w:rPr>
        <w:t>賃上げ計画の</w:t>
      </w:r>
      <w:r w:rsidRPr="00896E79">
        <w:rPr>
          <w:rFonts w:hint="eastAsia"/>
        </w:rPr>
        <w:t>確認のため必要な書類を提出すること</w:t>
      </w:r>
      <w:r w:rsidRPr="00751E79">
        <w:rPr>
          <w:rFonts w:hint="eastAsia"/>
        </w:rPr>
        <w:t>。</w:t>
      </w:r>
    </w:p>
    <w:p w14:paraId="3D3E8712" w14:textId="77777777" w:rsidR="00041CB9" w:rsidRPr="00751E79" w:rsidRDefault="00041CB9" w:rsidP="00041CB9">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41CB9" w:rsidRPr="00751E79" w14:paraId="38350B6F" w14:textId="77777777" w:rsidTr="008E1377">
        <w:tc>
          <w:tcPr>
            <w:tcW w:w="9836" w:type="dxa"/>
            <w:shd w:val="clear" w:color="auto" w:fill="auto"/>
          </w:tcPr>
          <w:p w14:paraId="22D09D73" w14:textId="77777777" w:rsidR="00041CB9" w:rsidRPr="00751E79" w:rsidRDefault="00041CB9" w:rsidP="008E1377">
            <w:pPr>
              <w:overflowPunct w:val="0"/>
              <w:textAlignment w:val="baseline"/>
              <w:rPr>
                <w:rFonts w:ascii="ＭＳ ゴシック" w:eastAsia="ＭＳ ゴシック" w:hAnsi="ＭＳ ゴシック"/>
                <w:b/>
                <w:color w:val="000000"/>
                <w:kern w:val="0"/>
                <w:szCs w:val="21"/>
              </w:rPr>
            </w:pPr>
            <w:r w:rsidRPr="00751E79">
              <w:lastRenderedPageBreak/>
              <w:br w:type="page"/>
            </w:r>
            <w:r w:rsidRPr="00751E79">
              <w:br w:type="page"/>
            </w:r>
            <w:r>
              <w:rPr>
                <w:rFonts w:ascii="ＭＳ ゴシック" w:eastAsia="ＭＳ ゴシック" w:hAnsi="ＭＳ ゴシック" w:hint="eastAsia"/>
                <w:b/>
                <w:color w:val="000000"/>
                <w:kern w:val="0"/>
                <w:szCs w:val="21"/>
              </w:rPr>
              <w:t>３．委託事業経費についての留意事項</w:t>
            </w:r>
          </w:p>
        </w:tc>
      </w:tr>
    </w:tbl>
    <w:p w14:paraId="6604862D" w14:textId="77777777" w:rsidR="00041CB9" w:rsidRPr="00751E79" w:rsidRDefault="00041CB9" w:rsidP="00041CB9">
      <w:pPr>
        <w:overflowPunct w:val="0"/>
        <w:textAlignment w:val="baseline"/>
        <w:rPr>
          <w:rFonts w:hAnsi="ＭＳ 明朝"/>
          <w:color w:val="000000"/>
          <w:kern w:val="0"/>
          <w:szCs w:val="21"/>
        </w:rPr>
      </w:pPr>
      <w:r w:rsidRPr="00751E79">
        <w:rPr>
          <w:rFonts w:hAnsi="ＭＳ 明朝" w:hint="eastAsia"/>
          <w:color w:val="000000"/>
          <w:kern w:val="0"/>
          <w:szCs w:val="21"/>
        </w:rPr>
        <w:t>【一般的事項】</w:t>
      </w:r>
    </w:p>
    <w:p w14:paraId="569C58EB" w14:textId="1F4DA621" w:rsidR="00041CB9" w:rsidRPr="00751E79" w:rsidRDefault="00041CB9" w:rsidP="00041CB9">
      <w:pPr>
        <w:overflowPunct w:val="0"/>
        <w:ind w:firstLineChars="100" w:firstLine="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事業</w:t>
      </w:r>
      <w:r w:rsidRPr="00751E79">
        <w:rPr>
          <w:rFonts w:hAnsi="ＭＳ 明朝" w:cs="ＭＳ ゴシック" w:hint="eastAsia"/>
          <w:color w:val="000000"/>
          <w:kern w:val="0"/>
          <w:szCs w:val="21"/>
        </w:rPr>
        <w:t>の具体的な内容・</w:t>
      </w:r>
      <w:r>
        <w:rPr>
          <w:rFonts w:hAnsi="ＭＳ 明朝" w:cs="ＭＳ ゴシック" w:hint="eastAsia"/>
          <w:color w:val="000000"/>
          <w:kern w:val="0"/>
          <w:szCs w:val="21"/>
        </w:rPr>
        <w:t>実施</w:t>
      </w:r>
      <w:r w:rsidRPr="00751E79">
        <w:rPr>
          <w:rFonts w:hAnsi="ＭＳ 明朝" w:cs="ＭＳ ゴシック" w:hint="eastAsia"/>
          <w:color w:val="000000"/>
          <w:kern w:val="0"/>
          <w:szCs w:val="21"/>
        </w:rPr>
        <w:t>方法」や「</w:t>
      </w:r>
      <w:r>
        <w:rPr>
          <w:rFonts w:hAnsi="ＭＳ 明朝" w:cs="ＭＳ ゴシック" w:hint="eastAsia"/>
          <w:color w:val="000000"/>
          <w:kern w:val="0"/>
          <w:szCs w:val="21"/>
        </w:rPr>
        <w:t>事業</w:t>
      </w:r>
      <w:r w:rsidRPr="00751E79">
        <w:rPr>
          <w:rFonts w:hAnsi="ＭＳ 明朝" w:cs="ＭＳ ゴシック" w:hint="eastAsia"/>
          <w:color w:val="000000"/>
          <w:kern w:val="0"/>
          <w:szCs w:val="21"/>
        </w:rPr>
        <w:t>の実施</w:t>
      </w:r>
      <w:r w:rsidR="00092305">
        <w:rPr>
          <w:rFonts w:hAnsi="ＭＳ 明朝" w:cs="ＭＳ ゴシック" w:hint="eastAsia"/>
          <w:color w:val="000000"/>
          <w:kern w:val="0"/>
          <w:szCs w:val="21"/>
        </w:rPr>
        <w:t>スケジュール</w:t>
      </w:r>
      <w:r w:rsidRPr="00751E79">
        <w:rPr>
          <w:rFonts w:hAnsi="ＭＳ 明朝" w:cs="ＭＳ ゴシック" w:hint="eastAsia"/>
          <w:color w:val="000000"/>
          <w:kern w:val="0"/>
          <w:szCs w:val="21"/>
        </w:rPr>
        <w:t>」との整合性に十分留意し、事業の実施に真に必要な経費のみを計上すること。なお、他のプログラムや他の補助金・委託費等により経費措置を受けるものは、対象にならないので、留意すること。</w:t>
      </w:r>
    </w:p>
    <w:p w14:paraId="470C10C7" w14:textId="77777777" w:rsidR="00041CB9" w:rsidRPr="00751E79" w:rsidRDefault="00041CB9" w:rsidP="00041CB9">
      <w:pPr>
        <w:overflowPunct w:val="0"/>
        <w:textAlignment w:val="baseline"/>
        <w:rPr>
          <w:rFonts w:hAnsi="ＭＳ 明朝"/>
          <w:color w:val="000000"/>
          <w:kern w:val="0"/>
          <w:szCs w:val="21"/>
        </w:rPr>
      </w:pPr>
      <w:r w:rsidRPr="00751E79">
        <w:rPr>
          <w:rFonts w:hAnsi="ＭＳ 明朝" w:hint="eastAsia"/>
          <w:color w:val="000000"/>
          <w:kern w:val="0"/>
          <w:szCs w:val="21"/>
        </w:rPr>
        <w:t>※契約期間内の経費のみ計上すること。</w:t>
      </w:r>
    </w:p>
    <w:p w14:paraId="34EC813A" w14:textId="77777777" w:rsidR="00041CB9" w:rsidRPr="00751E79" w:rsidRDefault="00041CB9" w:rsidP="00041CB9">
      <w:pPr>
        <w:overflowPunct w:val="0"/>
        <w:textAlignment w:val="baseline"/>
        <w:rPr>
          <w:rFonts w:hAnsi="ＭＳ 明朝"/>
          <w:color w:val="000000"/>
          <w:kern w:val="0"/>
          <w:szCs w:val="21"/>
        </w:rPr>
      </w:pPr>
    </w:p>
    <w:p w14:paraId="70266D3A" w14:textId="77777777" w:rsidR="00041CB9" w:rsidRPr="00751E79" w:rsidRDefault="00041CB9" w:rsidP="00041CB9">
      <w:pPr>
        <w:overflowPunct w:val="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【設備備品費】</w:t>
      </w:r>
    </w:p>
    <w:p w14:paraId="0D393E23" w14:textId="77777777" w:rsidR="00041CB9" w:rsidRPr="00751E79" w:rsidRDefault="00041CB9" w:rsidP="00041CB9">
      <w:pPr>
        <w:overflowPunct w:val="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○設備備品費</w:t>
      </w:r>
    </w:p>
    <w:p w14:paraId="68118620"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・原則として、必要やむを得ない場合にのみ計上を認める。（規格、性能等を確認し、当該業務の実施に当たり必要最低限度のものであるか確認する。）</w:t>
      </w:r>
    </w:p>
    <w:p w14:paraId="0353696C" w14:textId="00EAF784"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・当該委託事業で取得する所有権移転の対象となる備品は、取得価格が</w:t>
      </w:r>
      <w:r w:rsidR="009441B4">
        <w:rPr>
          <w:rFonts w:hAnsi="ＭＳ 明朝" w:cs="ＭＳ ゴシック" w:hint="eastAsia"/>
          <w:color w:val="000000"/>
          <w:kern w:val="0"/>
          <w:szCs w:val="21"/>
        </w:rPr>
        <w:t>10万円以上</w:t>
      </w:r>
      <w:r w:rsidRPr="00751E79">
        <w:rPr>
          <w:rFonts w:hAnsi="ＭＳ 明朝" w:cs="ＭＳ ゴシック" w:hint="eastAsia"/>
          <w:color w:val="000000"/>
          <w:kern w:val="0"/>
          <w:szCs w:val="21"/>
        </w:rPr>
        <w:t>かつ耐用年数が１年以上のものとする。</w:t>
      </w:r>
    </w:p>
    <w:p w14:paraId="32000803"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・取得に当たっては、競争するなど経済性の確保に努めること。</w:t>
      </w:r>
    </w:p>
    <w:p w14:paraId="46402246"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・資産価値を増大する改造（機能向上）については、当該委託事業で取得した物品についてのみ対象とし、受託者が所有する物品についての改造は認められない。</w:t>
      </w:r>
    </w:p>
    <w:p w14:paraId="256FB757" w14:textId="77777777" w:rsidR="00041CB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・購入等の際に発生するポイントの取得等により個人が特典を取得することは認められない。</w:t>
      </w:r>
    </w:p>
    <w:p w14:paraId="49D94B43" w14:textId="77777777" w:rsidR="00041CB9" w:rsidRDefault="00041CB9" w:rsidP="00041CB9">
      <w:pPr>
        <w:overflowPunct w:val="0"/>
        <w:ind w:left="240" w:hangingChars="100" w:hanging="240"/>
        <w:textAlignment w:val="baseline"/>
        <w:rPr>
          <w:rFonts w:hAnsi="ＭＳ 明朝" w:cs="ＭＳ ゴシック"/>
          <w:color w:val="000000"/>
          <w:kern w:val="0"/>
          <w:szCs w:val="21"/>
        </w:rPr>
      </w:pPr>
    </w:p>
    <w:p w14:paraId="30292E32" w14:textId="77777777" w:rsidR="00041CB9" w:rsidRPr="00751E79" w:rsidRDefault="00041CB9" w:rsidP="00041CB9">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【人件費】</w:t>
      </w:r>
    </w:p>
    <w:p w14:paraId="36DDFA5F" w14:textId="77777777" w:rsidR="00041CB9" w:rsidRPr="00751E79" w:rsidRDefault="00041CB9" w:rsidP="00041CB9">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○人件費</w:t>
      </w:r>
    </w:p>
    <w:p w14:paraId="7CDAEFEA" w14:textId="77777777" w:rsidR="00041CB9" w:rsidRPr="00751E79" w:rsidRDefault="00041CB9" w:rsidP="00526846">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・雇用の必要性及び金額（人数、時間、単価、超勤手当の有無）の妥当性に留意すること。</w:t>
      </w:r>
    </w:p>
    <w:p w14:paraId="7632E94D" w14:textId="77777777" w:rsidR="00041CB9" w:rsidRDefault="00041CB9" w:rsidP="00041CB9">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・事業に必要な期間</w:t>
      </w:r>
      <w:r>
        <w:rPr>
          <w:rFonts w:hAnsi="ＭＳ 明朝" w:cs="ＭＳ ゴシック" w:hint="eastAsia"/>
          <w:color w:val="000000"/>
          <w:kern w:val="0"/>
          <w:szCs w:val="21"/>
        </w:rPr>
        <w:t>、時間</w:t>
      </w:r>
      <w:r w:rsidRPr="00751E79">
        <w:rPr>
          <w:rFonts w:hAnsi="ＭＳ 明朝" w:cs="ＭＳ ゴシック" w:hint="eastAsia"/>
          <w:color w:val="000000"/>
          <w:kern w:val="0"/>
          <w:szCs w:val="21"/>
        </w:rPr>
        <w:t>のみの雇用となっているか留意すること。</w:t>
      </w:r>
    </w:p>
    <w:p w14:paraId="1A2D3493"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Pr>
          <w:rFonts w:hAnsi="ＭＳ 明朝" w:cs="ＭＳ ゴシック" w:hint="eastAsia"/>
          <w:color w:val="000000"/>
          <w:kern w:val="0"/>
          <w:szCs w:val="21"/>
        </w:rPr>
        <w:t>・業務運営及び運営管理の確認のため、委託事業に係る事業従事者の役割分担が分かる資料（体制図等）を別途添付すること。</w:t>
      </w:r>
    </w:p>
    <w:p w14:paraId="534699C8" w14:textId="77777777" w:rsidR="00041CB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・人件費付帯経費（社会保険料雇用主負担や児童手当拠出金等の公租公課、職員の通勤に係る交通費等）についても人件費として計上すること。</w:t>
      </w:r>
    </w:p>
    <w:p w14:paraId="56867834"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Pr>
          <w:rFonts w:hAnsi="ＭＳ 明朝" w:cs="ＭＳ ゴシック" w:hint="eastAsia"/>
          <w:color w:val="000000"/>
          <w:kern w:val="0"/>
          <w:szCs w:val="21"/>
        </w:rPr>
        <w:t>・</w:t>
      </w:r>
      <w:r w:rsidRPr="004C12EB">
        <w:rPr>
          <w:rFonts w:hAnsi="ＭＳ 明朝" w:cs="ＭＳ ゴシック" w:hint="eastAsia"/>
          <w:color w:val="000000"/>
          <w:kern w:val="0"/>
          <w:szCs w:val="21"/>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を認める場合がある。これによらない場合は、別途文部科学省と協議して算出する。</w:t>
      </w:r>
    </w:p>
    <w:p w14:paraId="7FBE47F7" w14:textId="77777777" w:rsidR="00041CB9" w:rsidRPr="00751E79" w:rsidRDefault="00041CB9" w:rsidP="00041CB9">
      <w:pPr>
        <w:overflowPunct w:val="0"/>
        <w:ind w:firstLineChars="100" w:firstLine="240"/>
        <w:textAlignment w:val="baseline"/>
        <w:rPr>
          <w:rFonts w:hAnsi="ＭＳ 明朝" w:cs="ＭＳ ゴシック"/>
          <w:color w:val="000000"/>
          <w:kern w:val="0"/>
          <w:szCs w:val="21"/>
        </w:rPr>
      </w:pPr>
    </w:p>
    <w:p w14:paraId="41DBD035" w14:textId="77777777" w:rsidR="00041CB9" w:rsidRPr="00751E79" w:rsidRDefault="00041CB9" w:rsidP="00041CB9">
      <w:pPr>
        <w:overflowPunct w:val="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【事業活動費】</w:t>
      </w:r>
    </w:p>
    <w:p w14:paraId="28CF564D" w14:textId="77777777" w:rsidR="00041CB9" w:rsidRPr="00751E79" w:rsidRDefault="00041CB9" w:rsidP="00041CB9">
      <w:pPr>
        <w:overflowPunct w:val="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○事業活動費（諸謝金）</w:t>
      </w:r>
    </w:p>
    <w:p w14:paraId="352E81AB"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諸謝金は、会議出席、原稿執筆、単純労務等について支出する謝礼であり、単価等は委託先の支給規程及び文部科学省の支給単価等を比較して社会通念上妥当な単価を設定すること。（必要に応じて理由書の提出などを求めて妥当性を確認する場</w:t>
      </w:r>
      <w:r w:rsidRPr="00751E79">
        <w:rPr>
          <w:rFonts w:hAnsi="ＭＳ 明朝" w:cs="ＭＳ ゴシック" w:hint="eastAsia"/>
          <w:color w:val="000000"/>
          <w:kern w:val="0"/>
          <w:szCs w:val="21"/>
        </w:rPr>
        <w:lastRenderedPageBreak/>
        <w:t>合がある。）</w:t>
      </w:r>
    </w:p>
    <w:p w14:paraId="543151B7"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・積算内訳は、支給対象者の内訳別に記入すること。なお、会議出席者等が未確定の場合にあっては、単価の妥当性を確認するため、「</w:t>
      </w:r>
      <w:r>
        <w:rPr>
          <w:rFonts w:hAnsi="ＭＳ 明朝" w:cs="ＭＳ ゴシック" w:hint="eastAsia"/>
          <w:color w:val="000000"/>
          <w:kern w:val="0"/>
          <w:szCs w:val="21"/>
        </w:rPr>
        <w:t>大学教授</w:t>
      </w:r>
      <w:r w:rsidRPr="00751E79">
        <w:rPr>
          <w:rFonts w:hAnsi="ＭＳ 明朝" w:cs="ＭＳ ゴシック" w:hint="eastAsia"/>
          <w:color w:val="000000"/>
          <w:kern w:val="0"/>
          <w:szCs w:val="21"/>
        </w:rPr>
        <w:t>」</w:t>
      </w:r>
      <w:r>
        <w:rPr>
          <w:rFonts w:hAnsi="ＭＳ 明朝" w:cs="ＭＳ ゴシック" w:hint="eastAsia"/>
          <w:color w:val="000000"/>
          <w:kern w:val="0"/>
          <w:szCs w:val="21"/>
        </w:rPr>
        <w:t>「システムエンジニア（マネージャークラス）」等</w:t>
      </w:r>
      <w:r w:rsidRPr="00751E79">
        <w:rPr>
          <w:rFonts w:hAnsi="ＭＳ 明朝" w:cs="ＭＳ ゴシック" w:hint="eastAsia"/>
          <w:color w:val="000000"/>
          <w:kern w:val="0"/>
          <w:szCs w:val="21"/>
        </w:rPr>
        <w:t>とすること。</w:t>
      </w:r>
    </w:p>
    <w:p w14:paraId="0318B619"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・講演者謝金等について、高額な支出を伴うもの場合には、講演そのものの必要性及び当該講演者とする必要性について特に留意すること。</w:t>
      </w:r>
    </w:p>
    <w:p w14:paraId="660E7DAD"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委託先に所属する職員等に対する支出は、原則として認められない。仮に委託経費として計上しようとする場合には、委託事業に係る業務が当該職員等の本務外（給与支給の対象となる業務とは別）であることが資料から明確に区分されていることが確認できることを要する。</w:t>
      </w:r>
    </w:p>
    <w:p w14:paraId="54F83036"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・菓子折・金券の購入は、認められない。</w:t>
      </w:r>
    </w:p>
    <w:p w14:paraId="505E7AB5" w14:textId="77777777" w:rsidR="00041CB9" w:rsidRPr="00751E79" w:rsidRDefault="00041CB9" w:rsidP="00041CB9">
      <w:pPr>
        <w:overflowPunct w:val="0"/>
        <w:textAlignment w:val="baseline"/>
        <w:rPr>
          <w:rFonts w:hAnsi="ＭＳ 明朝"/>
          <w:color w:val="000000"/>
          <w:kern w:val="0"/>
          <w:szCs w:val="21"/>
        </w:rPr>
      </w:pPr>
    </w:p>
    <w:p w14:paraId="53964B98" w14:textId="77777777" w:rsidR="00041CB9" w:rsidRPr="00751E79" w:rsidRDefault="00041CB9" w:rsidP="00041CB9">
      <w:pPr>
        <w:overflowPunct w:val="0"/>
        <w:textAlignment w:val="baseline"/>
        <w:rPr>
          <w:rFonts w:hAnsi="ＭＳ 明朝"/>
          <w:color w:val="000000"/>
          <w:kern w:val="0"/>
          <w:szCs w:val="21"/>
        </w:rPr>
      </w:pPr>
      <w:r w:rsidRPr="00751E79">
        <w:rPr>
          <w:rFonts w:hAnsi="ＭＳ 明朝" w:cs="ＭＳ ゴシック" w:hint="eastAsia"/>
          <w:color w:val="000000"/>
          <w:kern w:val="0"/>
          <w:szCs w:val="21"/>
        </w:rPr>
        <w:t>○事業活動費（旅費）</w:t>
      </w:r>
    </w:p>
    <w:p w14:paraId="47DED7E4"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・原則として具体的用務ごとに計上すること。</w:t>
      </w:r>
    </w:p>
    <w:p w14:paraId="4B0D1F38"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・調査、成果公表、会議や委員会への出席等、委託事業の実施に必要な旅費のみを計上すること。</w:t>
      </w:r>
    </w:p>
    <w:p w14:paraId="51737591"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・事業計画に照らして出張先、単価、回数、人数が妥当か精査すること。</w:t>
      </w:r>
    </w:p>
    <w:p w14:paraId="55722DCA"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支給基準は原則として委託先の旅費規程によるが、最も安価な経路で積算するなど、妥当かつ適正な額にすること。なお、鉄道賃の特別車両料金等の支給については、原則として国家公務員等の旅費に関する法律（昭和25年法律第114号。以下「旅費法」という。）及び文部科学省の規程を準用すること。</w:t>
      </w:r>
    </w:p>
    <w:p w14:paraId="185390BA" w14:textId="77777777" w:rsidR="00041CB9" w:rsidRDefault="00041CB9" w:rsidP="00041CB9">
      <w:pPr>
        <w:overflowPunct w:val="0"/>
        <w:ind w:left="240" w:hangingChars="100" w:hanging="240"/>
        <w:textAlignment w:val="baseline"/>
        <w:rPr>
          <w:rFonts w:hAnsi="ＭＳ 明朝" w:cs="ＭＳ ゴシック"/>
          <w:color w:val="000000"/>
          <w:kern w:val="0"/>
          <w:szCs w:val="21"/>
        </w:rPr>
      </w:pPr>
      <w:r w:rsidRPr="00BA3795">
        <w:rPr>
          <w:rFonts w:hAnsi="ＭＳ 明朝" w:cs="ＭＳ ゴシック" w:hint="eastAsia"/>
          <w:color w:val="000000"/>
          <w:kern w:val="0"/>
          <w:szCs w:val="21"/>
        </w:rPr>
        <w:t>・旅行は原則として公共交通機関</w:t>
      </w:r>
      <w:r>
        <w:rPr>
          <w:rFonts w:hAnsi="ＭＳ 明朝" w:cs="ＭＳ ゴシック" w:hint="eastAsia"/>
          <w:color w:val="000000"/>
          <w:kern w:val="0"/>
          <w:szCs w:val="21"/>
        </w:rPr>
        <w:t>に</w:t>
      </w:r>
      <w:r w:rsidRPr="00BA3795">
        <w:rPr>
          <w:rFonts w:hAnsi="ＭＳ 明朝" w:cs="ＭＳ ゴシック" w:hint="eastAsia"/>
          <w:color w:val="000000"/>
          <w:kern w:val="0"/>
          <w:szCs w:val="21"/>
        </w:rPr>
        <w:t>よるものとし、公共交通機関がない・大荷物の運搬を伴う等、特別の事情がある場合に限り、公共交通機関でない交通手段（タクシー、レンタカー等）を使用できる。その場合には、利用する交通手段に付随する経費（ガソリン代、高速道路代等）についても計上できる。なお、</w:t>
      </w:r>
      <w:r>
        <w:rPr>
          <w:rFonts w:hAnsi="ＭＳ 明朝" w:cs="ＭＳ ゴシック" w:hint="eastAsia"/>
          <w:color w:val="000000"/>
          <w:kern w:val="0"/>
          <w:szCs w:val="21"/>
        </w:rPr>
        <w:t>この場合、</w:t>
      </w:r>
      <w:r w:rsidRPr="00BA3795">
        <w:rPr>
          <w:rFonts w:hAnsi="ＭＳ 明朝" w:cs="ＭＳ ゴシック" w:hint="eastAsia"/>
          <w:color w:val="000000"/>
          <w:kern w:val="0"/>
          <w:szCs w:val="21"/>
        </w:rPr>
        <w:t>契約前に理由書の提出を求める。</w:t>
      </w:r>
    </w:p>
    <w:p w14:paraId="58E3EA17"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移動に係るサービスの利用に応じた</w:t>
      </w:r>
      <w:r w:rsidRPr="00751E79">
        <w:rPr>
          <w:rFonts w:hAnsi="ＭＳ 明朝" w:cs="ＭＳ ゴシック" w:hint="eastAsia"/>
          <w:color w:val="000000"/>
          <w:kern w:val="0"/>
          <w:szCs w:val="21"/>
        </w:rPr>
        <w:t>マイレージ・ポイント等の特典については、その取得を自粛すること。</w:t>
      </w:r>
    </w:p>
    <w:p w14:paraId="3A9848E0" w14:textId="77777777" w:rsidR="00041CB9" w:rsidRPr="00751E79" w:rsidRDefault="00041CB9" w:rsidP="00041CB9">
      <w:pPr>
        <w:overflowPunct w:val="0"/>
        <w:textAlignment w:val="baseline"/>
        <w:rPr>
          <w:rFonts w:hAnsi="ＭＳ 明朝"/>
          <w:color w:val="000000"/>
          <w:kern w:val="0"/>
          <w:szCs w:val="21"/>
        </w:rPr>
      </w:pPr>
    </w:p>
    <w:p w14:paraId="7F308F04" w14:textId="77777777" w:rsidR="00041CB9" w:rsidRPr="00751E79" w:rsidRDefault="00041CB9" w:rsidP="00041CB9">
      <w:pPr>
        <w:overflowPunct w:val="0"/>
        <w:ind w:left="480" w:hangingChars="200" w:hanging="48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○事業活動費（会議費）</w:t>
      </w:r>
    </w:p>
    <w:p w14:paraId="04EB7DE6"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・会議等で飲物（コーヒー、紅茶、日本茶等）を提供する場合に、社会通念上、常識的な範囲で計上することとし、誤解を招く形態のものや酒類・茶菓等については、計上しない。</w:t>
      </w:r>
    </w:p>
    <w:p w14:paraId="59499454"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・弁当については、会議が食事の時間をはさみ、長時間に及ぶものなどやむを得ない場合に限る。</w:t>
      </w:r>
    </w:p>
    <w:p w14:paraId="76CC480F" w14:textId="77777777" w:rsidR="00041CB9" w:rsidRPr="00751E79" w:rsidRDefault="00041CB9" w:rsidP="00041CB9">
      <w:pPr>
        <w:overflowPunct w:val="0"/>
        <w:textAlignment w:val="baseline"/>
        <w:rPr>
          <w:rFonts w:hAnsi="ＭＳ 明朝"/>
          <w:color w:val="000000"/>
          <w:kern w:val="0"/>
          <w:szCs w:val="21"/>
        </w:rPr>
      </w:pPr>
      <w:r w:rsidRPr="00751E79">
        <w:rPr>
          <w:rFonts w:hAnsi="ＭＳ 明朝" w:cs="ＭＳ ゴシック" w:hint="eastAsia"/>
          <w:color w:val="000000"/>
          <w:kern w:val="0"/>
          <w:szCs w:val="21"/>
        </w:rPr>
        <w:t>・会議等の出席者数及び回数と整合性をとること。</w:t>
      </w:r>
    </w:p>
    <w:p w14:paraId="15F556B8" w14:textId="77777777" w:rsidR="00041CB9" w:rsidRPr="00751E79" w:rsidRDefault="00041CB9" w:rsidP="00041CB9">
      <w:pPr>
        <w:overflowPunct w:val="0"/>
        <w:ind w:leftChars="100" w:left="480" w:hangingChars="100" w:hanging="240"/>
        <w:textAlignment w:val="baseline"/>
        <w:rPr>
          <w:rFonts w:hAnsi="ＭＳ 明朝"/>
          <w:color w:val="000000"/>
          <w:kern w:val="0"/>
          <w:szCs w:val="21"/>
        </w:rPr>
      </w:pPr>
    </w:p>
    <w:p w14:paraId="000CA0A6"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○事業活動費（通信運搬費）</w:t>
      </w:r>
    </w:p>
    <w:p w14:paraId="7F7B9E92"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・調査等に必要な通知の発送、報告書・パンフレットの宅配等の経費を計上する</w:t>
      </w:r>
      <w:r>
        <w:rPr>
          <w:rFonts w:hAnsi="ＭＳ 明朝" w:cs="ＭＳ ゴシック" w:hint="eastAsia"/>
          <w:color w:val="000000"/>
          <w:kern w:val="0"/>
          <w:szCs w:val="21"/>
        </w:rPr>
        <w:t>こと</w:t>
      </w:r>
      <w:r w:rsidRPr="00751E79">
        <w:rPr>
          <w:rFonts w:hAnsi="ＭＳ 明朝" w:cs="ＭＳ ゴシック" w:hint="eastAsia"/>
          <w:color w:val="000000"/>
          <w:kern w:val="0"/>
          <w:szCs w:val="21"/>
        </w:rPr>
        <w:t>。</w:t>
      </w:r>
    </w:p>
    <w:p w14:paraId="447F55EE"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・通信運搬物の内容、数量、単価、回数は妥当か留意すること。</w:t>
      </w:r>
    </w:p>
    <w:p w14:paraId="64105B8F"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lastRenderedPageBreak/>
        <w:t>・切手を購入する場合、必要最小限の枚数とし、受払簿等で適切に管理すること。</w:t>
      </w:r>
    </w:p>
    <w:p w14:paraId="62955D74"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172F298C"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○事業活動費（印刷製本費）</w:t>
      </w:r>
    </w:p>
    <w:p w14:paraId="0759A3C0"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・印刷製本費は高額となることが多いことから、</w:t>
      </w:r>
      <w:r>
        <w:rPr>
          <w:rFonts w:hAnsi="ＭＳ 明朝" w:cs="ＭＳ ゴシック" w:hint="eastAsia"/>
          <w:color w:val="000000"/>
          <w:kern w:val="0"/>
          <w:szCs w:val="21"/>
        </w:rPr>
        <w:t>複数社から</w:t>
      </w:r>
      <w:r w:rsidRPr="00751E79">
        <w:rPr>
          <w:rFonts w:hAnsi="ＭＳ 明朝" w:cs="ＭＳ ゴシック" w:hint="eastAsia"/>
          <w:color w:val="000000"/>
          <w:kern w:val="0"/>
          <w:szCs w:val="21"/>
        </w:rPr>
        <w:t>見積書を徴するなど、内訳及び金額の妥当性（数量、単価等）を確認すること。</w:t>
      </w:r>
    </w:p>
    <w:p w14:paraId="14EB9F98"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2E564F74"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○事業活動費（借損料）</w:t>
      </w:r>
    </w:p>
    <w:p w14:paraId="4032E8B0"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・委託事業の実施のために真に必要なものであるかについて、留意すること。</w:t>
      </w:r>
    </w:p>
    <w:p w14:paraId="7C156FB7"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・会議開催等に伴い発生する場合には、事業計画書の会議等の時間及び回数と整合性がとれているかに留意すること。</w:t>
      </w:r>
    </w:p>
    <w:p w14:paraId="5D6BC022" w14:textId="512626EB"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・リース又はレンタル形式の形態でありながら事実上は備品購入等（いわゆるリースバック又はレンタルバック等）</w:t>
      </w:r>
      <w:r>
        <w:rPr>
          <w:rFonts w:hAnsi="ＭＳ 明朝" w:cs="ＭＳ ゴシック" w:hint="eastAsia"/>
          <w:color w:val="000000"/>
          <w:kern w:val="0"/>
          <w:szCs w:val="21"/>
        </w:rPr>
        <w:t>になっていないか確認</w:t>
      </w:r>
      <w:r w:rsidRPr="00751E79">
        <w:rPr>
          <w:rFonts w:hAnsi="ＭＳ 明朝" w:cs="ＭＳ ゴシック" w:hint="eastAsia"/>
          <w:color w:val="000000"/>
          <w:kern w:val="0"/>
          <w:szCs w:val="21"/>
        </w:rPr>
        <w:t>すること。</w:t>
      </w:r>
    </w:p>
    <w:p w14:paraId="09B6AD8C"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402C9B7E"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○事業活動費（雑役務費）</w:t>
      </w:r>
    </w:p>
    <w:p w14:paraId="0A55FD21"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・委託契約の目的を達成するために付随して必要となる軽微な請負業務等を計上する</w:t>
      </w:r>
      <w:r>
        <w:rPr>
          <w:rFonts w:hAnsi="ＭＳ 明朝" w:cs="ＭＳ ゴシック" w:hint="eastAsia"/>
          <w:color w:val="000000"/>
          <w:kern w:val="0"/>
          <w:szCs w:val="21"/>
        </w:rPr>
        <w:t>こと</w:t>
      </w:r>
      <w:r w:rsidRPr="00751E79">
        <w:rPr>
          <w:rFonts w:hAnsi="ＭＳ 明朝" w:cs="ＭＳ ゴシック" w:hint="eastAsia"/>
          <w:color w:val="000000"/>
          <w:kern w:val="0"/>
          <w:szCs w:val="21"/>
        </w:rPr>
        <w:t>。</w:t>
      </w:r>
    </w:p>
    <w:p w14:paraId="1FDC91FD"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複数社から</w:t>
      </w:r>
      <w:r w:rsidRPr="00751E79">
        <w:rPr>
          <w:rFonts w:hAnsi="ＭＳ 明朝" w:cs="ＭＳ ゴシック" w:hint="eastAsia"/>
          <w:color w:val="000000"/>
          <w:kern w:val="0"/>
          <w:szCs w:val="21"/>
        </w:rPr>
        <w:t>見積書を徴するなど、内訳及び金額の妥当性（数量、単価等）を確認すること。</w:t>
      </w:r>
    </w:p>
    <w:p w14:paraId="6BD956D2"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0BE4B42C"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○事業活動費（消耗品費）</w:t>
      </w:r>
    </w:p>
    <w:p w14:paraId="5FE0B574"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・消耗品費への計上は消耗品のみとし、備品等が計上されていないか確認すること。</w:t>
      </w:r>
    </w:p>
    <w:p w14:paraId="4A9E0931"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・計上するものについては、品名（単価、数量）を記入すること。ただし、具体的内容ごとに使途の判断できる包括的名称を用いて簡略化して記入することは差し支えない。</w:t>
      </w:r>
    </w:p>
    <w:p w14:paraId="2BD385C7"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・購入等の際に発生するポイントの取得等による特典は、その取得を自粛すること。</w:t>
      </w:r>
    </w:p>
    <w:p w14:paraId="6CBFE920"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195F558E"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○事業活動費（消費税相当額）</w:t>
      </w:r>
    </w:p>
    <w:p w14:paraId="7961F5D5"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文部科学省において実施されている委託業務は、役務の提供（消費税法第２条第１項第１２号）に該当することから、原則として業務経費の全体が課税対象となるので、積算した業務経費全体に消費税相当額を計上することとなる。</w:t>
      </w:r>
    </w:p>
    <w:p w14:paraId="3E20F6FF"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・各種別において経費を計上する際には、消費税は内税（税込）として計上することとし、不課税の経費についてのみ対象額を当種別において消費税相当額として計上する。</w:t>
      </w:r>
    </w:p>
    <w:p w14:paraId="11B06FFA"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・積算に当たっては、課税事業者と免税事業者とでは別添「消費税の取扱いについて」に示すとおり取扱いが異なるので、確認の上、適正な消費税額を計上すること。</w:t>
      </w:r>
    </w:p>
    <w:p w14:paraId="38C48D68"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6771A279" w14:textId="77777777" w:rsidR="00041CB9" w:rsidRPr="00DD4DCC" w:rsidRDefault="00041CB9" w:rsidP="00041CB9">
      <w:pPr>
        <w:overflowPunct w:val="0"/>
        <w:ind w:left="240" w:hangingChars="100" w:hanging="240"/>
        <w:textAlignment w:val="baseline"/>
        <w:rPr>
          <w:rFonts w:eastAsia="PMingLiU" w:hAnsi="ＭＳ 明朝"/>
          <w:color w:val="000000"/>
          <w:kern w:val="0"/>
          <w:szCs w:val="21"/>
          <w:lang w:eastAsia="zh-TW"/>
        </w:rPr>
      </w:pPr>
      <w:r w:rsidRPr="00751E79">
        <w:rPr>
          <w:rFonts w:hAnsi="ＭＳ 明朝" w:hint="eastAsia"/>
          <w:color w:val="000000"/>
          <w:kern w:val="0"/>
          <w:szCs w:val="21"/>
          <w:lang w:eastAsia="zh-TW"/>
        </w:rPr>
        <w:t>○一般管理費（一般管理費）</w:t>
      </w:r>
    </w:p>
    <w:p w14:paraId="0D72F80B"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委託事業を実施するために必要な経費であるが、当該委託事業分として経費の算定が難しい光熱水料や管理部門の人件費（管理的経費）等に係る経費で便宜的に当該事業の直接経費（設備備品費、人件費、事業活動費　※再委託費は含まれない。）</w:t>
      </w:r>
      <w:r w:rsidRPr="00751E79">
        <w:rPr>
          <w:rFonts w:hAnsi="ＭＳ 明朝" w:hint="eastAsia"/>
          <w:color w:val="000000"/>
          <w:kern w:val="0"/>
          <w:szCs w:val="21"/>
        </w:rPr>
        <w:lastRenderedPageBreak/>
        <w:t>に一定の率（一般管理費率）を乗じて算定した額を一般管理費として計上することができる。</w:t>
      </w:r>
    </w:p>
    <w:p w14:paraId="0EA269AF" w14:textId="3FAFE668" w:rsidR="00041CB9" w:rsidRPr="00526846" w:rsidRDefault="007844A7" w:rsidP="00526846">
      <w:pPr>
        <w:overflowPunct w:val="0"/>
        <w:ind w:left="240" w:hanging="240"/>
        <w:textAlignment w:val="baseline"/>
        <w:rPr>
          <w:rFonts w:hAnsi="ＭＳ 明朝"/>
          <w:color w:val="000000"/>
          <w:kern w:val="0"/>
          <w:szCs w:val="21"/>
        </w:rPr>
      </w:pPr>
      <w:r w:rsidRPr="007844A7">
        <w:rPr>
          <w:rFonts w:hAnsi="ＭＳ 明朝" w:hint="eastAsia"/>
          <w:color w:val="000000"/>
          <w:kern w:val="0"/>
          <w:szCs w:val="21"/>
        </w:rPr>
        <w:t>・</w:t>
      </w:r>
      <w:r w:rsidR="00041CB9" w:rsidRPr="00526846">
        <w:rPr>
          <w:rFonts w:hAnsi="ＭＳ 明朝" w:hint="eastAsia"/>
          <w:color w:val="000000"/>
          <w:kern w:val="0"/>
          <w:szCs w:val="21"/>
        </w:rPr>
        <w:t>一般管理費率については、次の①、②及び③を比較し、最も低率のもの以下で設定すること。</w:t>
      </w:r>
    </w:p>
    <w:p w14:paraId="07BD0E15"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 xml:space="preserve">　①　委託先が受託規程に定めている一般管理費率</w:t>
      </w:r>
    </w:p>
    <w:p w14:paraId="7AD1F53F"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 xml:space="preserve">　②　委託先の直近の決算により算定した一般管理費率</w:t>
      </w:r>
    </w:p>
    <w:p w14:paraId="63BA65E0" w14:textId="5A26EB56"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 xml:space="preserve">　③　</w:t>
      </w:r>
      <w:r w:rsidR="007844A7">
        <w:rPr>
          <w:rFonts w:hAnsi="ＭＳ 明朝" w:hint="eastAsia"/>
          <w:color w:val="000000"/>
          <w:kern w:val="0"/>
          <w:szCs w:val="21"/>
        </w:rPr>
        <w:t>10％</w:t>
      </w:r>
    </w:p>
    <w:p w14:paraId="00E3231D" w14:textId="221F2DFE"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・一般管理費を計上する場合は、あらかじめ、受託規程等の①及び②の一般管理費率の根拠が分かる資料を併せて提出すること。</w:t>
      </w:r>
    </w:p>
    <w:p w14:paraId="24C6AFC2"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75515CFF"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○再委託費（再委託費）</w:t>
      </w:r>
    </w:p>
    <w:p w14:paraId="4D699ED4" w14:textId="21342465" w:rsidR="00041CB9" w:rsidRDefault="00041CB9" w:rsidP="00041CB9">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・再委託を行う場合に計上すること。</w:t>
      </w:r>
    </w:p>
    <w:p w14:paraId="67FF1ABB" w14:textId="6864F63A" w:rsidR="00041CB9" w:rsidRDefault="00041CB9" w:rsidP="00526846">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子会社や関連会社へ再委託する場合は、利益控除等を行い、透明性を確保すること。</w:t>
      </w:r>
    </w:p>
    <w:p w14:paraId="40B17178" w14:textId="77777777" w:rsidR="00041CB9" w:rsidRPr="005C46C3" w:rsidRDefault="00041CB9" w:rsidP="00041CB9">
      <w:pPr>
        <w:overflowPunct w:val="0"/>
        <w:textAlignment w:val="baseline"/>
        <w:rPr>
          <w:rFonts w:hAnsi="ＭＳ 明朝" w:cs="ＭＳ ゴシック"/>
          <w:color w:val="000000"/>
          <w:kern w:val="0"/>
          <w:szCs w:val="21"/>
        </w:rPr>
      </w:pPr>
    </w:p>
    <w:p w14:paraId="725AD3E5" w14:textId="77777777" w:rsidR="00041CB9" w:rsidRPr="00751E79" w:rsidRDefault="00041CB9" w:rsidP="00041CB9">
      <w:pPr>
        <w:overflowPunct w:val="0"/>
        <w:textAlignment w:val="baseline"/>
      </w:pPr>
      <w:r w:rsidRPr="00751E79">
        <w:br w:type="page"/>
      </w:r>
    </w:p>
    <w:p w14:paraId="217FE716" w14:textId="77777777" w:rsidR="00041CB9" w:rsidRPr="00751E79" w:rsidRDefault="00041CB9" w:rsidP="00041CB9">
      <w:pPr>
        <w:overflowPunct w:val="0"/>
        <w:jc w:val="right"/>
        <w:textAlignment w:val="baseline"/>
        <w:rPr>
          <w:bdr w:val="single" w:sz="4" w:space="0" w:color="auto"/>
        </w:rPr>
      </w:pPr>
      <w:r w:rsidRPr="00751E79">
        <w:rPr>
          <w:rFonts w:hint="eastAsia"/>
          <w:bdr w:val="single" w:sz="4" w:space="0" w:color="auto"/>
        </w:rPr>
        <w:lastRenderedPageBreak/>
        <w:t>参考１</w:t>
      </w:r>
    </w:p>
    <w:p w14:paraId="42D10A3D" w14:textId="77777777" w:rsidR="00041CB9" w:rsidRPr="00751E79" w:rsidRDefault="00041CB9" w:rsidP="00041CB9">
      <w:pPr>
        <w:overflowPunct w:val="0"/>
        <w:jc w:val="center"/>
        <w:textAlignment w:val="baseline"/>
        <w:rPr>
          <w:rFonts w:ascii="ＭＳ ゴシック" w:eastAsia="ＭＳ ゴシック" w:hAnsi="ＭＳ ゴシック"/>
        </w:rPr>
      </w:pPr>
      <w:r w:rsidRPr="00751E79">
        <w:rPr>
          <w:rFonts w:ascii="ＭＳ ゴシック" w:eastAsia="ＭＳ ゴシック" w:hAnsi="ＭＳ ゴシック" w:hint="eastAsia"/>
        </w:rPr>
        <w:t>消費税の取扱いについて</w:t>
      </w:r>
    </w:p>
    <w:p w14:paraId="6882986E" w14:textId="77777777" w:rsidR="00041CB9" w:rsidRPr="00751E79" w:rsidRDefault="00041CB9" w:rsidP="00041CB9">
      <w:pPr>
        <w:overflowPunct w:val="0"/>
        <w:textAlignment w:val="baseline"/>
      </w:pPr>
    </w:p>
    <w:p w14:paraId="751E9EBB" w14:textId="0447107A" w:rsidR="00041CB9" w:rsidRPr="00751E79" w:rsidRDefault="00041CB9" w:rsidP="00041CB9">
      <w:pPr>
        <w:overflowPunct w:val="0"/>
        <w:textAlignment w:val="baseline"/>
      </w:pPr>
      <w:r w:rsidRPr="00751E79">
        <w:rPr>
          <w:rFonts w:hint="eastAsia"/>
        </w:rPr>
        <w:t xml:space="preserve">　委託事業は、「役務の提供」（消費税法第２条第１項第</w:t>
      </w:r>
      <w:r w:rsidR="00B4008C">
        <w:rPr>
          <w:rFonts w:hint="eastAsia"/>
        </w:rPr>
        <w:t>12号</w:t>
      </w:r>
      <w:r w:rsidRPr="00751E79">
        <w:rPr>
          <w:rFonts w:hint="eastAsia"/>
        </w:rPr>
        <w:t>）に該当するため、原則として事業経費の全体が課税対象となります。したがって、積算した事業経費全体に消費税相当額を計上する必要があります。ただし、消費税込の金額となっている経費には消費税が既に含まれており、消費税相当額を別途計上すると二重計上となるため注意してください。</w:t>
      </w:r>
    </w:p>
    <w:p w14:paraId="32BC65EB" w14:textId="354FC009" w:rsidR="00041CB9" w:rsidRPr="00751E79" w:rsidRDefault="00041CB9" w:rsidP="00041CB9">
      <w:pPr>
        <w:overflowPunct w:val="0"/>
        <w:textAlignment w:val="baseline"/>
      </w:pPr>
      <w:r w:rsidRPr="00751E79">
        <w:rPr>
          <w:rFonts w:hint="eastAsia"/>
        </w:rPr>
        <w:t xml:space="preserve">　委託金額の積算に当たっては、課税事業者と免税事業者とでは、次に掲げるとおり取扱いが異なります。</w:t>
      </w:r>
      <w:r w:rsidR="00B4008C">
        <w:rPr>
          <w:rFonts w:hint="eastAsia"/>
        </w:rPr>
        <w:t>以下の</w:t>
      </w:r>
      <w:r w:rsidRPr="00751E79">
        <w:rPr>
          <w:rFonts w:hint="eastAsia"/>
        </w:rPr>
        <w:t>「課税・不課税判別表」を参照の上、適正な消費税額を計上してください。</w:t>
      </w:r>
    </w:p>
    <w:p w14:paraId="009EB720" w14:textId="77777777" w:rsidR="00041CB9" w:rsidRPr="00751E79" w:rsidRDefault="00041CB9" w:rsidP="00041CB9">
      <w:pPr>
        <w:overflowPunct w:val="0"/>
        <w:textAlignment w:val="baseline"/>
      </w:pPr>
    </w:p>
    <w:p w14:paraId="63E3F66D" w14:textId="77777777" w:rsidR="00041CB9" w:rsidRPr="00751E79" w:rsidRDefault="00041CB9" w:rsidP="00041CB9">
      <w:pPr>
        <w:overflowPunct w:val="0"/>
        <w:textAlignment w:val="baseline"/>
      </w:pPr>
      <w:r w:rsidRPr="00751E79">
        <w:rPr>
          <w:rFonts w:hint="eastAsia"/>
        </w:rPr>
        <w:t>（１）課税事業者の場合</w:t>
      </w:r>
    </w:p>
    <w:p w14:paraId="3B71AF75" w14:textId="4F86D716" w:rsidR="00041CB9" w:rsidRPr="00751E79" w:rsidRDefault="00041CB9" w:rsidP="00041CB9">
      <w:pPr>
        <w:overflowPunct w:val="0"/>
        <w:ind w:leftChars="126" w:left="302"/>
        <w:textAlignment w:val="baseline"/>
      </w:pPr>
      <w:r w:rsidRPr="00751E79">
        <w:rPr>
          <w:rFonts w:hint="eastAsia"/>
        </w:rPr>
        <w:t xml:space="preserve">　事業の実施過程での取引の際に、消費税を課税することとなっている経費（以下「課税対象経費」という。）は消費税額（</w:t>
      </w:r>
      <w:r w:rsidR="00B4008C">
        <w:rPr>
          <w:rFonts w:hint="eastAsia"/>
        </w:rPr>
        <w:t>10％</w:t>
      </w:r>
      <w:r w:rsidRPr="00751E79">
        <w:rPr>
          <w:rFonts w:hint="eastAsia"/>
        </w:rPr>
        <w:t>）を含めた金額を計上し、課税対象経費以外の経費（以下「不課税経費」という。）は消費税相当額を別途計上する。</w:t>
      </w:r>
    </w:p>
    <w:p w14:paraId="1364E41D" w14:textId="77777777" w:rsidR="00041CB9" w:rsidRPr="00751E79" w:rsidRDefault="00041CB9" w:rsidP="00041CB9">
      <w:pPr>
        <w:overflowPunct w:val="0"/>
        <w:textAlignment w:val="baseline"/>
      </w:pPr>
    </w:p>
    <w:p w14:paraId="208FE063" w14:textId="77777777" w:rsidR="00041CB9" w:rsidRPr="00751E79" w:rsidRDefault="00041CB9" w:rsidP="00041CB9">
      <w:pPr>
        <w:overflowPunct w:val="0"/>
        <w:textAlignment w:val="baseline"/>
      </w:pPr>
      <w:r w:rsidRPr="00751E79">
        <w:rPr>
          <w:rFonts w:hint="eastAsia"/>
        </w:rPr>
        <w:t>（２）免税事業者の場合</w:t>
      </w:r>
    </w:p>
    <w:p w14:paraId="77CAB7AE" w14:textId="3B4A66C0" w:rsidR="00041CB9" w:rsidRPr="00751E79" w:rsidRDefault="00041CB9" w:rsidP="00526846">
      <w:pPr>
        <w:overflowPunct w:val="0"/>
        <w:ind w:leftChars="100" w:left="240"/>
        <w:textAlignment w:val="baseline"/>
      </w:pPr>
      <w:r w:rsidRPr="00751E79">
        <w:rPr>
          <w:rFonts w:hint="eastAsia"/>
        </w:rPr>
        <w:t xml:space="preserve">　消費税を納める義務を免除されているので、課税対象経費分についてのみ、消費税額を含めた金額とする（不課税経費に対し消費税相当額を別途計上しない。）</w:t>
      </w:r>
      <w:r w:rsidR="003B55B0">
        <w:rPr>
          <w:rFonts w:hint="eastAsia"/>
        </w:rPr>
        <w:t>。</w:t>
      </w:r>
    </w:p>
    <w:p w14:paraId="36F584AC" w14:textId="3054AF51" w:rsidR="00041CB9" w:rsidRPr="00751E79" w:rsidRDefault="00041CB9" w:rsidP="00526846">
      <w:pPr>
        <w:overflowPunct w:val="0"/>
        <w:ind w:leftChars="100" w:left="480" w:hangingChars="100" w:hanging="240"/>
        <w:textAlignment w:val="baseline"/>
      </w:pPr>
      <w:r w:rsidRPr="00751E79">
        <w:rPr>
          <w:rFonts w:hint="eastAsia"/>
        </w:rPr>
        <w:t>※基準期間における課税売上高が</w:t>
      </w:r>
      <w:r w:rsidR="00B4008C">
        <w:rPr>
          <w:rFonts w:hint="eastAsia"/>
        </w:rPr>
        <w:t>1,000万円以下の</w:t>
      </w:r>
      <w:r w:rsidRPr="00751E79">
        <w:rPr>
          <w:rFonts w:hint="eastAsia"/>
        </w:rPr>
        <w:t>事業者は、納税の義務が免除となる。</w:t>
      </w:r>
    </w:p>
    <w:p w14:paraId="03EF9B12" w14:textId="77777777" w:rsidR="00041CB9" w:rsidRDefault="00041CB9" w:rsidP="00041CB9">
      <w:pPr>
        <w:overflowPunct w:val="0"/>
        <w:textAlignment w:val="baseline"/>
      </w:pPr>
    </w:p>
    <w:p w14:paraId="1A1CBA30" w14:textId="77777777" w:rsidR="00041CB9" w:rsidRPr="008858C9" w:rsidRDefault="00041CB9" w:rsidP="00041CB9">
      <w:pPr>
        <w:overflowPunct w:val="0"/>
        <w:textAlignment w:val="baseline"/>
      </w:pPr>
      <w:r>
        <w:rPr>
          <w:rFonts w:hint="eastAsia"/>
        </w:rPr>
        <w:t>（３）</w:t>
      </w:r>
      <w:r w:rsidRPr="008858C9">
        <w:rPr>
          <w:rFonts w:hint="eastAsia"/>
        </w:rPr>
        <w:t>受託者が免税事業者等から課税仕入を行う場合</w:t>
      </w:r>
    </w:p>
    <w:p w14:paraId="5B1F8333" w14:textId="3BD67F8E" w:rsidR="00041CB9" w:rsidRPr="008858C9" w:rsidRDefault="00041CB9" w:rsidP="00526846">
      <w:pPr>
        <w:overflowPunct w:val="0"/>
        <w:ind w:leftChars="100" w:left="240" w:firstLineChars="100" w:firstLine="240"/>
        <w:textAlignment w:val="baseline"/>
      </w:pPr>
      <w:r w:rsidRPr="008858C9">
        <w:rPr>
          <w:rFonts w:hint="eastAsia"/>
        </w:rPr>
        <w:t>インボイス制度の施行後、受託者が免税事業者等から課税仕入した場合に、その分の仕入税額控除を受けることができなくなり、これに伴うインボイス影響額が受託者の負担となることから、当該インボイス影響額を委託費により支出する必要があるため、消費税相当額部分に影響額分も計上</w:t>
      </w:r>
      <w:r w:rsidR="00844B92">
        <w:rPr>
          <w:rFonts w:hint="eastAsia"/>
        </w:rPr>
        <w:t>すること</w:t>
      </w:r>
      <w:r w:rsidRPr="008858C9">
        <w:rPr>
          <w:rFonts w:hint="eastAsia"/>
        </w:rPr>
        <w:t>。</w:t>
      </w:r>
    </w:p>
    <w:p w14:paraId="62F92B78" w14:textId="2133C8A6" w:rsidR="00041CB9" w:rsidRDefault="00041CB9" w:rsidP="00526846">
      <w:pPr>
        <w:overflowPunct w:val="0"/>
        <w:ind w:leftChars="100" w:left="240" w:firstLineChars="100" w:firstLine="240"/>
        <w:textAlignment w:val="baseline"/>
      </w:pPr>
      <w:r w:rsidRPr="008858C9">
        <w:rPr>
          <w:rFonts w:hint="eastAsia"/>
        </w:rPr>
        <w:t>また、個人への諸謝金は相手方が免税事業者であることが想定され</w:t>
      </w:r>
      <w:r w:rsidR="00844B92">
        <w:rPr>
          <w:rFonts w:hint="eastAsia"/>
        </w:rPr>
        <w:t>る</w:t>
      </w:r>
      <w:r w:rsidRPr="008858C9">
        <w:rPr>
          <w:rFonts w:hint="eastAsia"/>
        </w:rPr>
        <w:t>。個人への諸謝金については経過措置適用対象の請求書が発行されない場合があり、その場合も消費税相当額について、計上することとな</w:t>
      </w:r>
      <w:r w:rsidR="00844B92">
        <w:rPr>
          <w:rFonts w:hint="eastAsia"/>
        </w:rPr>
        <w:t>る</w:t>
      </w:r>
      <w:r w:rsidRPr="008858C9">
        <w:rPr>
          <w:rFonts w:hint="eastAsia"/>
        </w:rPr>
        <w:t>。</w:t>
      </w:r>
    </w:p>
    <w:p w14:paraId="0C0582AC" w14:textId="77777777" w:rsidR="00041CB9" w:rsidRDefault="00041CB9" w:rsidP="00041CB9">
      <w:pPr>
        <w:widowControl/>
        <w:jc w:val="left"/>
      </w:pPr>
      <w:r>
        <w:br w:type="page"/>
      </w:r>
    </w:p>
    <w:p w14:paraId="4A72BF6D" w14:textId="77777777" w:rsidR="00041CB9" w:rsidRPr="00751E79" w:rsidRDefault="00041CB9" w:rsidP="00041CB9">
      <w:pPr>
        <w:overflowPunct w:val="0"/>
        <w:textAlignment w:val="baseline"/>
      </w:pPr>
      <w:r w:rsidRPr="00751E79">
        <w:rPr>
          <w:rFonts w:hint="eastAsia"/>
        </w:rPr>
        <w:lastRenderedPageBreak/>
        <w:t>＜課税・不課税判別表＞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27"/>
        <w:gridCol w:w="1072"/>
        <w:gridCol w:w="3439"/>
      </w:tblGrid>
      <w:tr w:rsidR="00041CB9" w:rsidRPr="00751E79" w14:paraId="120A144E" w14:textId="77777777" w:rsidTr="00526846">
        <w:tc>
          <w:tcPr>
            <w:tcW w:w="2122" w:type="dxa"/>
            <w:shd w:val="clear" w:color="auto" w:fill="auto"/>
          </w:tcPr>
          <w:p w14:paraId="2F268241" w14:textId="77777777" w:rsidR="00041CB9" w:rsidRPr="00751E79" w:rsidRDefault="00041CB9" w:rsidP="008E1377">
            <w:pPr>
              <w:overflowPunct w:val="0"/>
              <w:jc w:val="center"/>
              <w:textAlignment w:val="baseline"/>
            </w:pPr>
            <w:r w:rsidRPr="00751E79">
              <w:rPr>
                <w:rFonts w:hint="eastAsia"/>
              </w:rPr>
              <w:t>経費区分</w:t>
            </w:r>
          </w:p>
        </w:tc>
        <w:tc>
          <w:tcPr>
            <w:tcW w:w="2427" w:type="dxa"/>
            <w:shd w:val="clear" w:color="auto" w:fill="auto"/>
          </w:tcPr>
          <w:p w14:paraId="735FC04A" w14:textId="77777777" w:rsidR="00041CB9" w:rsidRPr="00751E79" w:rsidRDefault="00041CB9" w:rsidP="008E1377">
            <w:pPr>
              <w:overflowPunct w:val="0"/>
              <w:jc w:val="center"/>
              <w:textAlignment w:val="baseline"/>
            </w:pPr>
            <w:r w:rsidRPr="00751E79">
              <w:rPr>
                <w:rFonts w:hint="eastAsia"/>
              </w:rPr>
              <w:t>種別</w:t>
            </w:r>
          </w:p>
        </w:tc>
        <w:tc>
          <w:tcPr>
            <w:tcW w:w="1072" w:type="dxa"/>
            <w:shd w:val="clear" w:color="auto" w:fill="auto"/>
          </w:tcPr>
          <w:p w14:paraId="3B60DE6E" w14:textId="77777777" w:rsidR="00041CB9" w:rsidRPr="00751E79" w:rsidRDefault="00041CB9" w:rsidP="008E1377">
            <w:pPr>
              <w:overflowPunct w:val="0"/>
              <w:jc w:val="center"/>
              <w:textAlignment w:val="baseline"/>
            </w:pPr>
            <w:r w:rsidRPr="00751E79">
              <w:rPr>
                <w:rFonts w:hint="eastAsia"/>
              </w:rPr>
              <w:t>対象</w:t>
            </w:r>
          </w:p>
        </w:tc>
        <w:tc>
          <w:tcPr>
            <w:tcW w:w="3439" w:type="dxa"/>
            <w:shd w:val="clear" w:color="auto" w:fill="auto"/>
          </w:tcPr>
          <w:p w14:paraId="0E41EC12" w14:textId="77777777" w:rsidR="00041CB9" w:rsidRPr="00751E79" w:rsidRDefault="00041CB9" w:rsidP="008E1377">
            <w:pPr>
              <w:overflowPunct w:val="0"/>
              <w:jc w:val="center"/>
              <w:textAlignment w:val="baseline"/>
            </w:pPr>
            <w:r w:rsidRPr="00751E79">
              <w:rPr>
                <w:rFonts w:hint="eastAsia"/>
              </w:rPr>
              <w:t>注意事項等</w:t>
            </w:r>
          </w:p>
        </w:tc>
      </w:tr>
      <w:tr w:rsidR="00041CB9" w14:paraId="50CE368E" w14:textId="77777777" w:rsidTr="00526846">
        <w:tc>
          <w:tcPr>
            <w:tcW w:w="2122" w:type="dxa"/>
            <w:shd w:val="clear" w:color="auto" w:fill="auto"/>
          </w:tcPr>
          <w:p w14:paraId="57A4D059" w14:textId="41F4B617" w:rsidR="00844B92" w:rsidRDefault="00844B92" w:rsidP="008E1377">
            <w:pPr>
              <w:overflowPunct w:val="0"/>
              <w:textAlignment w:val="baseline"/>
              <w:rPr>
                <w:lang w:eastAsia="zh-TW"/>
              </w:rPr>
            </w:pPr>
            <w:r>
              <w:rPr>
                <w:rFonts w:hint="eastAsia"/>
                <w:lang w:eastAsia="zh-TW"/>
              </w:rPr>
              <w:t>設備備品費</w:t>
            </w:r>
          </w:p>
          <w:p w14:paraId="27B9BCCB" w14:textId="3A512FD5" w:rsidR="00041CB9" w:rsidRPr="00751E79" w:rsidRDefault="00041CB9" w:rsidP="008E1377">
            <w:pPr>
              <w:overflowPunct w:val="0"/>
              <w:textAlignment w:val="baseline"/>
              <w:rPr>
                <w:lang w:eastAsia="zh-TW"/>
              </w:rPr>
            </w:pPr>
            <w:r w:rsidRPr="00751E79">
              <w:rPr>
                <w:rFonts w:hint="eastAsia"/>
                <w:lang w:eastAsia="zh-TW"/>
              </w:rPr>
              <w:t>諸謝金</w:t>
            </w:r>
          </w:p>
          <w:p w14:paraId="1B8C8407" w14:textId="77777777" w:rsidR="00041CB9" w:rsidRPr="00751E79" w:rsidRDefault="00041CB9" w:rsidP="008E1377">
            <w:pPr>
              <w:overflowPunct w:val="0"/>
              <w:textAlignment w:val="baseline"/>
              <w:rPr>
                <w:lang w:eastAsia="zh-TW"/>
              </w:rPr>
            </w:pPr>
          </w:p>
          <w:p w14:paraId="78B1B092" w14:textId="77777777" w:rsidR="00041CB9" w:rsidRDefault="00041CB9" w:rsidP="008E1377">
            <w:pPr>
              <w:overflowPunct w:val="0"/>
              <w:textAlignment w:val="baseline"/>
              <w:rPr>
                <w:lang w:eastAsia="zh-TW"/>
              </w:rPr>
            </w:pPr>
          </w:p>
          <w:p w14:paraId="20D75597" w14:textId="77777777" w:rsidR="00844B92" w:rsidRPr="00751E79" w:rsidRDefault="00844B92" w:rsidP="008E1377">
            <w:pPr>
              <w:overflowPunct w:val="0"/>
              <w:textAlignment w:val="baseline"/>
              <w:rPr>
                <w:lang w:eastAsia="zh-TW"/>
              </w:rPr>
            </w:pPr>
          </w:p>
          <w:p w14:paraId="53CFBB70" w14:textId="77777777" w:rsidR="00041CB9" w:rsidRDefault="00041CB9" w:rsidP="008E1377">
            <w:pPr>
              <w:overflowPunct w:val="0"/>
              <w:textAlignment w:val="baseline"/>
              <w:rPr>
                <w:lang w:eastAsia="zh-TW"/>
              </w:rPr>
            </w:pPr>
            <w:r w:rsidRPr="00751E79">
              <w:rPr>
                <w:rFonts w:hint="eastAsia"/>
                <w:lang w:eastAsia="zh-TW"/>
              </w:rPr>
              <w:t>旅費（国内）</w:t>
            </w:r>
          </w:p>
          <w:p w14:paraId="7CE85DDF" w14:textId="4691FBDD" w:rsidR="00844B92" w:rsidRDefault="00844B92" w:rsidP="008E1377">
            <w:pPr>
              <w:overflowPunct w:val="0"/>
              <w:textAlignment w:val="baseline"/>
              <w:rPr>
                <w:lang w:eastAsia="zh-TW"/>
              </w:rPr>
            </w:pPr>
            <w:r>
              <w:rPr>
                <w:rFonts w:hint="eastAsia"/>
                <w:lang w:eastAsia="zh-TW"/>
              </w:rPr>
              <w:t>旅費（外国）</w:t>
            </w:r>
          </w:p>
          <w:p w14:paraId="25B56D83" w14:textId="77777777" w:rsidR="00844B92" w:rsidRDefault="00844B92" w:rsidP="008E1377">
            <w:pPr>
              <w:overflowPunct w:val="0"/>
              <w:textAlignment w:val="baseline"/>
              <w:rPr>
                <w:lang w:eastAsia="zh-TW"/>
              </w:rPr>
            </w:pPr>
          </w:p>
          <w:p w14:paraId="2433C8C3" w14:textId="77777777" w:rsidR="00844B92" w:rsidRPr="00751E79" w:rsidRDefault="00844B92" w:rsidP="008E1377">
            <w:pPr>
              <w:overflowPunct w:val="0"/>
              <w:textAlignment w:val="baseline"/>
              <w:rPr>
                <w:lang w:eastAsia="zh-TW"/>
              </w:rPr>
            </w:pPr>
          </w:p>
          <w:p w14:paraId="1649001B" w14:textId="77777777" w:rsidR="00844B92" w:rsidRDefault="00844B92" w:rsidP="008E1377">
            <w:pPr>
              <w:overflowPunct w:val="0"/>
              <w:textAlignment w:val="baseline"/>
              <w:rPr>
                <w:lang w:eastAsia="zh-TW"/>
              </w:rPr>
            </w:pPr>
          </w:p>
          <w:p w14:paraId="63568ED4" w14:textId="6A847F77" w:rsidR="00041CB9" w:rsidRPr="00751E79" w:rsidRDefault="00041CB9" w:rsidP="008E1377">
            <w:pPr>
              <w:overflowPunct w:val="0"/>
              <w:textAlignment w:val="baseline"/>
              <w:rPr>
                <w:lang w:eastAsia="zh-TW"/>
              </w:rPr>
            </w:pPr>
            <w:r w:rsidRPr="00751E79">
              <w:rPr>
                <w:rFonts w:hint="eastAsia"/>
                <w:lang w:eastAsia="zh-TW"/>
              </w:rPr>
              <w:t>借損料</w:t>
            </w:r>
          </w:p>
          <w:p w14:paraId="0AB23E60" w14:textId="77777777" w:rsidR="00041CB9" w:rsidRPr="00751E79" w:rsidRDefault="00041CB9" w:rsidP="008E1377">
            <w:pPr>
              <w:overflowPunct w:val="0"/>
              <w:textAlignment w:val="baseline"/>
              <w:rPr>
                <w:lang w:eastAsia="zh-TW"/>
              </w:rPr>
            </w:pPr>
            <w:r w:rsidRPr="00751E79">
              <w:rPr>
                <w:rFonts w:hint="eastAsia"/>
                <w:lang w:eastAsia="zh-TW"/>
              </w:rPr>
              <w:t>印刷製本費</w:t>
            </w:r>
          </w:p>
          <w:p w14:paraId="730F96CE" w14:textId="77777777" w:rsidR="00041CB9" w:rsidRPr="00751E79" w:rsidRDefault="00041CB9" w:rsidP="008E1377">
            <w:pPr>
              <w:overflowPunct w:val="0"/>
              <w:textAlignment w:val="baseline"/>
              <w:rPr>
                <w:lang w:eastAsia="zh-TW"/>
              </w:rPr>
            </w:pPr>
            <w:r w:rsidRPr="00751E79">
              <w:rPr>
                <w:rFonts w:hint="eastAsia"/>
                <w:lang w:eastAsia="zh-TW"/>
              </w:rPr>
              <w:t>消耗品費</w:t>
            </w:r>
          </w:p>
          <w:p w14:paraId="381943F0" w14:textId="77777777" w:rsidR="00041CB9" w:rsidRPr="00751E79" w:rsidRDefault="00041CB9" w:rsidP="008E1377">
            <w:pPr>
              <w:overflowPunct w:val="0"/>
              <w:textAlignment w:val="baseline"/>
              <w:rPr>
                <w:lang w:eastAsia="zh-TW"/>
              </w:rPr>
            </w:pPr>
            <w:r w:rsidRPr="00751E79">
              <w:rPr>
                <w:rFonts w:hint="eastAsia"/>
                <w:lang w:eastAsia="zh-TW"/>
              </w:rPr>
              <w:t>図書購入費</w:t>
            </w:r>
          </w:p>
          <w:p w14:paraId="3C5025A1" w14:textId="77777777" w:rsidR="00041CB9" w:rsidRPr="00751E79" w:rsidRDefault="00041CB9" w:rsidP="008E1377">
            <w:pPr>
              <w:overflowPunct w:val="0"/>
              <w:textAlignment w:val="baseline"/>
              <w:rPr>
                <w:lang w:eastAsia="zh-TW"/>
              </w:rPr>
            </w:pPr>
            <w:r w:rsidRPr="00751E79">
              <w:rPr>
                <w:rFonts w:hint="eastAsia"/>
                <w:lang w:eastAsia="zh-TW"/>
              </w:rPr>
              <w:t>会議費</w:t>
            </w:r>
          </w:p>
          <w:p w14:paraId="69C06A5A" w14:textId="77777777" w:rsidR="00041CB9" w:rsidRPr="00751E79" w:rsidRDefault="00041CB9" w:rsidP="008E1377">
            <w:pPr>
              <w:overflowPunct w:val="0"/>
              <w:textAlignment w:val="baseline"/>
              <w:rPr>
                <w:lang w:eastAsia="zh-TW"/>
              </w:rPr>
            </w:pPr>
            <w:r w:rsidRPr="00751E79">
              <w:rPr>
                <w:rFonts w:hint="eastAsia"/>
                <w:lang w:eastAsia="zh-TW"/>
              </w:rPr>
              <w:t>通信運搬費</w:t>
            </w:r>
          </w:p>
          <w:p w14:paraId="15BCE8DF" w14:textId="77777777" w:rsidR="00041CB9" w:rsidRPr="00751E79" w:rsidRDefault="00041CB9" w:rsidP="008E1377">
            <w:pPr>
              <w:overflowPunct w:val="0"/>
              <w:textAlignment w:val="baseline"/>
              <w:rPr>
                <w:lang w:eastAsia="zh-TW"/>
              </w:rPr>
            </w:pPr>
            <w:r w:rsidRPr="00751E79">
              <w:rPr>
                <w:rFonts w:hint="eastAsia"/>
                <w:lang w:eastAsia="zh-TW"/>
              </w:rPr>
              <w:t>人件費</w:t>
            </w:r>
          </w:p>
          <w:p w14:paraId="1751D4E5" w14:textId="77777777" w:rsidR="00844B92" w:rsidRPr="00751E79" w:rsidRDefault="00844B92" w:rsidP="008E1377">
            <w:pPr>
              <w:overflowPunct w:val="0"/>
              <w:textAlignment w:val="baseline"/>
              <w:rPr>
                <w:lang w:eastAsia="zh-TW"/>
              </w:rPr>
            </w:pPr>
          </w:p>
          <w:p w14:paraId="7624E19A" w14:textId="77777777" w:rsidR="00041CB9" w:rsidRPr="00751E79" w:rsidRDefault="00041CB9" w:rsidP="008E1377">
            <w:pPr>
              <w:overflowPunct w:val="0"/>
              <w:textAlignment w:val="baseline"/>
              <w:rPr>
                <w:lang w:eastAsia="zh-TW"/>
              </w:rPr>
            </w:pPr>
          </w:p>
          <w:p w14:paraId="7FEFCA7A" w14:textId="77777777" w:rsidR="00041CB9" w:rsidRPr="00751E79" w:rsidRDefault="00041CB9" w:rsidP="008E1377">
            <w:pPr>
              <w:overflowPunct w:val="0"/>
              <w:textAlignment w:val="baseline"/>
              <w:rPr>
                <w:lang w:eastAsia="zh-TW"/>
              </w:rPr>
            </w:pPr>
            <w:r w:rsidRPr="00751E79">
              <w:rPr>
                <w:rFonts w:hint="eastAsia"/>
                <w:lang w:eastAsia="zh-TW"/>
              </w:rPr>
              <w:t>雑役務費</w:t>
            </w:r>
          </w:p>
          <w:p w14:paraId="2D379C23" w14:textId="77777777" w:rsidR="00041CB9" w:rsidRPr="00751E79" w:rsidRDefault="00041CB9" w:rsidP="008E1377">
            <w:pPr>
              <w:overflowPunct w:val="0"/>
              <w:textAlignment w:val="baseline"/>
            </w:pPr>
            <w:r w:rsidRPr="00751E79">
              <w:rPr>
                <w:rFonts w:hint="eastAsia"/>
              </w:rPr>
              <w:t>再委託費</w:t>
            </w:r>
          </w:p>
        </w:tc>
        <w:tc>
          <w:tcPr>
            <w:tcW w:w="2427" w:type="dxa"/>
            <w:shd w:val="clear" w:color="auto" w:fill="auto"/>
          </w:tcPr>
          <w:p w14:paraId="496DC142" w14:textId="77777777" w:rsidR="00041CB9" w:rsidRPr="00751E79" w:rsidRDefault="00041CB9" w:rsidP="008E1377">
            <w:pPr>
              <w:overflowPunct w:val="0"/>
              <w:textAlignment w:val="baseline"/>
              <w:rPr>
                <w:lang w:eastAsia="zh-TW"/>
              </w:rPr>
            </w:pPr>
          </w:p>
          <w:p w14:paraId="129BD2F4" w14:textId="77777777" w:rsidR="00041CB9" w:rsidRPr="00751E79" w:rsidRDefault="00041CB9" w:rsidP="008E1377">
            <w:pPr>
              <w:overflowPunct w:val="0"/>
              <w:textAlignment w:val="baseline"/>
              <w:rPr>
                <w:lang w:eastAsia="zh-TW"/>
              </w:rPr>
            </w:pPr>
          </w:p>
          <w:p w14:paraId="7EF8832C" w14:textId="77777777" w:rsidR="00041CB9" w:rsidRDefault="00041CB9" w:rsidP="008E1377">
            <w:pPr>
              <w:overflowPunct w:val="0"/>
              <w:textAlignment w:val="baseline"/>
              <w:rPr>
                <w:lang w:eastAsia="zh-TW"/>
              </w:rPr>
            </w:pPr>
          </w:p>
          <w:p w14:paraId="58EA1F5C" w14:textId="77777777" w:rsidR="00844B92" w:rsidRDefault="00844B92" w:rsidP="008E1377">
            <w:pPr>
              <w:overflowPunct w:val="0"/>
              <w:textAlignment w:val="baseline"/>
              <w:rPr>
                <w:lang w:eastAsia="zh-TW"/>
              </w:rPr>
            </w:pPr>
          </w:p>
          <w:p w14:paraId="040CE5EE" w14:textId="77777777" w:rsidR="00844B92" w:rsidRPr="00751E79" w:rsidRDefault="00844B92" w:rsidP="008E1377">
            <w:pPr>
              <w:overflowPunct w:val="0"/>
              <w:textAlignment w:val="baseline"/>
              <w:rPr>
                <w:lang w:eastAsia="zh-TW"/>
              </w:rPr>
            </w:pPr>
          </w:p>
          <w:p w14:paraId="28A10732" w14:textId="5AA54FB6" w:rsidR="00041CB9" w:rsidRDefault="00041CB9" w:rsidP="008E1377">
            <w:pPr>
              <w:overflowPunct w:val="0"/>
              <w:textAlignment w:val="baseline"/>
              <w:rPr>
                <w:lang w:eastAsia="zh-TW"/>
              </w:rPr>
            </w:pPr>
            <w:r w:rsidRPr="00751E79">
              <w:rPr>
                <w:rFonts w:hint="eastAsia"/>
                <w:lang w:eastAsia="zh-TW"/>
              </w:rPr>
              <w:t>日当、宿泊費、運賃</w:t>
            </w:r>
          </w:p>
          <w:p w14:paraId="0DA20487" w14:textId="77777777" w:rsidR="00844B92" w:rsidRDefault="00844B92" w:rsidP="008E1377">
            <w:pPr>
              <w:overflowPunct w:val="0"/>
              <w:textAlignment w:val="baseline"/>
              <w:rPr>
                <w:lang w:eastAsia="zh-TW"/>
              </w:rPr>
            </w:pPr>
            <w:r>
              <w:rPr>
                <w:rFonts w:hint="eastAsia"/>
                <w:lang w:eastAsia="zh-TW"/>
              </w:rPr>
              <w:t>航空運賃</w:t>
            </w:r>
          </w:p>
          <w:p w14:paraId="1ECD3974" w14:textId="14130570" w:rsidR="00844B92" w:rsidRPr="00751E79" w:rsidRDefault="00844B92" w:rsidP="008E1377">
            <w:pPr>
              <w:overflowPunct w:val="0"/>
              <w:textAlignment w:val="baseline"/>
            </w:pPr>
            <w:r>
              <w:rPr>
                <w:rFonts w:hint="eastAsia"/>
              </w:rPr>
              <w:t>外国宿泊費・日当</w:t>
            </w:r>
          </w:p>
        </w:tc>
        <w:tc>
          <w:tcPr>
            <w:tcW w:w="1072" w:type="dxa"/>
            <w:shd w:val="clear" w:color="auto" w:fill="auto"/>
          </w:tcPr>
          <w:p w14:paraId="0532DFED" w14:textId="55DCD893" w:rsidR="00844B92" w:rsidRDefault="00844B92" w:rsidP="008E1377">
            <w:pPr>
              <w:overflowPunct w:val="0"/>
              <w:jc w:val="center"/>
              <w:textAlignment w:val="baseline"/>
            </w:pPr>
            <w:r>
              <w:rPr>
                <w:rFonts w:hint="eastAsia"/>
              </w:rPr>
              <w:t>課税</w:t>
            </w:r>
          </w:p>
          <w:p w14:paraId="4221E464" w14:textId="12EFD6EE" w:rsidR="00041CB9" w:rsidRPr="00751E79" w:rsidRDefault="00041CB9" w:rsidP="008E1377">
            <w:pPr>
              <w:overflowPunct w:val="0"/>
              <w:jc w:val="center"/>
              <w:textAlignment w:val="baseline"/>
            </w:pPr>
            <w:r w:rsidRPr="00751E79">
              <w:rPr>
                <w:rFonts w:hint="eastAsia"/>
              </w:rPr>
              <w:t>課税</w:t>
            </w:r>
          </w:p>
          <w:p w14:paraId="2943B495" w14:textId="77777777" w:rsidR="00041CB9" w:rsidRPr="00751E79" w:rsidRDefault="00041CB9" w:rsidP="008E1377">
            <w:pPr>
              <w:overflowPunct w:val="0"/>
              <w:jc w:val="center"/>
              <w:textAlignment w:val="baseline"/>
            </w:pPr>
          </w:p>
          <w:p w14:paraId="25739352" w14:textId="77777777" w:rsidR="00041CB9" w:rsidRDefault="00041CB9" w:rsidP="008E1377">
            <w:pPr>
              <w:overflowPunct w:val="0"/>
              <w:jc w:val="center"/>
              <w:textAlignment w:val="baseline"/>
            </w:pPr>
          </w:p>
          <w:p w14:paraId="17AFF4D8" w14:textId="77777777" w:rsidR="00844B92" w:rsidRPr="00751E79" w:rsidRDefault="00844B92" w:rsidP="008E1377">
            <w:pPr>
              <w:overflowPunct w:val="0"/>
              <w:jc w:val="center"/>
              <w:textAlignment w:val="baseline"/>
            </w:pPr>
          </w:p>
          <w:p w14:paraId="1151B2A1" w14:textId="453EFC71" w:rsidR="00041CB9" w:rsidRPr="00751E79" w:rsidRDefault="00041CB9" w:rsidP="00844B92">
            <w:pPr>
              <w:overflowPunct w:val="0"/>
              <w:jc w:val="center"/>
              <w:textAlignment w:val="baseline"/>
            </w:pPr>
            <w:r w:rsidRPr="00751E79">
              <w:rPr>
                <w:rFonts w:hint="eastAsia"/>
              </w:rPr>
              <w:t>課税</w:t>
            </w:r>
          </w:p>
          <w:p w14:paraId="063E7919" w14:textId="47221944" w:rsidR="00041CB9" w:rsidRDefault="00844B92" w:rsidP="008E1377">
            <w:pPr>
              <w:overflowPunct w:val="0"/>
              <w:jc w:val="center"/>
              <w:textAlignment w:val="baseline"/>
            </w:pPr>
            <w:r>
              <w:rPr>
                <w:rFonts w:hint="eastAsia"/>
              </w:rPr>
              <w:t>不</w:t>
            </w:r>
            <w:r w:rsidR="00041CB9" w:rsidRPr="00751E79">
              <w:rPr>
                <w:rFonts w:hint="eastAsia"/>
              </w:rPr>
              <w:t>課税</w:t>
            </w:r>
          </w:p>
          <w:p w14:paraId="18637B1E" w14:textId="4767A337" w:rsidR="00844B92" w:rsidRPr="00751E79" w:rsidRDefault="00844B92" w:rsidP="008E1377">
            <w:pPr>
              <w:overflowPunct w:val="0"/>
              <w:jc w:val="center"/>
              <w:textAlignment w:val="baseline"/>
            </w:pPr>
            <w:r>
              <w:rPr>
                <w:rFonts w:hint="eastAsia"/>
              </w:rPr>
              <w:t>不課税</w:t>
            </w:r>
          </w:p>
          <w:p w14:paraId="106D8A30" w14:textId="77777777" w:rsidR="00844B92" w:rsidRDefault="00844B92" w:rsidP="008E1377">
            <w:pPr>
              <w:overflowPunct w:val="0"/>
              <w:jc w:val="center"/>
              <w:textAlignment w:val="baseline"/>
            </w:pPr>
          </w:p>
          <w:p w14:paraId="136C34E6" w14:textId="77777777" w:rsidR="00844B92" w:rsidRDefault="00844B92" w:rsidP="008E1377">
            <w:pPr>
              <w:overflowPunct w:val="0"/>
              <w:jc w:val="center"/>
              <w:textAlignment w:val="baseline"/>
            </w:pPr>
          </w:p>
          <w:p w14:paraId="25B866CF" w14:textId="5D940AB9" w:rsidR="00041CB9" w:rsidRPr="00751E79" w:rsidRDefault="00041CB9" w:rsidP="008E1377">
            <w:pPr>
              <w:overflowPunct w:val="0"/>
              <w:jc w:val="center"/>
              <w:textAlignment w:val="baseline"/>
            </w:pPr>
            <w:r w:rsidRPr="00751E79">
              <w:rPr>
                <w:rFonts w:hint="eastAsia"/>
              </w:rPr>
              <w:t>課税</w:t>
            </w:r>
          </w:p>
          <w:p w14:paraId="2E4CEBEA" w14:textId="77777777" w:rsidR="00041CB9" w:rsidRPr="00751E79" w:rsidRDefault="00041CB9" w:rsidP="008E1377">
            <w:pPr>
              <w:overflowPunct w:val="0"/>
              <w:jc w:val="center"/>
              <w:textAlignment w:val="baseline"/>
            </w:pPr>
            <w:r w:rsidRPr="00751E79">
              <w:rPr>
                <w:rFonts w:hint="eastAsia"/>
              </w:rPr>
              <w:t>課税</w:t>
            </w:r>
          </w:p>
          <w:p w14:paraId="58034C3E" w14:textId="77777777" w:rsidR="00041CB9" w:rsidRPr="00751E79" w:rsidRDefault="00041CB9" w:rsidP="008E1377">
            <w:pPr>
              <w:overflowPunct w:val="0"/>
              <w:jc w:val="center"/>
              <w:textAlignment w:val="baseline"/>
            </w:pPr>
            <w:r w:rsidRPr="00751E79">
              <w:rPr>
                <w:rFonts w:hint="eastAsia"/>
              </w:rPr>
              <w:t>課税</w:t>
            </w:r>
          </w:p>
          <w:p w14:paraId="1190D75E" w14:textId="77777777" w:rsidR="00041CB9" w:rsidRDefault="00041CB9" w:rsidP="008E1377">
            <w:pPr>
              <w:overflowPunct w:val="0"/>
              <w:jc w:val="center"/>
              <w:textAlignment w:val="baseline"/>
            </w:pPr>
            <w:r w:rsidRPr="00751E79">
              <w:rPr>
                <w:rFonts w:hint="eastAsia"/>
              </w:rPr>
              <w:t>課税</w:t>
            </w:r>
          </w:p>
          <w:p w14:paraId="4D2B5402" w14:textId="7FCA14C4" w:rsidR="00844B92" w:rsidRDefault="00844B92" w:rsidP="008E1377">
            <w:pPr>
              <w:overflowPunct w:val="0"/>
              <w:jc w:val="center"/>
              <w:textAlignment w:val="baseline"/>
            </w:pPr>
            <w:r>
              <w:rPr>
                <w:rFonts w:hint="eastAsia"/>
              </w:rPr>
              <w:t>課税</w:t>
            </w:r>
          </w:p>
          <w:p w14:paraId="62712DEE" w14:textId="54053807" w:rsidR="00844B92" w:rsidRPr="00751E79" w:rsidRDefault="00844B92" w:rsidP="008E1377">
            <w:pPr>
              <w:overflowPunct w:val="0"/>
              <w:jc w:val="center"/>
              <w:textAlignment w:val="baseline"/>
            </w:pPr>
            <w:r>
              <w:rPr>
                <w:rFonts w:hint="eastAsia"/>
              </w:rPr>
              <w:t>課税</w:t>
            </w:r>
          </w:p>
          <w:p w14:paraId="7CA2F9C0" w14:textId="77777777" w:rsidR="00041CB9" w:rsidRPr="00751E79" w:rsidRDefault="00041CB9" w:rsidP="008E1377">
            <w:pPr>
              <w:overflowPunct w:val="0"/>
              <w:jc w:val="center"/>
              <w:textAlignment w:val="baseline"/>
            </w:pPr>
            <w:r w:rsidRPr="00751E79">
              <w:rPr>
                <w:rFonts w:hint="eastAsia"/>
              </w:rPr>
              <w:t>不課税</w:t>
            </w:r>
          </w:p>
          <w:p w14:paraId="51585904" w14:textId="77777777" w:rsidR="00844B92" w:rsidRPr="00751E79" w:rsidRDefault="00844B92" w:rsidP="008E1377">
            <w:pPr>
              <w:overflowPunct w:val="0"/>
              <w:jc w:val="center"/>
              <w:textAlignment w:val="baseline"/>
            </w:pPr>
          </w:p>
          <w:p w14:paraId="2174D3AB" w14:textId="77777777" w:rsidR="00041CB9" w:rsidRPr="00751E79" w:rsidRDefault="00041CB9" w:rsidP="00526846">
            <w:pPr>
              <w:overflowPunct w:val="0"/>
              <w:textAlignment w:val="baseline"/>
            </w:pPr>
          </w:p>
          <w:p w14:paraId="19E90BE8" w14:textId="77777777" w:rsidR="00041CB9" w:rsidRPr="00751E79" w:rsidRDefault="00041CB9" w:rsidP="008E1377">
            <w:pPr>
              <w:overflowPunct w:val="0"/>
              <w:jc w:val="center"/>
              <w:textAlignment w:val="baseline"/>
            </w:pPr>
            <w:r w:rsidRPr="00751E79">
              <w:rPr>
                <w:rFonts w:hint="eastAsia"/>
              </w:rPr>
              <w:t>課税</w:t>
            </w:r>
          </w:p>
          <w:p w14:paraId="1C7A9362" w14:textId="77777777" w:rsidR="00041CB9" w:rsidRPr="00751E79" w:rsidRDefault="00041CB9" w:rsidP="008E1377">
            <w:pPr>
              <w:overflowPunct w:val="0"/>
              <w:jc w:val="center"/>
              <w:textAlignment w:val="baseline"/>
            </w:pPr>
            <w:r w:rsidRPr="00751E79">
              <w:rPr>
                <w:rFonts w:hint="eastAsia"/>
              </w:rPr>
              <w:t>課税</w:t>
            </w:r>
          </w:p>
        </w:tc>
        <w:tc>
          <w:tcPr>
            <w:tcW w:w="3439" w:type="dxa"/>
            <w:shd w:val="clear" w:color="auto" w:fill="auto"/>
          </w:tcPr>
          <w:p w14:paraId="0984FF39" w14:textId="77777777" w:rsidR="00844B92" w:rsidRDefault="00844B92" w:rsidP="008E1377">
            <w:pPr>
              <w:overflowPunct w:val="0"/>
              <w:textAlignment w:val="baseline"/>
              <w:rPr>
                <w:sz w:val="18"/>
              </w:rPr>
            </w:pPr>
          </w:p>
          <w:p w14:paraId="2574D0BF" w14:textId="5914AEDB" w:rsidR="00041CB9" w:rsidRPr="00526846" w:rsidRDefault="00041CB9" w:rsidP="008E1377">
            <w:pPr>
              <w:overflowPunct w:val="0"/>
              <w:textAlignment w:val="baseline"/>
              <w:rPr>
                <w:sz w:val="20"/>
                <w:szCs w:val="20"/>
              </w:rPr>
            </w:pPr>
            <w:r w:rsidRPr="00526846">
              <w:rPr>
                <w:rFonts w:hint="eastAsia"/>
                <w:sz w:val="20"/>
                <w:szCs w:val="20"/>
              </w:rPr>
              <w:t>※委託先の基準により、税込金額か税別金額か取扱が異なるので確認が必要。給与として支給される場合は人件費と同様とする。</w:t>
            </w:r>
          </w:p>
          <w:p w14:paraId="0D79076E" w14:textId="5E4205BA" w:rsidR="00041CB9" w:rsidRPr="00526846" w:rsidRDefault="00844B92" w:rsidP="008E1377">
            <w:pPr>
              <w:overflowPunct w:val="0"/>
              <w:textAlignment w:val="baseline"/>
              <w:rPr>
                <w:sz w:val="20"/>
                <w:szCs w:val="20"/>
              </w:rPr>
            </w:pPr>
            <w:r w:rsidRPr="00526846">
              <w:rPr>
                <w:rFonts w:hint="eastAsia"/>
                <w:sz w:val="20"/>
                <w:szCs w:val="20"/>
              </w:rPr>
              <w:t>通常は税込金額</w:t>
            </w:r>
          </w:p>
          <w:p w14:paraId="5C65C9E2" w14:textId="77777777" w:rsidR="00844B92" w:rsidRPr="00526846" w:rsidRDefault="00844B92" w:rsidP="00844B92">
            <w:pPr>
              <w:overflowPunct w:val="0"/>
              <w:textAlignment w:val="baseline"/>
              <w:rPr>
                <w:sz w:val="20"/>
                <w:szCs w:val="20"/>
              </w:rPr>
            </w:pPr>
            <w:r w:rsidRPr="00526846">
              <w:rPr>
                <w:rFonts w:hint="eastAsia"/>
                <w:sz w:val="20"/>
                <w:szCs w:val="20"/>
              </w:rPr>
              <w:t>消費税相当額算出</w:t>
            </w:r>
          </w:p>
          <w:p w14:paraId="4BEC73D6" w14:textId="1C675D22" w:rsidR="00844B92" w:rsidRPr="00526846" w:rsidRDefault="00844B92" w:rsidP="008E1377">
            <w:pPr>
              <w:overflowPunct w:val="0"/>
              <w:textAlignment w:val="baseline"/>
              <w:rPr>
                <w:sz w:val="20"/>
                <w:szCs w:val="20"/>
              </w:rPr>
            </w:pPr>
            <w:r w:rsidRPr="00526846">
              <w:rPr>
                <w:rFonts w:hint="eastAsia"/>
                <w:sz w:val="20"/>
                <w:szCs w:val="20"/>
              </w:rPr>
              <w:t>消費税相当額算出</w:t>
            </w:r>
          </w:p>
          <w:p w14:paraId="7358B009" w14:textId="72C30C21" w:rsidR="00041CB9" w:rsidRPr="00526846" w:rsidRDefault="00844B92" w:rsidP="00844B92">
            <w:pPr>
              <w:overflowPunct w:val="0"/>
              <w:textAlignment w:val="baseline"/>
              <w:rPr>
                <w:sz w:val="20"/>
                <w:szCs w:val="20"/>
              </w:rPr>
            </w:pPr>
            <w:r w:rsidRPr="00526846">
              <w:rPr>
                <w:rFonts w:hint="eastAsia"/>
                <w:sz w:val="20"/>
                <w:szCs w:val="20"/>
              </w:rPr>
              <w:t>※空港施設使用料、旅客保安サービス料は課税対象なので留意</w:t>
            </w:r>
          </w:p>
          <w:p w14:paraId="2C6634F1" w14:textId="77777777" w:rsidR="00041CB9" w:rsidRPr="00751E79" w:rsidRDefault="00041CB9" w:rsidP="008E1377">
            <w:pPr>
              <w:overflowPunct w:val="0"/>
              <w:textAlignment w:val="baseline"/>
            </w:pPr>
          </w:p>
          <w:p w14:paraId="6809DC23" w14:textId="77777777" w:rsidR="00041CB9" w:rsidRDefault="00041CB9" w:rsidP="008E1377">
            <w:pPr>
              <w:overflowPunct w:val="0"/>
              <w:textAlignment w:val="baseline"/>
            </w:pPr>
          </w:p>
          <w:p w14:paraId="10711F61" w14:textId="77777777" w:rsidR="00844B92" w:rsidRPr="00751E79" w:rsidRDefault="00844B92" w:rsidP="008E1377">
            <w:pPr>
              <w:overflowPunct w:val="0"/>
              <w:textAlignment w:val="baseline"/>
            </w:pPr>
          </w:p>
          <w:p w14:paraId="1F495092" w14:textId="77777777" w:rsidR="00844B92" w:rsidRDefault="00844B92" w:rsidP="008E1377">
            <w:pPr>
              <w:overflowPunct w:val="0"/>
              <w:textAlignment w:val="baseline"/>
              <w:rPr>
                <w:sz w:val="20"/>
                <w:szCs w:val="21"/>
              </w:rPr>
            </w:pPr>
          </w:p>
          <w:p w14:paraId="7B76DE45" w14:textId="77777777" w:rsidR="00844B92" w:rsidRDefault="00844B92" w:rsidP="008E1377">
            <w:pPr>
              <w:overflowPunct w:val="0"/>
              <w:textAlignment w:val="baseline"/>
              <w:rPr>
                <w:sz w:val="20"/>
                <w:szCs w:val="21"/>
              </w:rPr>
            </w:pPr>
          </w:p>
          <w:p w14:paraId="5D4F1BB5" w14:textId="57CA0035" w:rsidR="00041CB9" w:rsidRPr="00063849" w:rsidRDefault="00041CB9" w:rsidP="008E1377">
            <w:pPr>
              <w:overflowPunct w:val="0"/>
              <w:textAlignment w:val="baseline"/>
              <w:rPr>
                <w:sz w:val="20"/>
                <w:szCs w:val="21"/>
              </w:rPr>
            </w:pPr>
            <w:r w:rsidRPr="00063849">
              <w:rPr>
                <w:rFonts w:hint="eastAsia"/>
                <w:sz w:val="20"/>
                <w:szCs w:val="21"/>
              </w:rPr>
              <w:t>切手は税込金額</w:t>
            </w:r>
          </w:p>
          <w:p w14:paraId="3EE6C54C" w14:textId="77777777" w:rsidR="00041CB9" w:rsidRPr="00063849" w:rsidRDefault="00041CB9" w:rsidP="008E1377">
            <w:pPr>
              <w:overflowPunct w:val="0"/>
              <w:textAlignment w:val="baseline"/>
              <w:rPr>
                <w:sz w:val="20"/>
                <w:szCs w:val="28"/>
              </w:rPr>
            </w:pPr>
            <w:r w:rsidRPr="00063849">
              <w:rPr>
                <w:rFonts w:hint="eastAsia"/>
                <w:sz w:val="20"/>
                <w:szCs w:val="28"/>
              </w:rPr>
              <w:t>消費税相当額算出</w:t>
            </w:r>
          </w:p>
          <w:p w14:paraId="41901DA6" w14:textId="190007DD" w:rsidR="00041CB9" w:rsidRDefault="00041CB9" w:rsidP="008E1377">
            <w:pPr>
              <w:overflowPunct w:val="0"/>
              <w:textAlignment w:val="baseline"/>
            </w:pPr>
            <w:r>
              <w:rPr>
                <w:rFonts w:hint="eastAsia"/>
                <w:sz w:val="18"/>
              </w:rPr>
              <w:t>※</w:t>
            </w:r>
            <w:r w:rsidRPr="00751E79">
              <w:rPr>
                <w:rFonts w:hint="eastAsia"/>
                <w:sz w:val="18"/>
              </w:rPr>
              <w:t>給与として交通費を含めている場合、交通費は消費税込</w:t>
            </w:r>
            <w:r>
              <w:rPr>
                <w:rFonts w:hint="eastAsia"/>
                <w:sz w:val="18"/>
              </w:rPr>
              <w:t>なので留意すること。</w:t>
            </w:r>
          </w:p>
        </w:tc>
      </w:tr>
    </w:tbl>
    <w:p w14:paraId="120FC9D8" w14:textId="77777777" w:rsidR="00041CB9" w:rsidRPr="00FF5928" w:rsidRDefault="00041CB9" w:rsidP="00041CB9">
      <w:pPr>
        <w:overflowPunct w:val="0"/>
        <w:textAlignment w:val="baseline"/>
      </w:pPr>
    </w:p>
    <w:p w14:paraId="02BF184C" w14:textId="77777777" w:rsidR="00041CB9" w:rsidRPr="004A1093" w:rsidRDefault="00041CB9" w:rsidP="00041CB9">
      <w:pPr>
        <w:overflowPunct w:val="0"/>
        <w:textAlignment w:val="baseline"/>
      </w:pPr>
    </w:p>
    <w:p w14:paraId="08446998" w14:textId="77777777" w:rsidR="00CC5DF3" w:rsidRPr="00041CB9" w:rsidRDefault="00CC5DF3" w:rsidP="00FE75D8"/>
    <w:sectPr w:rsidR="00CC5DF3" w:rsidRPr="00041CB9" w:rsidSect="00152A32">
      <w:pgSz w:w="11906" w:h="16838" w:code="9"/>
      <w:pgMar w:top="1418" w:right="1418" w:bottom="1418" w:left="1418" w:header="680" w:footer="680" w:gutter="0"/>
      <w:cols w:space="425"/>
      <w:docGrid w:type="line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5EF4E" w14:textId="77777777" w:rsidR="007A6475" w:rsidRDefault="007A6475">
      <w:r>
        <w:separator/>
      </w:r>
    </w:p>
  </w:endnote>
  <w:endnote w:type="continuationSeparator" w:id="0">
    <w:p w14:paraId="6A929E81" w14:textId="77777777" w:rsidR="007A6475" w:rsidRDefault="007A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74F84" w14:textId="77777777" w:rsidR="007A6475" w:rsidRDefault="007A6475">
      <w:r>
        <w:separator/>
      </w:r>
    </w:p>
  </w:footnote>
  <w:footnote w:type="continuationSeparator" w:id="0">
    <w:p w14:paraId="5FEFDC42" w14:textId="77777777" w:rsidR="007A6475" w:rsidRDefault="007A6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A6BD9"/>
    <w:multiLevelType w:val="hybridMultilevel"/>
    <w:tmpl w:val="D1DA57C0"/>
    <w:lvl w:ilvl="0" w:tplc="9DBA82F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0270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2C"/>
    <w:rsid w:val="00037918"/>
    <w:rsid w:val="00041CB9"/>
    <w:rsid w:val="000428F4"/>
    <w:rsid w:val="00080E45"/>
    <w:rsid w:val="0008322F"/>
    <w:rsid w:val="00092305"/>
    <w:rsid w:val="000A642A"/>
    <w:rsid w:val="000F1A4C"/>
    <w:rsid w:val="000F359D"/>
    <w:rsid w:val="00120C6E"/>
    <w:rsid w:val="00152A32"/>
    <w:rsid w:val="001742E2"/>
    <w:rsid w:val="00196A4E"/>
    <w:rsid w:val="001A1719"/>
    <w:rsid w:val="001A40FF"/>
    <w:rsid w:val="001B2B19"/>
    <w:rsid w:val="001D3D5F"/>
    <w:rsid w:val="00236984"/>
    <w:rsid w:val="00242FEB"/>
    <w:rsid w:val="00245B2E"/>
    <w:rsid w:val="002816FF"/>
    <w:rsid w:val="0028273C"/>
    <w:rsid w:val="002835BF"/>
    <w:rsid w:val="0028409B"/>
    <w:rsid w:val="002868C1"/>
    <w:rsid w:val="002A6FA2"/>
    <w:rsid w:val="002C3640"/>
    <w:rsid w:val="002D21CF"/>
    <w:rsid w:val="002D2A80"/>
    <w:rsid w:val="002E2FB1"/>
    <w:rsid w:val="002E40BF"/>
    <w:rsid w:val="002E52E3"/>
    <w:rsid w:val="002F6C94"/>
    <w:rsid w:val="003529E3"/>
    <w:rsid w:val="00367281"/>
    <w:rsid w:val="00377E30"/>
    <w:rsid w:val="003B55B0"/>
    <w:rsid w:val="003B6121"/>
    <w:rsid w:val="003E3C5A"/>
    <w:rsid w:val="003F1C41"/>
    <w:rsid w:val="003F6DCE"/>
    <w:rsid w:val="004013F4"/>
    <w:rsid w:val="00433F2F"/>
    <w:rsid w:val="00471ED6"/>
    <w:rsid w:val="00473896"/>
    <w:rsid w:val="004842E3"/>
    <w:rsid w:val="004B63C1"/>
    <w:rsid w:val="004C1D64"/>
    <w:rsid w:val="004F4779"/>
    <w:rsid w:val="004F55EC"/>
    <w:rsid w:val="00502936"/>
    <w:rsid w:val="00503850"/>
    <w:rsid w:val="00510AFA"/>
    <w:rsid w:val="005115D8"/>
    <w:rsid w:val="00525235"/>
    <w:rsid w:val="00526846"/>
    <w:rsid w:val="00547A67"/>
    <w:rsid w:val="0056385F"/>
    <w:rsid w:val="005668EB"/>
    <w:rsid w:val="005911EE"/>
    <w:rsid w:val="00591B47"/>
    <w:rsid w:val="00594937"/>
    <w:rsid w:val="005D17DC"/>
    <w:rsid w:val="005D6D51"/>
    <w:rsid w:val="005F545E"/>
    <w:rsid w:val="006135EB"/>
    <w:rsid w:val="00631F1B"/>
    <w:rsid w:val="00665960"/>
    <w:rsid w:val="006C6FD5"/>
    <w:rsid w:val="006E2202"/>
    <w:rsid w:val="006F2244"/>
    <w:rsid w:val="00712651"/>
    <w:rsid w:val="00736A7A"/>
    <w:rsid w:val="00740D45"/>
    <w:rsid w:val="0074649B"/>
    <w:rsid w:val="0077550C"/>
    <w:rsid w:val="00775CA7"/>
    <w:rsid w:val="007844A7"/>
    <w:rsid w:val="007A6475"/>
    <w:rsid w:val="007B333D"/>
    <w:rsid w:val="007B4C2D"/>
    <w:rsid w:val="007D0DC8"/>
    <w:rsid w:val="007D7CA6"/>
    <w:rsid w:val="007F0B59"/>
    <w:rsid w:val="00814F44"/>
    <w:rsid w:val="00833D4D"/>
    <w:rsid w:val="00844B92"/>
    <w:rsid w:val="0086415D"/>
    <w:rsid w:val="008A010E"/>
    <w:rsid w:val="008A047A"/>
    <w:rsid w:val="008B5059"/>
    <w:rsid w:val="008C2B6F"/>
    <w:rsid w:val="008E10B7"/>
    <w:rsid w:val="008E1377"/>
    <w:rsid w:val="008E1D70"/>
    <w:rsid w:val="008E1E10"/>
    <w:rsid w:val="008F1BFC"/>
    <w:rsid w:val="00912161"/>
    <w:rsid w:val="009441B4"/>
    <w:rsid w:val="009604B4"/>
    <w:rsid w:val="00976D39"/>
    <w:rsid w:val="009907B8"/>
    <w:rsid w:val="009A19D2"/>
    <w:rsid w:val="00A0590E"/>
    <w:rsid w:val="00A134C1"/>
    <w:rsid w:val="00A46B31"/>
    <w:rsid w:val="00A6073D"/>
    <w:rsid w:val="00A63CA5"/>
    <w:rsid w:val="00A876FF"/>
    <w:rsid w:val="00A917E0"/>
    <w:rsid w:val="00A922C9"/>
    <w:rsid w:val="00AA13C7"/>
    <w:rsid w:val="00AB03C9"/>
    <w:rsid w:val="00AB3441"/>
    <w:rsid w:val="00AC07CE"/>
    <w:rsid w:val="00AD15C8"/>
    <w:rsid w:val="00AD1C53"/>
    <w:rsid w:val="00AE570B"/>
    <w:rsid w:val="00AF03CC"/>
    <w:rsid w:val="00AF6157"/>
    <w:rsid w:val="00B123A2"/>
    <w:rsid w:val="00B278DB"/>
    <w:rsid w:val="00B4008C"/>
    <w:rsid w:val="00B40EBB"/>
    <w:rsid w:val="00B442A1"/>
    <w:rsid w:val="00B50B3E"/>
    <w:rsid w:val="00BA0FBC"/>
    <w:rsid w:val="00BB2063"/>
    <w:rsid w:val="00BD0EC2"/>
    <w:rsid w:val="00BD1FCC"/>
    <w:rsid w:val="00BD4B6C"/>
    <w:rsid w:val="00C5246C"/>
    <w:rsid w:val="00C55DEA"/>
    <w:rsid w:val="00C57470"/>
    <w:rsid w:val="00C6169A"/>
    <w:rsid w:val="00C640B8"/>
    <w:rsid w:val="00C651A0"/>
    <w:rsid w:val="00C7773C"/>
    <w:rsid w:val="00C80D62"/>
    <w:rsid w:val="00C9778F"/>
    <w:rsid w:val="00CA49BD"/>
    <w:rsid w:val="00CC59A9"/>
    <w:rsid w:val="00CC5B78"/>
    <w:rsid w:val="00CC5DF3"/>
    <w:rsid w:val="00CD231D"/>
    <w:rsid w:val="00D42D94"/>
    <w:rsid w:val="00D5492C"/>
    <w:rsid w:val="00D57408"/>
    <w:rsid w:val="00D70981"/>
    <w:rsid w:val="00D930AA"/>
    <w:rsid w:val="00DA2B7D"/>
    <w:rsid w:val="00DC353F"/>
    <w:rsid w:val="00DD5B94"/>
    <w:rsid w:val="00DF66C3"/>
    <w:rsid w:val="00E011A4"/>
    <w:rsid w:val="00E057CC"/>
    <w:rsid w:val="00E22CA3"/>
    <w:rsid w:val="00E314BB"/>
    <w:rsid w:val="00E5700D"/>
    <w:rsid w:val="00EB218F"/>
    <w:rsid w:val="00ED6A6C"/>
    <w:rsid w:val="00F6259A"/>
    <w:rsid w:val="00F81509"/>
    <w:rsid w:val="00FA47D3"/>
    <w:rsid w:val="00FC245F"/>
    <w:rsid w:val="00FD6A1F"/>
    <w:rsid w:val="00FE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7BBE8"/>
  <w15:chartTrackingRefBased/>
  <w15:docId w15:val="{EF66A1DC-FAD9-41A8-A721-771530FF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92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D5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unhideWhenUsed/>
    <w:rsid w:val="001B2B19"/>
    <w:rPr>
      <w:sz w:val="18"/>
      <w:szCs w:val="18"/>
    </w:rPr>
  </w:style>
  <w:style w:type="paragraph" w:styleId="a7">
    <w:name w:val="annotation text"/>
    <w:basedOn w:val="a"/>
    <w:link w:val="a8"/>
    <w:unhideWhenUsed/>
    <w:rsid w:val="001B2B19"/>
    <w:pPr>
      <w:jc w:val="left"/>
    </w:pPr>
  </w:style>
  <w:style w:type="character" w:customStyle="1" w:styleId="a8">
    <w:name w:val="コメント文字列 (文字)"/>
    <w:basedOn w:val="a0"/>
    <w:link w:val="a7"/>
    <w:rsid w:val="001B2B19"/>
    <w:rPr>
      <w:rFonts w:ascii="ＭＳ 明朝"/>
      <w:kern w:val="2"/>
      <w:sz w:val="24"/>
      <w:szCs w:val="24"/>
    </w:rPr>
  </w:style>
  <w:style w:type="paragraph" w:styleId="a9">
    <w:name w:val="annotation subject"/>
    <w:basedOn w:val="a7"/>
    <w:next w:val="a7"/>
    <w:link w:val="aa"/>
    <w:semiHidden/>
    <w:unhideWhenUsed/>
    <w:rsid w:val="001B2B19"/>
    <w:rPr>
      <w:b/>
      <w:bCs/>
    </w:rPr>
  </w:style>
  <w:style w:type="character" w:customStyle="1" w:styleId="aa">
    <w:name w:val="コメント内容 (文字)"/>
    <w:basedOn w:val="a8"/>
    <w:link w:val="a9"/>
    <w:semiHidden/>
    <w:rsid w:val="001B2B19"/>
    <w:rPr>
      <w:rFonts w:ascii="ＭＳ 明朝"/>
      <w:b/>
      <w:bCs/>
      <w:kern w:val="2"/>
      <w:sz w:val="24"/>
      <w:szCs w:val="24"/>
    </w:rPr>
  </w:style>
  <w:style w:type="paragraph" w:styleId="ab">
    <w:name w:val="Revision"/>
    <w:hidden/>
    <w:uiPriority w:val="99"/>
    <w:semiHidden/>
    <w:rsid w:val="00FD6A1F"/>
    <w:rPr>
      <w:rFonts w:ascii="ＭＳ 明朝"/>
      <w:kern w:val="2"/>
      <w:sz w:val="24"/>
      <w:szCs w:val="24"/>
    </w:rPr>
  </w:style>
  <w:style w:type="character" w:styleId="ac">
    <w:name w:val="Hyperlink"/>
    <w:basedOn w:val="a0"/>
    <w:unhideWhenUsed/>
    <w:rsid w:val="00E22CA3"/>
    <w:rPr>
      <w:color w:val="0000FF" w:themeColor="hyperlink"/>
      <w:u w:val="single"/>
    </w:rPr>
  </w:style>
  <w:style w:type="character" w:styleId="ad">
    <w:name w:val="Unresolved Mention"/>
    <w:basedOn w:val="a0"/>
    <w:uiPriority w:val="99"/>
    <w:semiHidden/>
    <w:unhideWhenUsed/>
    <w:rsid w:val="00E22CA3"/>
    <w:rPr>
      <w:color w:val="605E5C"/>
      <w:shd w:val="clear" w:color="auto" w:fill="E1DFDD"/>
    </w:rPr>
  </w:style>
  <w:style w:type="paragraph" w:styleId="ae">
    <w:name w:val="List Paragraph"/>
    <w:basedOn w:val="a"/>
    <w:uiPriority w:val="34"/>
    <w:qFormat/>
    <w:rsid w:val="00784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ano\Documents\Office%20&#12398;&#12459;&#12473;&#12479;&#12512;%20&#12486;&#12531;&#12503;&#12524;&#12540;&#12488;\&#22522;&#26412;&#35373;&#2345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基本設定.dotx</Template>
  <TotalTime>501</TotalTime>
  <Pages>21</Pages>
  <Words>1721</Words>
  <Characters>9810</Characters>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2024-04-22T06:55:00Z</cp:lastPrinted>
  <dcterms:created xsi:type="dcterms:W3CDTF">2024-05-30T05:51:00Z</dcterms:created>
  <dcterms:modified xsi:type="dcterms:W3CDTF">2025-06-04T16:04:00Z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2022-05-10T11:26:57Z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6e92f9ed-3aa1-4fff-a557-121a5fec20c9</vt:lpwstr>
  </property>
  <property fmtid="{D5CDD505-2E9C-101B-9397-08002B2CF9AE}" pid="8" name="MSIP_Label_d899a617-f30e-4fb8-b81c-fb6d0b94ac5b_ContentBits">
    <vt:lpwstr>0</vt:lpwstr>
  </property>
</Properties>
</file>