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57AF1" w14:textId="1C313686" w:rsidR="00332B93" w:rsidRDefault="00332B93" w:rsidP="00BD1592">
      <w:pPr>
        <w:rPr>
          <w:rFonts w:eastAsia="PMingLiU"/>
          <w:lang w:eastAsia="zh-TW"/>
        </w:rPr>
      </w:pPr>
    </w:p>
    <w:p w14:paraId="2AC2083B" w14:textId="77777777" w:rsidR="00BB1A84" w:rsidRPr="00160ED9" w:rsidRDefault="00BB1A84" w:rsidP="00BB1A84">
      <w:pPr>
        <w:jc w:val="center"/>
        <w:rPr>
          <w:rFonts w:hint="default"/>
          <w:color w:val="auto"/>
          <w:sz w:val="21"/>
        </w:rPr>
      </w:pPr>
      <w:bookmarkStart w:id="0" w:name="_GoBack"/>
      <w:bookmarkEnd w:id="0"/>
    </w:p>
    <w:p w14:paraId="70C27E39" w14:textId="77777777" w:rsidR="00BB1A84" w:rsidRPr="0030681D" w:rsidRDefault="00BB1A84" w:rsidP="00BB1A84">
      <w:pPr>
        <w:jc w:val="center"/>
        <w:rPr>
          <w:rFonts w:hint="default"/>
          <w:color w:val="auto"/>
          <w:sz w:val="21"/>
        </w:rPr>
      </w:pPr>
      <w:r w:rsidRPr="0030681D">
        <w:rPr>
          <w:color w:val="auto"/>
          <w:sz w:val="21"/>
        </w:rPr>
        <w:t>ゲノム編集技術の利用により得られた生物の使用等に係る実験計画報告書</w:t>
      </w:r>
    </w:p>
    <w:p w14:paraId="707132C9" w14:textId="77777777" w:rsidR="00BB1A84" w:rsidRPr="0030681D" w:rsidRDefault="00BB1A84" w:rsidP="00BB1A84">
      <w:pPr>
        <w:jc w:val="center"/>
        <w:rPr>
          <w:rFonts w:hint="default"/>
          <w:color w:val="auto"/>
          <w:sz w:val="21"/>
        </w:rPr>
      </w:pPr>
    </w:p>
    <w:p w14:paraId="41B64061" w14:textId="77777777" w:rsidR="00BB1A84" w:rsidRPr="0030681D" w:rsidRDefault="00BB1A84" w:rsidP="00BB1A84">
      <w:pPr>
        <w:jc w:val="right"/>
        <w:rPr>
          <w:rFonts w:hint="default"/>
          <w:color w:val="auto"/>
          <w:sz w:val="21"/>
        </w:rPr>
      </w:pPr>
      <w:r w:rsidRPr="0030681D">
        <w:rPr>
          <w:color w:val="auto"/>
          <w:sz w:val="21"/>
        </w:rPr>
        <w:t xml:space="preserve">年　</w:t>
      </w:r>
      <w:r>
        <w:rPr>
          <w:color w:val="auto"/>
          <w:sz w:val="21"/>
        </w:rPr>
        <w:t xml:space="preserve">　</w:t>
      </w:r>
      <w:r w:rsidRPr="0030681D">
        <w:rPr>
          <w:color w:val="auto"/>
          <w:sz w:val="21"/>
        </w:rPr>
        <w:t xml:space="preserve">月　</w:t>
      </w:r>
      <w:r>
        <w:rPr>
          <w:color w:val="auto"/>
          <w:sz w:val="21"/>
        </w:rPr>
        <w:t xml:space="preserve">　</w:t>
      </w:r>
      <w:r w:rsidRPr="0030681D">
        <w:rPr>
          <w:color w:val="auto"/>
          <w:sz w:val="21"/>
        </w:rPr>
        <w:t>日</w:t>
      </w:r>
    </w:p>
    <w:p w14:paraId="07D0B0B8" w14:textId="77777777" w:rsidR="00BB1A84" w:rsidRDefault="00BB1A84" w:rsidP="00BB1A84">
      <w:pPr>
        <w:spacing w:line="240" w:lineRule="exact"/>
        <w:jc w:val="left"/>
        <w:rPr>
          <w:rFonts w:hint="default"/>
          <w:color w:val="auto"/>
          <w:sz w:val="21"/>
        </w:rPr>
      </w:pPr>
      <w:r w:rsidRPr="0030681D">
        <w:rPr>
          <w:color w:val="auto"/>
          <w:sz w:val="21"/>
        </w:rPr>
        <w:t xml:space="preserve">　</w:t>
      </w:r>
      <w:r>
        <w:rPr>
          <w:rFonts w:hint="default"/>
          <w:color w:val="auto"/>
          <w:sz w:val="21"/>
        </w:rPr>
        <w:tab/>
      </w:r>
      <w:r w:rsidRPr="0030681D">
        <w:rPr>
          <w:color w:val="auto"/>
          <w:sz w:val="21"/>
        </w:rPr>
        <w:t>文部科学省研究振興局ライフサイエンス課</w:t>
      </w:r>
    </w:p>
    <w:p w14:paraId="6C183066" w14:textId="77777777" w:rsidR="00BB1A84" w:rsidRDefault="00BB1A84" w:rsidP="00BB1A84">
      <w:pPr>
        <w:spacing w:line="240" w:lineRule="exact"/>
        <w:ind w:firstLine="241"/>
        <w:jc w:val="left"/>
        <w:rPr>
          <w:rFonts w:hint="default"/>
          <w:color w:val="auto"/>
          <w:sz w:val="21"/>
        </w:rPr>
      </w:pPr>
      <w:r w:rsidRPr="00BB1A84">
        <w:rPr>
          <w:color w:val="auto"/>
          <w:spacing w:val="30"/>
          <w:sz w:val="21"/>
          <w:fitText w:val="4009" w:id="-1736159232"/>
        </w:rPr>
        <w:t>生命倫理・安全対策室安全対策</w:t>
      </w:r>
      <w:r w:rsidRPr="00BB1A84">
        <w:rPr>
          <w:color w:val="auto"/>
          <w:spacing w:val="9"/>
          <w:sz w:val="21"/>
          <w:fitText w:val="4009" w:id="-1736159232"/>
        </w:rPr>
        <w:t>官</w:t>
      </w:r>
      <w:r>
        <w:rPr>
          <w:color w:val="auto"/>
          <w:sz w:val="21"/>
        </w:rPr>
        <w:t xml:space="preserve">　　殿</w:t>
      </w:r>
    </w:p>
    <w:p w14:paraId="7705A3AD" w14:textId="77777777" w:rsidR="00BB1A84" w:rsidRDefault="00BB1A84" w:rsidP="00BB1A84">
      <w:pPr>
        <w:spacing w:line="240" w:lineRule="exact"/>
        <w:ind w:left="482" w:firstLine="5472"/>
        <w:jc w:val="left"/>
        <w:rPr>
          <w:rFonts w:hint="default"/>
          <w:color w:val="auto"/>
          <w:sz w:val="21"/>
          <w:lang w:eastAsia="zh-TW"/>
        </w:rPr>
      </w:pPr>
      <w:r>
        <w:rPr>
          <w:color w:val="auto"/>
          <w:sz w:val="21"/>
          <w:lang w:eastAsia="zh-TW"/>
        </w:rPr>
        <w:t>氏名</w:t>
      </w:r>
    </w:p>
    <w:p w14:paraId="2E650FF8" w14:textId="77777777" w:rsidR="00BB1A84" w:rsidRDefault="00BB1A84" w:rsidP="00BB1A84">
      <w:pPr>
        <w:spacing w:line="240" w:lineRule="exact"/>
        <w:ind w:firstLine="5103"/>
        <w:jc w:val="left"/>
        <w:rPr>
          <w:rFonts w:hint="default"/>
          <w:color w:val="auto"/>
          <w:sz w:val="21"/>
          <w:lang w:eastAsia="zh-TW"/>
        </w:rPr>
      </w:pPr>
      <w:r>
        <w:rPr>
          <w:color w:val="auto"/>
          <w:sz w:val="21"/>
          <w:lang w:eastAsia="zh-TW"/>
        </w:rPr>
        <w:t>提出者</w:t>
      </w:r>
      <w:r>
        <w:rPr>
          <w:rFonts w:hint="default"/>
          <w:color w:val="auto"/>
          <w:sz w:val="21"/>
          <w:lang w:eastAsia="zh-TW"/>
        </w:rPr>
        <w:tab/>
      </w:r>
      <w:r>
        <w:rPr>
          <w:rFonts w:hint="default"/>
          <w:color w:val="auto"/>
          <w:sz w:val="21"/>
          <w:lang w:eastAsia="zh-TW"/>
        </w:rPr>
        <w:tab/>
      </w:r>
      <w:r>
        <w:rPr>
          <w:rFonts w:hint="default"/>
          <w:color w:val="auto"/>
          <w:sz w:val="21"/>
          <w:lang w:eastAsia="zh-TW"/>
        </w:rPr>
        <w:tab/>
      </w:r>
      <w:r>
        <w:rPr>
          <w:rFonts w:hint="default"/>
          <w:color w:val="auto"/>
          <w:sz w:val="21"/>
          <w:lang w:eastAsia="zh-TW"/>
        </w:rPr>
        <w:tab/>
      </w:r>
      <w:r>
        <w:rPr>
          <w:rFonts w:hint="default"/>
          <w:color w:val="auto"/>
          <w:sz w:val="21"/>
          <w:lang w:eastAsia="zh-TW"/>
        </w:rPr>
        <w:tab/>
      </w:r>
      <w:r>
        <w:rPr>
          <w:rFonts w:hint="default"/>
          <w:color w:val="auto"/>
          <w:sz w:val="21"/>
          <w:lang w:eastAsia="zh-TW"/>
        </w:rPr>
        <w:tab/>
      </w:r>
      <w:r>
        <w:rPr>
          <w:rFonts w:hint="default"/>
          <w:color w:val="auto"/>
          <w:sz w:val="21"/>
          <w:lang w:eastAsia="zh-TW"/>
        </w:rPr>
        <w:tab/>
      </w:r>
      <w:r>
        <w:rPr>
          <w:rFonts w:hint="default"/>
          <w:color w:val="auto"/>
          <w:sz w:val="21"/>
          <w:lang w:eastAsia="zh-TW"/>
        </w:rPr>
        <w:tab/>
      </w:r>
      <w:r>
        <w:rPr>
          <w:rFonts w:hint="default"/>
          <w:color w:val="auto"/>
          <w:sz w:val="21"/>
          <w:lang w:eastAsia="zh-TW"/>
        </w:rPr>
        <w:tab/>
      </w:r>
      <w:r>
        <w:rPr>
          <w:rFonts w:hint="default"/>
          <w:color w:val="auto"/>
          <w:sz w:val="21"/>
          <w:lang w:eastAsia="zh-TW"/>
        </w:rPr>
        <w:tab/>
      </w:r>
      <w:r>
        <w:rPr>
          <w:rFonts w:hint="default"/>
          <w:color w:val="auto"/>
          <w:sz w:val="21"/>
          <w:lang w:eastAsia="zh-TW"/>
        </w:rPr>
        <w:tab/>
      </w:r>
      <w:r>
        <w:rPr>
          <w:rFonts w:hint="default"/>
          <w:color w:val="auto"/>
          <w:sz w:val="21"/>
          <w:lang w:eastAsia="zh-TW"/>
        </w:rPr>
        <w:tab/>
      </w:r>
      <w:r>
        <w:rPr>
          <w:rFonts w:hint="default"/>
          <w:color w:val="auto"/>
          <w:sz w:val="21"/>
          <w:lang w:eastAsia="zh-TW"/>
        </w:rPr>
        <w:tab/>
      </w:r>
      <w:r>
        <w:rPr>
          <w:rFonts w:hint="default"/>
          <w:color w:val="auto"/>
          <w:sz w:val="21"/>
          <w:lang w:eastAsia="zh-TW"/>
        </w:rPr>
        <w:tab/>
      </w:r>
      <w:r>
        <w:rPr>
          <w:rFonts w:hint="default"/>
          <w:color w:val="auto"/>
          <w:sz w:val="21"/>
          <w:lang w:eastAsia="zh-TW"/>
        </w:rPr>
        <w:tab/>
      </w:r>
    </w:p>
    <w:p w14:paraId="76227B20" w14:textId="77777777" w:rsidR="00BB1A84" w:rsidRDefault="00BB1A84" w:rsidP="00BB1A84">
      <w:pPr>
        <w:spacing w:line="240" w:lineRule="exact"/>
        <w:ind w:left="482" w:firstLine="5472"/>
        <w:jc w:val="left"/>
        <w:rPr>
          <w:rFonts w:hint="default"/>
          <w:color w:val="auto"/>
          <w:sz w:val="21"/>
          <w:lang w:eastAsia="zh-TW"/>
        </w:rPr>
      </w:pPr>
      <w:r>
        <w:rPr>
          <w:color w:val="auto"/>
          <w:sz w:val="21"/>
          <w:lang w:eastAsia="zh-TW"/>
        </w:rPr>
        <w:t>住所</w:t>
      </w:r>
    </w:p>
    <w:p w14:paraId="23DA7942" w14:textId="77777777" w:rsidR="00BB1A84" w:rsidRDefault="00BB1A84" w:rsidP="00BB1A84">
      <w:pPr>
        <w:spacing w:line="240" w:lineRule="exact"/>
        <w:ind w:left="482" w:firstLine="5472"/>
        <w:jc w:val="left"/>
        <w:rPr>
          <w:rFonts w:hint="default"/>
          <w:color w:val="auto"/>
          <w:sz w:val="21"/>
          <w:lang w:eastAsia="zh-TW"/>
        </w:rPr>
      </w:pPr>
      <w:r>
        <w:rPr>
          <w:color w:val="auto"/>
          <w:sz w:val="21"/>
          <w:lang w:eastAsia="zh-TW"/>
        </w:rPr>
        <w:t>電話番号</w:t>
      </w:r>
    </w:p>
    <w:p w14:paraId="0F6A8B8E" w14:textId="77777777" w:rsidR="00BB1A84" w:rsidRDefault="00BB1A84" w:rsidP="00BB1A84">
      <w:pPr>
        <w:jc w:val="left"/>
        <w:rPr>
          <w:rFonts w:hint="default"/>
          <w:color w:val="auto"/>
          <w:sz w:val="21"/>
          <w:lang w:eastAsia="zh-TW"/>
        </w:rPr>
      </w:pPr>
    </w:p>
    <w:p w14:paraId="0578915E" w14:textId="77777777" w:rsidR="00BB1A84" w:rsidRDefault="00BB1A84" w:rsidP="00BB1A84">
      <w:pPr>
        <w:jc w:val="left"/>
        <w:rPr>
          <w:rFonts w:hint="default"/>
          <w:color w:val="auto"/>
          <w:sz w:val="21"/>
        </w:rPr>
      </w:pPr>
      <w:r>
        <w:rPr>
          <w:color w:val="auto"/>
          <w:sz w:val="21"/>
        </w:rPr>
        <w:t>ゲノム編集技術により得られた生物の使用等を行いたいので、次のとおり報告します。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1534"/>
        <w:gridCol w:w="7010"/>
      </w:tblGrid>
      <w:tr w:rsidR="00BB1A84" w:rsidRPr="00130D47" w14:paraId="6DC98CF8" w14:textId="77777777" w:rsidTr="007C2F65">
        <w:tc>
          <w:tcPr>
            <w:tcW w:w="2618" w:type="dxa"/>
            <w:gridSpan w:val="2"/>
            <w:shd w:val="clear" w:color="auto" w:fill="auto"/>
          </w:tcPr>
          <w:p w14:paraId="7D6D8143" w14:textId="77777777" w:rsidR="00BB1A84" w:rsidRPr="00130D47" w:rsidRDefault="00BB1A84" w:rsidP="007C2F65">
            <w:pPr>
              <w:jc w:val="left"/>
              <w:rPr>
                <w:rFonts w:hint="default"/>
                <w:color w:val="auto"/>
                <w:sz w:val="21"/>
              </w:rPr>
            </w:pPr>
            <w:r w:rsidRPr="00130D47">
              <w:rPr>
                <w:color w:val="auto"/>
                <w:sz w:val="21"/>
              </w:rPr>
              <w:t>ゲノム編集技術により得られた生物の名称</w:t>
            </w:r>
          </w:p>
        </w:tc>
        <w:tc>
          <w:tcPr>
            <w:tcW w:w="7010" w:type="dxa"/>
            <w:shd w:val="clear" w:color="auto" w:fill="auto"/>
          </w:tcPr>
          <w:p w14:paraId="6D04D76E" w14:textId="77777777" w:rsidR="00BB1A84" w:rsidRPr="00130D47" w:rsidRDefault="00BB1A84" w:rsidP="007C2F65">
            <w:pPr>
              <w:jc w:val="left"/>
              <w:rPr>
                <w:rFonts w:hint="default"/>
                <w:color w:val="auto"/>
                <w:sz w:val="21"/>
              </w:rPr>
            </w:pPr>
          </w:p>
        </w:tc>
      </w:tr>
      <w:tr w:rsidR="00BB1A84" w:rsidRPr="00130D47" w14:paraId="341AEDE6" w14:textId="77777777" w:rsidTr="007C2F65">
        <w:tc>
          <w:tcPr>
            <w:tcW w:w="2618" w:type="dxa"/>
            <w:gridSpan w:val="2"/>
            <w:shd w:val="clear" w:color="auto" w:fill="auto"/>
          </w:tcPr>
          <w:p w14:paraId="68320997" w14:textId="77777777" w:rsidR="00BB1A84" w:rsidRPr="00130D47" w:rsidRDefault="00BB1A84" w:rsidP="007C2F65">
            <w:pPr>
              <w:jc w:val="left"/>
              <w:rPr>
                <w:rFonts w:hint="default"/>
                <w:color w:val="auto"/>
                <w:sz w:val="21"/>
              </w:rPr>
            </w:pPr>
            <w:r>
              <w:rPr>
                <w:color w:val="auto"/>
                <w:sz w:val="21"/>
              </w:rPr>
              <w:t>開放系における</w:t>
            </w:r>
            <w:r w:rsidRPr="00130D47">
              <w:rPr>
                <w:color w:val="auto"/>
                <w:sz w:val="21"/>
              </w:rPr>
              <w:t>使用等の内容</w:t>
            </w:r>
          </w:p>
        </w:tc>
        <w:tc>
          <w:tcPr>
            <w:tcW w:w="7010" w:type="dxa"/>
            <w:shd w:val="clear" w:color="auto" w:fill="auto"/>
          </w:tcPr>
          <w:p w14:paraId="62A6DDAA" w14:textId="77777777" w:rsidR="00BB1A84" w:rsidRPr="00130D47" w:rsidRDefault="00BB1A84" w:rsidP="007C2F65">
            <w:pPr>
              <w:jc w:val="left"/>
              <w:rPr>
                <w:rFonts w:hint="default"/>
                <w:color w:val="auto"/>
                <w:sz w:val="21"/>
              </w:rPr>
            </w:pPr>
          </w:p>
          <w:p w14:paraId="3692AD9B" w14:textId="77777777" w:rsidR="00BB1A84" w:rsidRPr="00130D47" w:rsidRDefault="00BB1A84" w:rsidP="007C2F65">
            <w:pPr>
              <w:jc w:val="left"/>
              <w:rPr>
                <w:rFonts w:hint="default"/>
                <w:color w:val="auto"/>
                <w:sz w:val="21"/>
              </w:rPr>
            </w:pPr>
          </w:p>
        </w:tc>
      </w:tr>
      <w:tr w:rsidR="00BB1A84" w:rsidRPr="00130D47" w14:paraId="09C29E6A" w14:textId="77777777" w:rsidTr="007C2F65">
        <w:tc>
          <w:tcPr>
            <w:tcW w:w="1084" w:type="dxa"/>
            <w:vMerge w:val="restart"/>
            <w:shd w:val="clear" w:color="auto" w:fill="auto"/>
          </w:tcPr>
          <w:p w14:paraId="08255B30" w14:textId="77777777" w:rsidR="00BB1A84" w:rsidRPr="00130D47" w:rsidRDefault="00BB1A84" w:rsidP="007C2F65">
            <w:pPr>
              <w:jc w:val="left"/>
              <w:rPr>
                <w:rFonts w:hint="default"/>
                <w:color w:val="auto"/>
                <w:sz w:val="21"/>
              </w:rPr>
            </w:pPr>
            <w:r w:rsidRPr="00130D47">
              <w:rPr>
                <w:color w:val="auto"/>
                <w:sz w:val="21"/>
              </w:rPr>
              <w:t>使用等をする場所</w:t>
            </w:r>
          </w:p>
        </w:tc>
        <w:tc>
          <w:tcPr>
            <w:tcW w:w="1534" w:type="dxa"/>
            <w:shd w:val="clear" w:color="auto" w:fill="auto"/>
          </w:tcPr>
          <w:p w14:paraId="1C27F09E" w14:textId="77777777" w:rsidR="00BB1A84" w:rsidRPr="00130D47" w:rsidRDefault="00BB1A84" w:rsidP="007C2F65">
            <w:pPr>
              <w:jc w:val="left"/>
              <w:rPr>
                <w:rFonts w:hint="default"/>
                <w:color w:val="auto"/>
                <w:sz w:val="21"/>
              </w:rPr>
            </w:pPr>
            <w:r w:rsidRPr="00130D47">
              <w:rPr>
                <w:color w:val="auto"/>
                <w:sz w:val="21"/>
              </w:rPr>
              <w:t>名称</w:t>
            </w:r>
          </w:p>
        </w:tc>
        <w:tc>
          <w:tcPr>
            <w:tcW w:w="7010" w:type="dxa"/>
            <w:shd w:val="clear" w:color="auto" w:fill="auto"/>
          </w:tcPr>
          <w:p w14:paraId="4346AF5F" w14:textId="77777777" w:rsidR="00BB1A84" w:rsidRPr="00130D47" w:rsidRDefault="00BB1A84" w:rsidP="007C2F65">
            <w:pPr>
              <w:jc w:val="left"/>
              <w:rPr>
                <w:rFonts w:hint="default"/>
                <w:color w:val="auto"/>
                <w:sz w:val="21"/>
              </w:rPr>
            </w:pPr>
          </w:p>
        </w:tc>
      </w:tr>
      <w:tr w:rsidR="00BB1A84" w:rsidRPr="00130D47" w14:paraId="6AE8F373" w14:textId="77777777" w:rsidTr="007C2F65">
        <w:tc>
          <w:tcPr>
            <w:tcW w:w="1084" w:type="dxa"/>
            <w:vMerge/>
            <w:shd w:val="clear" w:color="auto" w:fill="auto"/>
          </w:tcPr>
          <w:p w14:paraId="0A440641" w14:textId="77777777" w:rsidR="00BB1A84" w:rsidRPr="00130D47" w:rsidRDefault="00BB1A84" w:rsidP="007C2F65">
            <w:pPr>
              <w:jc w:val="left"/>
              <w:rPr>
                <w:rFonts w:hint="default"/>
                <w:color w:val="auto"/>
                <w:sz w:val="21"/>
              </w:rPr>
            </w:pPr>
          </w:p>
        </w:tc>
        <w:tc>
          <w:tcPr>
            <w:tcW w:w="1534" w:type="dxa"/>
            <w:shd w:val="clear" w:color="auto" w:fill="auto"/>
          </w:tcPr>
          <w:p w14:paraId="6EB09280" w14:textId="77777777" w:rsidR="00BB1A84" w:rsidRPr="00130D47" w:rsidRDefault="00BB1A84" w:rsidP="007C2F65">
            <w:pPr>
              <w:jc w:val="left"/>
              <w:rPr>
                <w:rFonts w:hint="default"/>
                <w:color w:val="auto"/>
                <w:sz w:val="21"/>
              </w:rPr>
            </w:pPr>
            <w:r w:rsidRPr="00130D47">
              <w:rPr>
                <w:color w:val="auto"/>
                <w:sz w:val="21"/>
              </w:rPr>
              <w:t>所在地</w:t>
            </w:r>
          </w:p>
        </w:tc>
        <w:tc>
          <w:tcPr>
            <w:tcW w:w="7010" w:type="dxa"/>
            <w:shd w:val="clear" w:color="auto" w:fill="auto"/>
          </w:tcPr>
          <w:p w14:paraId="06F11CC2" w14:textId="77777777" w:rsidR="00BB1A84" w:rsidRPr="00130D47" w:rsidRDefault="00BB1A84" w:rsidP="007C2F65">
            <w:pPr>
              <w:jc w:val="left"/>
              <w:rPr>
                <w:rFonts w:hint="default"/>
                <w:color w:val="auto"/>
                <w:sz w:val="21"/>
              </w:rPr>
            </w:pPr>
          </w:p>
        </w:tc>
      </w:tr>
      <w:tr w:rsidR="00BB1A84" w:rsidRPr="00130D47" w14:paraId="07D8992B" w14:textId="77777777" w:rsidTr="007C2F65">
        <w:tc>
          <w:tcPr>
            <w:tcW w:w="2618" w:type="dxa"/>
            <w:gridSpan w:val="2"/>
            <w:shd w:val="clear" w:color="auto" w:fill="auto"/>
          </w:tcPr>
          <w:p w14:paraId="05D06CBB" w14:textId="77777777" w:rsidR="00BB1A84" w:rsidRPr="00130D47" w:rsidRDefault="00BB1A84" w:rsidP="007C2F65">
            <w:pPr>
              <w:jc w:val="left"/>
              <w:rPr>
                <w:rFonts w:hint="default"/>
                <w:color w:val="auto"/>
                <w:sz w:val="21"/>
              </w:rPr>
            </w:pPr>
            <w:r w:rsidRPr="00130D47">
              <w:rPr>
                <w:color w:val="auto"/>
                <w:sz w:val="21"/>
              </w:rPr>
              <w:t>宿主の名称</w:t>
            </w:r>
          </w:p>
        </w:tc>
        <w:tc>
          <w:tcPr>
            <w:tcW w:w="7010" w:type="dxa"/>
            <w:shd w:val="clear" w:color="auto" w:fill="auto"/>
          </w:tcPr>
          <w:p w14:paraId="27E7EF6B" w14:textId="77777777" w:rsidR="00BB1A84" w:rsidRPr="00130D47" w:rsidRDefault="00BB1A84" w:rsidP="007C2F65">
            <w:pPr>
              <w:jc w:val="left"/>
              <w:rPr>
                <w:rFonts w:hint="default"/>
                <w:color w:val="auto"/>
                <w:sz w:val="21"/>
              </w:rPr>
            </w:pPr>
          </w:p>
        </w:tc>
      </w:tr>
      <w:tr w:rsidR="00BB1A84" w:rsidRPr="00130D47" w14:paraId="2FCD9AE7" w14:textId="77777777" w:rsidTr="007C2F65">
        <w:tc>
          <w:tcPr>
            <w:tcW w:w="2618" w:type="dxa"/>
            <w:gridSpan w:val="2"/>
            <w:shd w:val="clear" w:color="auto" w:fill="auto"/>
          </w:tcPr>
          <w:p w14:paraId="1B78AA11" w14:textId="77777777" w:rsidR="00BB1A84" w:rsidRPr="00130D47" w:rsidRDefault="00BB1A84" w:rsidP="007C2F65">
            <w:pPr>
              <w:jc w:val="left"/>
              <w:rPr>
                <w:rFonts w:hint="default"/>
                <w:color w:val="auto"/>
                <w:sz w:val="21"/>
              </w:rPr>
            </w:pPr>
            <w:bookmarkStart w:id="1" w:name="_Hlk6602245"/>
            <w:r w:rsidRPr="00130D47">
              <w:rPr>
                <w:color w:val="auto"/>
                <w:sz w:val="21"/>
              </w:rPr>
              <w:t>宿主の自然環境における生理・生態学的特性</w:t>
            </w:r>
            <w:bookmarkEnd w:id="1"/>
          </w:p>
        </w:tc>
        <w:tc>
          <w:tcPr>
            <w:tcW w:w="7010" w:type="dxa"/>
            <w:shd w:val="clear" w:color="auto" w:fill="auto"/>
          </w:tcPr>
          <w:p w14:paraId="7F20FE6D" w14:textId="77777777" w:rsidR="00BB1A84" w:rsidRPr="00130D47" w:rsidRDefault="00BB1A84" w:rsidP="007C2F65">
            <w:pPr>
              <w:jc w:val="left"/>
              <w:rPr>
                <w:rFonts w:hint="default"/>
                <w:color w:val="auto"/>
                <w:sz w:val="21"/>
              </w:rPr>
            </w:pPr>
          </w:p>
        </w:tc>
      </w:tr>
      <w:tr w:rsidR="00BB1A84" w:rsidRPr="00130D47" w14:paraId="33931636" w14:textId="77777777" w:rsidTr="007C2F65">
        <w:tc>
          <w:tcPr>
            <w:tcW w:w="2618" w:type="dxa"/>
            <w:gridSpan w:val="2"/>
            <w:shd w:val="clear" w:color="auto" w:fill="auto"/>
          </w:tcPr>
          <w:p w14:paraId="7DBC5AC5" w14:textId="77777777" w:rsidR="00BB1A84" w:rsidRPr="00130D47" w:rsidRDefault="00BB1A84" w:rsidP="007C2F65">
            <w:pPr>
              <w:jc w:val="left"/>
              <w:rPr>
                <w:rFonts w:hint="default"/>
                <w:color w:val="auto"/>
                <w:sz w:val="21"/>
              </w:rPr>
            </w:pPr>
            <w:r w:rsidRPr="00130D47">
              <w:rPr>
                <w:color w:val="auto"/>
                <w:sz w:val="21"/>
              </w:rPr>
              <w:t>使用したゲノム編集技術の種類・導入方法</w:t>
            </w:r>
          </w:p>
        </w:tc>
        <w:tc>
          <w:tcPr>
            <w:tcW w:w="7010" w:type="dxa"/>
            <w:shd w:val="clear" w:color="auto" w:fill="auto"/>
          </w:tcPr>
          <w:p w14:paraId="3DF32304" w14:textId="77777777" w:rsidR="00BB1A84" w:rsidRPr="00130D47" w:rsidRDefault="00BB1A84" w:rsidP="007C2F65">
            <w:pPr>
              <w:jc w:val="left"/>
              <w:rPr>
                <w:rFonts w:hint="default"/>
                <w:color w:val="auto"/>
                <w:sz w:val="21"/>
              </w:rPr>
            </w:pPr>
          </w:p>
        </w:tc>
      </w:tr>
      <w:tr w:rsidR="00BB1A84" w:rsidRPr="00130D47" w14:paraId="3D04B0B9" w14:textId="77777777" w:rsidTr="007C2F65">
        <w:tc>
          <w:tcPr>
            <w:tcW w:w="2618" w:type="dxa"/>
            <w:gridSpan w:val="2"/>
            <w:shd w:val="clear" w:color="auto" w:fill="auto"/>
          </w:tcPr>
          <w:p w14:paraId="2CC7F394" w14:textId="77777777" w:rsidR="00BB1A84" w:rsidRPr="00130D47" w:rsidRDefault="00BB1A84" w:rsidP="007C2F65">
            <w:pPr>
              <w:jc w:val="left"/>
              <w:rPr>
                <w:rFonts w:hint="default"/>
                <w:color w:val="auto"/>
                <w:sz w:val="21"/>
              </w:rPr>
            </w:pPr>
            <w:r w:rsidRPr="00130D47">
              <w:rPr>
                <w:color w:val="auto"/>
                <w:sz w:val="21"/>
              </w:rPr>
              <w:t>細胞外で加工した核酸の</w:t>
            </w:r>
            <w:r w:rsidRPr="003D081B">
              <w:rPr>
                <w:color w:val="auto"/>
                <w:sz w:val="21"/>
              </w:rPr>
              <w:t>導入・除去方法、残存の有無の</w:t>
            </w:r>
            <w:r>
              <w:rPr>
                <w:color w:val="auto"/>
                <w:sz w:val="21"/>
              </w:rPr>
              <w:t>確認方法</w:t>
            </w:r>
          </w:p>
        </w:tc>
        <w:tc>
          <w:tcPr>
            <w:tcW w:w="7010" w:type="dxa"/>
            <w:shd w:val="clear" w:color="auto" w:fill="auto"/>
          </w:tcPr>
          <w:p w14:paraId="0DD84611" w14:textId="77777777" w:rsidR="00BB1A84" w:rsidRPr="00130D47" w:rsidRDefault="00BB1A84" w:rsidP="007C2F65">
            <w:pPr>
              <w:jc w:val="left"/>
              <w:rPr>
                <w:rFonts w:hint="default"/>
                <w:color w:val="auto"/>
                <w:sz w:val="21"/>
              </w:rPr>
            </w:pPr>
          </w:p>
        </w:tc>
      </w:tr>
      <w:tr w:rsidR="00BB1A84" w:rsidRPr="00130D47" w14:paraId="132C82E9" w14:textId="77777777" w:rsidTr="007C2F65">
        <w:tc>
          <w:tcPr>
            <w:tcW w:w="1084" w:type="dxa"/>
            <w:vMerge w:val="restart"/>
            <w:shd w:val="clear" w:color="auto" w:fill="auto"/>
          </w:tcPr>
          <w:p w14:paraId="77FC8C09" w14:textId="77777777" w:rsidR="00BB1A84" w:rsidRPr="00130D47" w:rsidRDefault="00BB1A84" w:rsidP="007C2F65">
            <w:pPr>
              <w:jc w:val="left"/>
              <w:rPr>
                <w:rFonts w:hint="default"/>
                <w:color w:val="auto"/>
                <w:sz w:val="21"/>
              </w:rPr>
            </w:pPr>
            <w:r w:rsidRPr="00130D47">
              <w:rPr>
                <w:color w:val="auto"/>
                <w:sz w:val="21"/>
              </w:rPr>
              <w:t>改変した遺伝子</w:t>
            </w:r>
            <w:r>
              <w:rPr>
                <w:color w:val="auto"/>
                <w:sz w:val="21"/>
              </w:rPr>
              <w:t>等</w:t>
            </w:r>
          </w:p>
        </w:tc>
        <w:tc>
          <w:tcPr>
            <w:tcW w:w="1534" w:type="dxa"/>
            <w:shd w:val="clear" w:color="auto" w:fill="auto"/>
          </w:tcPr>
          <w:p w14:paraId="2E952583" w14:textId="77777777" w:rsidR="00BB1A84" w:rsidRPr="00130D47" w:rsidRDefault="00BB1A84" w:rsidP="007C2F65">
            <w:pPr>
              <w:jc w:val="left"/>
              <w:rPr>
                <w:rFonts w:hint="default"/>
                <w:color w:val="auto"/>
                <w:sz w:val="21"/>
              </w:rPr>
            </w:pPr>
            <w:r w:rsidRPr="00130D47">
              <w:rPr>
                <w:color w:val="auto"/>
                <w:sz w:val="21"/>
              </w:rPr>
              <w:t>名称</w:t>
            </w:r>
          </w:p>
        </w:tc>
        <w:tc>
          <w:tcPr>
            <w:tcW w:w="7010" w:type="dxa"/>
            <w:shd w:val="clear" w:color="auto" w:fill="auto"/>
          </w:tcPr>
          <w:p w14:paraId="2ACCF054" w14:textId="77777777" w:rsidR="00BB1A84" w:rsidRPr="00130D47" w:rsidRDefault="00BB1A84" w:rsidP="007C2F65">
            <w:pPr>
              <w:jc w:val="left"/>
              <w:rPr>
                <w:rFonts w:hint="default"/>
                <w:color w:val="auto"/>
                <w:sz w:val="21"/>
              </w:rPr>
            </w:pPr>
          </w:p>
        </w:tc>
      </w:tr>
      <w:tr w:rsidR="00BB1A84" w:rsidRPr="00130D47" w14:paraId="503D360D" w14:textId="77777777" w:rsidTr="007C2F65">
        <w:tc>
          <w:tcPr>
            <w:tcW w:w="1084" w:type="dxa"/>
            <w:vMerge/>
            <w:shd w:val="clear" w:color="auto" w:fill="auto"/>
          </w:tcPr>
          <w:p w14:paraId="2DA6E78F" w14:textId="77777777" w:rsidR="00BB1A84" w:rsidRPr="00130D47" w:rsidRDefault="00BB1A84" w:rsidP="007C2F65">
            <w:pPr>
              <w:jc w:val="left"/>
              <w:rPr>
                <w:rFonts w:hint="default"/>
                <w:color w:val="auto"/>
                <w:sz w:val="21"/>
              </w:rPr>
            </w:pPr>
          </w:p>
        </w:tc>
        <w:tc>
          <w:tcPr>
            <w:tcW w:w="1534" w:type="dxa"/>
            <w:shd w:val="clear" w:color="auto" w:fill="auto"/>
          </w:tcPr>
          <w:p w14:paraId="770E144A" w14:textId="77777777" w:rsidR="00BB1A84" w:rsidRPr="00130D47" w:rsidRDefault="00BB1A84" w:rsidP="007C2F65">
            <w:pPr>
              <w:jc w:val="left"/>
              <w:rPr>
                <w:rFonts w:hint="default"/>
                <w:color w:val="auto"/>
                <w:sz w:val="21"/>
              </w:rPr>
            </w:pPr>
            <w:r w:rsidRPr="00130D47">
              <w:rPr>
                <w:color w:val="auto"/>
                <w:sz w:val="21"/>
              </w:rPr>
              <w:t>機能</w:t>
            </w:r>
          </w:p>
        </w:tc>
        <w:tc>
          <w:tcPr>
            <w:tcW w:w="7010" w:type="dxa"/>
            <w:shd w:val="clear" w:color="auto" w:fill="auto"/>
          </w:tcPr>
          <w:p w14:paraId="722D55B0" w14:textId="77777777" w:rsidR="00BB1A84" w:rsidRPr="00130D47" w:rsidRDefault="00BB1A84" w:rsidP="007C2F65">
            <w:pPr>
              <w:jc w:val="left"/>
              <w:rPr>
                <w:rFonts w:hint="default"/>
                <w:color w:val="auto"/>
                <w:sz w:val="21"/>
              </w:rPr>
            </w:pPr>
          </w:p>
        </w:tc>
      </w:tr>
      <w:tr w:rsidR="00BB1A84" w:rsidRPr="00130D47" w14:paraId="0C5BC6AF" w14:textId="77777777" w:rsidTr="007C2F65">
        <w:tc>
          <w:tcPr>
            <w:tcW w:w="1084" w:type="dxa"/>
            <w:vMerge/>
            <w:shd w:val="clear" w:color="auto" w:fill="auto"/>
          </w:tcPr>
          <w:p w14:paraId="574F66F7" w14:textId="77777777" w:rsidR="00BB1A84" w:rsidRPr="00130D47" w:rsidRDefault="00BB1A84" w:rsidP="007C2F65">
            <w:pPr>
              <w:jc w:val="left"/>
              <w:rPr>
                <w:rFonts w:hint="default"/>
                <w:color w:val="auto"/>
                <w:sz w:val="21"/>
              </w:rPr>
            </w:pPr>
          </w:p>
        </w:tc>
        <w:tc>
          <w:tcPr>
            <w:tcW w:w="1534" w:type="dxa"/>
            <w:shd w:val="clear" w:color="auto" w:fill="auto"/>
          </w:tcPr>
          <w:p w14:paraId="1C2DEE32" w14:textId="77777777" w:rsidR="00BB1A84" w:rsidRPr="00130D47" w:rsidRDefault="00BB1A84" w:rsidP="007C2F65">
            <w:pPr>
              <w:jc w:val="left"/>
              <w:rPr>
                <w:rFonts w:hint="default"/>
                <w:color w:val="auto"/>
                <w:sz w:val="21"/>
              </w:rPr>
            </w:pPr>
            <w:r w:rsidRPr="00130D47">
              <w:rPr>
                <w:color w:val="auto"/>
                <w:sz w:val="21"/>
              </w:rPr>
              <w:t>予想される機能の変化</w:t>
            </w:r>
          </w:p>
        </w:tc>
        <w:tc>
          <w:tcPr>
            <w:tcW w:w="7010" w:type="dxa"/>
            <w:shd w:val="clear" w:color="auto" w:fill="auto"/>
          </w:tcPr>
          <w:p w14:paraId="2917AD30" w14:textId="77777777" w:rsidR="00BB1A84" w:rsidRPr="00130D47" w:rsidRDefault="00BB1A84" w:rsidP="007C2F65">
            <w:pPr>
              <w:jc w:val="left"/>
              <w:rPr>
                <w:rFonts w:hint="default"/>
                <w:color w:val="auto"/>
                <w:sz w:val="21"/>
              </w:rPr>
            </w:pPr>
          </w:p>
        </w:tc>
      </w:tr>
      <w:tr w:rsidR="00BB1A84" w:rsidRPr="00130D47" w14:paraId="438E1290" w14:textId="77777777" w:rsidTr="007C2F65">
        <w:trPr>
          <w:trHeight w:val="338"/>
        </w:trPr>
        <w:tc>
          <w:tcPr>
            <w:tcW w:w="1084" w:type="dxa"/>
            <w:vMerge w:val="restart"/>
            <w:shd w:val="clear" w:color="auto" w:fill="auto"/>
          </w:tcPr>
          <w:p w14:paraId="37E1DC8D" w14:textId="77777777" w:rsidR="00BB1A84" w:rsidRPr="00130D47" w:rsidRDefault="00BB1A84" w:rsidP="007C2F65">
            <w:pPr>
              <w:jc w:val="left"/>
              <w:rPr>
                <w:rFonts w:hint="default"/>
                <w:color w:val="auto"/>
                <w:sz w:val="21"/>
              </w:rPr>
            </w:pPr>
            <w:r w:rsidRPr="00130D47">
              <w:rPr>
                <w:color w:val="auto"/>
                <w:sz w:val="21"/>
              </w:rPr>
              <w:t>改変生物の形質の変化</w:t>
            </w:r>
          </w:p>
        </w:tc>
        <w:tc>
          <w:tcPr>
            <w:tcW w:w="1534" w:type="dxa"/>
            <w:shd w:val="clear" w:color="auto" w:fill="auto"/>
          </w:tcPr>
          <w:p w14:paraId="6ED6D0CE" w14:textId="77777777" w:rsidR="00BB1A84" w:rsidRPr="00553FCB" w:rsidRDefault="00BB1A84" w:rsidP="007C2F65">
            <w:pPr>
              <w:jc w:val="left"/>
              <w:rPr>
                <w:rFonts w:hint="default"/>
                <w:color w:val="auto"/>
                <w:sz w:val="21"/>
              </w:rPr>
            </w:pPr>
            <w:r>
              <w:rPr>
                <w:color w:val="auto"/>
                <w:sz w:val="21"/>
              </w:rPr>
              <w:t>当該改変により生じた変化</w:t>
            </w:r>
          </w:p>
        </w:tc>
        <w:tc>
          <w:tcPr>
            <w:tcW w:w="7010" w:type="dxa"/>
            <w:shd w:val="clear" w:color="auto" w:fill="auto"/>
          </w:tcPr>
          <w:p w14:paraId="421568E5" w14:textId="77777777" w:rsidR="00BB1A84" w:rsidRPr="00130D47" w:rsidRDefault="00BB1A84" w:rsidP="007C2F65">
            <w:pPr>
              <w:jc w:val="left"/>
              <w:rPr>
                <w:rFonts w:hint="default"/>
                <w:color w:val="auto"/>
                <w:sz w:val="21"/>
              </w:rPr>
            </w:pPr>
          </w:p>
          <w:p w14:paraId="4A65EEFC" w14:textId="77777777" w:rsidR="00BB1A84" w:rsidRPr="00130D47" w:rsidRDefault="00BB1A84" w:rsidP="007C2F65">
            <w:pPr>
              <w:jc w:val="left"/>
              <w:rPr>
                <w:rFonts w:hint="default"/>
                <w:color w:val="auto"/>
                <w:sz w:val="21"/>
              </w:rPr>
            </w:pPr>
          </w:p>
        </w:tc>
      </w:tr>
      <w:tr w:rsidR="00BB1A84" w:rsidRPr="00130D47" w14:paraId="0E15B68B" w14:textId="77777777" w:rsidTr="007C2F65">
        <w:trPr>
          <w:trHeight w:val="337"/>
        </w:trPr>
        <w:tc>
          <w:tcPr>
            <w:tcW w:w="1084" w:type="dxa"/>
            <w:vMerge/>
            <w:shd w:val="clear" w:color="auto" w:fill="auto"/>
          </w:tcPr>
          <w:p w14:paraId="3C6AF00F" w14:textId="77777777" w:rsidR="00BB1A84" w:rsidRPr="00130D47" w:rsidRDefault="00BB1A84" w:rsidP="007C2F65">
            <w:pPr>
              <w:jc w:val="left"/>
              <w:rPr>
                <w:rFonts w:hint="default"/>
                <w:color w:val="auto"/>
                <w:sz w:val="21"/>
              </w:rPr>
            </w:pPr>
          </w:p>
        </w:tc>
        <w:tc>
          <w:tcPr>
            <w:tcW w:w="1534" w:type="dxa"/>
            <w:shd w:val="clear" w:color="auto" w:fill="auto"/>
          </w:tcPr>
          <w:p w14:paraId="6D884FCE" w14:textId="77777777" w:rsidR="00BB1A84" w:rsidRPr="00130D47" w:rsidRDefault="00BB1A84" w:rsidP="007C2F65">
            <w:pPr>
              <w:jc w:val="left"/>
              <w:rPr>
                <w:rFonts w:hint="default"/>
                <w:color w:val="auto"/>
                <w:sz w:val="21"/>
              </w:rPr>
            </w:pPr>
            <w:r>
              <w:rPr>
                <w:color w:val="auto"/>
                <w:sz w:val="21"/>
              </w:rPr>
              <w:t>上記以外に生じた変化</w:t>
            </w:r>
          </w:p>
        </w:tc>
        <w:tc>
          <w:tcPr>
            <w:tcW w:w="7010" w:type="dxa"/>
            <w:shd w:val="clear" w:color="auto" w:fill="auto"/>
          </w:tcPr>
          <w:p w14:paraId="216A824E" w14:textId="77777777" w:rsidR="00BB1A84" w:rsidRPr="00130D47" w:rsidRDefault="00BB1A84" w:rsidP="007C2F65">
            <w:pPr>
              <w:jc w:val="left"/>
              <w:rPr>
                <w:rFonts w:hint="default"/>
                <w:color w:val="auto"/>
                <w:sz w:val="21"/>
              </w:rPr>
            </w:pPr>
          </w:p>
        </w:tc>
      </w:tr>
      <w:tr w:rsidR="00BB1A84" w:rsidRPr="00130D47" w14:paraId="7FD15525" w14:textId="77777777" w:rsidTr="007C2F65">
        <w:tc>
          <w:tcPr>
            <w:tcW w:w="2618" w:type="dxa"/>
            <w:gridSpan w:val="2"/>
            <w:shd w:val="clear" w:color="auto" w:fill="auto"/>
          </w:tcPr>
          <w:p w14:paraId="72089B8E" w14:textId="77777777" w:rsidR="00BB1A84" w:rsidRPr="00130D47" w:rsidRDefault="00BB1A84" w:rsidP="007C2F65">
            <w:pPr>
              <w:jc w:val="left"/>
              <w:rPr>
                <w:rFonts w:hint="default"/>
                <w:color w:val="auto"/>
                <w:sz w:val="21"/>
              </w:rPr>
            </w:pPr>
            <w:r w:rsidRPr="00130D47">
              <w:rPr>
                <w:color w:val="auto"/>
                <w:sz w:val="21"/>
              </w:rPr>
              <w:t>生物多様性影響が生ずる可能性についての考察</w:t>
            </w:r>
          </w:p>
        </w:tc>
        <w:tc>
          <w:tcPr>
            <w:tcW w:w="7010" w:type="dxa"/>
            <w:shd w:val="clear" w:color="auto" w:fill="auto"/>
          </w:tcPr>
          <w:p w14:paraId="4F44851B" w14:textId="77777777" w:rsidR="00BB1A84" w:rsidRPr="00130D47" w:rsidRDefault="00BB1A84" w:rsidP="007C2F65">
            <w:pPr>
              <w:jc w:val="left"/>
              <w:rPr>
                <w:rFonts w:hint="default"/>
                <w:color w:val="auto"/>
                <w:sz w:val="21"/>
              </w:rPr>
            </w:pPr>
          </w:p>
          <w:p w14:paraId="12B333A7" w14:textId="77777777" w:rsidR="00BB1A84" w:rsidRPr="00130D47" w:rsidRDefault="00BB1A84" w:rsidP="007C2F65">
            <w:pPr>
              <w:jc w:val="left"/>
              <w:rPr>
                <w:rFonts w:hint="default"/>
                <w:color w:val="auto"/>
                <w:sz w:val="21"/>
              </w:rPr>
            </w:pPr>
          </w:p>
        </w:tc>
      </w:tr>
      <w:tr w:rsidR="00BB1A84" w:rsidRPr="00130D47" w14:paraId="2E41EF55" w14:textId="77777777" w:rsidTr="007C2F65">
        <w:tc>
          <w:tcPr>
            <w:tcW w:w="2618" w:type="dxa"/>
            <w:gridSpan w:val="2"/>
            <w:shd w:val="clear" w:color="auto" w:fill="auto"/>
          </w:tcPr>
          <w:p w14:paraId="1CBC7796" w14:textId="77777777" w:rsidR="00BB1A84" w:rsidRPr="00130D47" w:rsidRDefault="00BB1A84" w:rsidP="007C2F65">
            <w:pPr>
              <w:jc w:val="left"/>
              <w:rPr>
                <w:rFonts w:hint="default"/>
                <w:color w:val="auto"/>
                <w:sz w:val="21"/>
              </w:rPr>
            </w:pPr>
            <w:r w:rsidRPr="00130D47">
              <w:rPr>
                <w:color w:val="auto"/>
                <w:sz w:val="21"/>
              </w:rPr>
              <w:t>緊急時の対応</w:t>
            </w:r>
          </w:p>
        </w:tc>
        <w:tc>
          <w:tcPr>
            <w:tcW w:w="7010" w:type="dxa"/>
            <w:shd w:val="clear" w:color="auto" w:fill="auto"/>
          </w:tcPr>
          <w:p w14:paraId="054474CF" w14:textId="77777777" w:rsidR="00BB1A84" w:rsidRPr="00130D47" w:rsidRDefault="00BB1A84" w:rsidP="007C2F65">
            <w:pPr>
              <w:jc w:val="left"/>
              <w:rPr>
                <w:rFonts w:hint="default"/>
                <w:color w:val="auto"/>
                <w:sz w:val="21"/>
              </w:rPr>
            </w:pPr>
          </w:p>
        </w:tc>
      </w:tr>
      <w:tr w:rsidR="00BB1A84" w:rsidRPr="00130D47" w14:paraId="65AEB577" w14:textId="77777777" w:rsidTr="007C2F65">
        <w:tc>
          <w:tcPr>
            <w:tcW w:w="2618" w:type="dxa"/>
            <w:gridSpan w:val="2"/>
            <w:shd w:val="clear" w:color="auto" w:fill="auto"/>
          </w:tcPr>
          <w:p w14:paraId="32876A52" w14:textId="77777777" w:rsidR="00BB1A84" w:rsidRPr="00130D47" w:rsidRDefault="00BB1A84" w:rsidP="007C2F65">
            <w:pPr>
              <w:jc w:val="left"/>
              <w:rPr>
                <w:rFonts w:hint="default"/>
                <w:color w:val="auto"/>
                <w:sz w:val="21"/>
              </w:rPr>
            </w:pPr>
            <w:r w:rsidRPr="00130D47">
              <w:rPr>
                <w:color w:val="auto"/>
                <w:sz w:val="21"/>
              </w:rPr>
              <w:t>その他</w:t>
            </w:r>
          </w:p>
        </w:tc>
        <w:tc>
          <w:tcPr>
            <w:tcW w:w="7010" w:type="dxa"/>
            <w:shd w:val="clear" w:color="auto" w:fill="auto"/>
          </w:tcPr>
          <w:p w14:paraId="1006887C" w14:textId="77777777" w:rsidR="00BB1A84" w:rsidRPr="00130D47" w:rsidRDefault="00BB1A84" w:rsidP="007C2F65">
            <w:pPr>
              <w:jc w:val="left"/>
              <w:rPr>
                <w:rFonts w:hint="default"/>
                <w:color w:val="auto"/>
                <w:sz w:val="21"/>
              </w:rPr>
            </w:pPr>
          </w:p>
        </w:tc>
      </w:tr>
    </w:tbl>
    <w:p w14:paraId="7A748DD0" w14:textId="77777777" w:rsidR="00BB1A84" w:rsidRDefault="00BB1A84" w:rsidP="00BB1A84">
      <w:pPr>
        <w:jc w:val="left"/>
        <w:rPr>
          <w:rFonts w:hint="default"/>
          <w:color w:val="auto"/>
          <w:sz w:val="21"/>
        </w:rPr>
        <w:sectPr w:rsidR="00BB1A84" w:rsidSect="00B93BF1">
          <w:headerReference w:type="default" r:id="rId8"/>
          <w:footnotePr>
            <w:numRestart w:val="eachPage"/>
          </w:footnotePr>
          <w:endnotePr>
            <w:numFmt w:val="decimal"/>
          </w:endnotePr>
          <w:pgSz w:w="11906" w:h="16838"/>
          <w:pgMar w:top="1417" w:right="1134" w:bottom="1134" w:left="1134" w:header="454" w:footer="0" w:gutter="0"/>
          <w:cols w:space="720"/>
          <w:docGrid w:type="linesAndChars" w:linePitch="340" w:charSpace="194"/>
        </w:sectPr>
      </w:pPr>
    </w:p>
    <w:p w14:paraId="647160DE" w14:textId="77777777" w:rsidR="00BB1A84" w:rsidRPr="00912DD4" w:rsidRDefault="00BB1A84" w:rsidP="00BB1A84">
      <w:pPr>
        <w:spacing w:line="320" w:lineRule="exact"/>
        <w:jc w:val="left"/>
        <w:rPr>
          <w:rFonts w:hint="default"/>
          <w:color w:val="auto"/>
          <w:sz w:val="21"/>
          <w:szCs w:val="21"/>
        </w:rPr>
      </w:pPr>
      <w:r w:rsidRPr="00912DD4">
        <w:rPr>
          <w:color w:val="auto"/>
          <w:sz w:val="21"/>
          <w:szCs w:val="21"/>
        </w:rPr>
        <w:t>［備考］</w:t>
      </w:r>
    </w:p>
    <w:p w14:paraId="6C9E0BAC" w14:textId="77777777" w:rsidR="00BB1A84" w:rsidRPr="00912DD4" w:rsidRDefault="00BB1A84" w:rsidP="00BB1A84">
      <w:pPr>
        <w:spacing w:line="320" w:lineRule="exact"/>
        <w:jc w:val="left"/>
        <w:rPr>
          <w:rFonts w:hint="default"/>
          <w:color w:val="auto"/>
          <w:sz w:val="21"/>
          <w:szCs w:val="21"/>
        </w:rPr>
      </w:pPr>
      <w:r w:rsidRPr="00912DD4">
        <w:rPr>
          <w:color w:val="auto"/>
          <w:sz w:val="21"/>
          <w:szCs w:val="21"/>
        </w:rPr>
        <w:t xml:space="preserve">　各項目の記載内容は以下によるものとする。</w:t>
      </w:r>
    </w:p>
    <w:p w14:paraId="0632BC53" w14:textId="77777777" w:rsidR="00BB1A84" w:rsidRPr="00912DD4" w:rsidRDefault="00BB1A84" w:rsidP="00BB1A84">
      <w:pPr>
        <w:spacing w:line="320" w:lineRule="exact"/>
        <w:ind w:left="211" w:hangingChars="100" w:hanging="211"/>
        <w:jc w:val="left"/>
        <w:rPr>
          <w:rFonts w:hint="default"/>
          <w:color w:val="auto"/>
          <w:sz w:val="21"/>
          <w:szCs w:val="21"/>
        </w:rPr>
      </w:pPr>
      <w:r w:rsidRPr="00912DD4">
        <w:rPr>
          <w:color w:val="auto"/>
          <w:sz w:val="21"/>
          <w:szCs w:val="21"/>
        </w:rPr>
        <w:t>１　「提出者」については、法人の場合は法人の名称及び代表者の氏名を記載し、主たる事務所の所在地を記載すること。</w:t>
      </w:r>
    </w:p>
    <w:p w14:paraId="636F72EC" w14:textId="77777777" w:rsidR="00BB1A84" w:rsidRPr="00912DD4" w:rsidRDefault="00BB1A84" w:rsidP="00BB1A84">
      <w:pPr>
        <w:spacing w:line="320" w:lineRule="exact"/>
        <w:ind w:left="211" w:hangingChars="100" w:hanging="211"/>
        <w:jc w:val="left"/>
        <w:rPr>
          <w:rFonts w:hint="default"/>
          <w:color w:val="auto"/>
          <w:sz w:val="21"/>
          <w:szCs w:val="21"/>
        </w:rPr>
      </w:pPr>
      <w:r w:rsidRPr="00912DD4">
        <w:rPr>
          <w:color w:val="auto"/>
          <w:sz w:val="21"/>
          <w:szCs w:val="21"/>
        </w:rPr>
        <w:t>２　「ゲノム編集技術により得られた生物の名称」については、当該生物の宿主又は親生物の属する分類学上の種の名称及び当該生物の特性等の情報を含めることにより、他の生物と明確に区別できる名称とすること。</w:t>
      </w:r>
    </w:p>
    <w:p w14:paraId="4598BF78" w14:textId="77777777" w:rsidR="00BB1A84" w:rsidRPr="00912DD4" w:rsidRDefault="00BB1A84" w:rsidP="00BB1A84">
      <w:pPr>
        <w:spacing w:line="320" w:lineRule="exact"/>
        <w:ind w:left="211" w:hangingChars="100" w:hanging="211"/>
        <w:jc w:val="left"/>
        <w:rPr>
          <w:rFonts w:hint="default"/>
          <w:color w:val="auto"/>
          <w:sz w:val="21"/>
          <w:szCs w:val="21"/>
        </w:rPr>
      </w:pPr>
      <w:r w:rsidRPr="00912DD4">
        <w:rPr>
          <w:color w:val="auto"/>
          <w:sz w:val="21"/>
          <w:szCs w:val="21"/>
        </w:rPr>
        <w:t>３　「開放系における使用等の内容」については、当該生物の使用等を行う研究目的及び研究の概要を記載すること。</w:t>
      </w:r>
    </w:p>
    <w:p w14:paraId="0FF6427A" w14:textId="77777777" w:rsidR="00BB1A84" w:rsidRPr="00912DD4" w:rsidRDefault="00BB1A84" w:rsidP="00BB1A84">
      <w:pPr>
        <w:spacing w:line="320" w:lineRule="exact"/>
        <w:ind w:left="211" w:hangingChars="100" w:hanging="211"/>
        <w:jc w:val="left"/>
        <w:rPr>
          <w:rFonts w:hint="default"/>
          <w:color w:val="auto"/>
          <w:sz w:val="21"/>
          <w:szCs w:val="21"/>
        </w:rPr>
      </w:pPr>
      <w:r w:rsidRPr="00912DD4">
        <w:rPr>
          <w:color w:val="auto"/>
          <w:sz w:val="21"/>
          <w:szCs w:val="21"/>
        </w:rPr>
        <w:t>４　「使用等をする場所」については、使用等を限定する場所の具体的な地域名若しくは施設の名称及び所在地を具体的に記載すること。</w:t>
      </w:r>
    </w:p>
    <w:p w14:paraId="7560FAAA" w14:textId="77777777" w:rsidR="00BB1A84" w:rsidRPr="00912DD4" w:rsidRDefault="00BB1A84" w:rsidP="00BB1A84">
      <w:pPr>
        <w:spacing w:line="320" w:lineRule="exact"/>
        <w:ind w:left="211" w:hangingChars="100" w:hanging="211"/>
        <w:jc w:val="left"/>
        <w:rPr>
          <w:rFonts w:hint="default"/>
          <w:color w:val="auto"/>
          <w:sz w:val="21"/>
          <w:szCs w:val="21"/>
        </w:rPr>
      </w:pPr>
      <w:r w:rsidRPr="00912DD4">
        <w:rPr>
          <w:color w:val="auto"/>
          <w:sz w:val="21"/>
          <w:szCs w:val="21"/>
        </w:rPr>
        <w:t>５　「宿主の名称」については、ゲノム編集技術が適用された生物の分類学上の名称を和名、英名及び学名を記載すること。</w:t>
      </w:r>
    </w:p>
    <w:p w14:paraId="247D3C61" w14:textId="77777777" w:rsidR="00BB1A84" w:rsidRPr="00912DD4" w:rsidRDefault="00BB1A84" w:rsidP="00BB1A84">
      <w:pPr>
        <w:spacing w:line="320" w:lineRule="exact"/>
        <w:ind w:left="211" w:hangingChars="100" w:hanging="211"/>
        <w:jc w:val="left"/>
        <w:rPr>
          <w:rFonts w:hint="default"/>
          <w:color w:val="auto"/>
          <w:sz w:val="21"/>
          <w:szCs w:val="21"/>
        </w:rPr>
      </w:pPr>
      <w:r w:rsidRPr="00912DD4">
        <w:rPr>
          <w:color w:val="auto"/>
          <w:sz w:val="21"/>
          <w:szCs w:val="21"/>
        </w:rPr>
        <w:t>６　「宿主の自然環境における生理・生態学的特性」については、生息・生育可能な環境の条件、繁殖または増殖の様式、有害物質の産生性、我が国における具体的な生息・生育域を簡潔に記載すること。</w:t>
      </w:r>
    </w:p>
    <w:p w14:paraId="73820903" w14:textId="77777777" w:rsidR="00BB1A84" w:rsidRPr="00912DD4" w:rsidRDefault="00BB1A84" w:rsidP="00BB1A84">
      <w:pPr>
        <w:spacing w:line="320" w:lineRule="exact"/>
        <w:ind w:left="211" w:hangingChars="100" w:hanging="211"/>
        <w:jc w:val="left"/>
        <w:rPr>
          <w:rFonts w:hint="default"/>
          <w:color w:val="auto"/>
          <w:sz w:val="21"/>
          <w:szCs w:val="21"/>
        </w:rPr>
      </w:pPr>
      <w:r w:rsidRPr="00912DD4">
        <w:rPr>
          <w:color w:val="auto"/>
          <w:sz w:val="21"/>
          <w:szCs w:val="21"/>
        </w:rPr>
        <w:t>７　「使用したゲノム編集技術の種類・導入方法」については、当該生物の作成の過程で使用した人工ヌクレアーゼの種類（a</w:t>
      </w:r>
      <w:r w:rsidRPr="00912DD4">
        <w:rPr>
          <w:rFonts w:hint="default"/>
          <w:color w:val="auto"/>
          <w:sz w:val="21"/>
          <w:szCs w:val="21"/>
        </w:rPr>
        <w:t>. CRISPR/Cas9</w:t>
      </w:r>
      <w:r w:rsidRPr="00912DD4">
        <w:rPr>
          <w:color w:val="auto"/>
          <w:sz w:val="21"/>
          <w:szCs w:val="21"/>
        </w:rPr>
        <w:t xml:space="preserve">、b. </w:t>
      </w:r>
      <w:r w:rsidRPr="00912DD4">
        <w:rPr>
          <w:rFonts w:hint="default"/>
          <w:color w:val="auto"/>
          <w:sz w:val="21"/>
          <w:szCs w:val="21"/>
        </w:rPr>
        <w:t>TALEN</w:t>
      </w:r>
      <w:r w:rsidRPr="00912DD4">
        <w:rPr>
          <w:color w:val="auto"/>
          <w:sz w:val="21"/>
          <w:szCs w:val="21"/>
        </w:rPr>
        <w:t xml:space="preserve">、c. </w:t>
      </w:r>
      <w:r w:rsidRPr="00912DD4">
        <w:rPr>
          <w:rFonts w:hint="default"/>
          <w:color w:val="auto"/>
          <w:sz w:val="21"/>
          <w:szCs w:val="21"/>
        </w:rPr>
        <w:t>ZFN</w:t>
      </w:r>
      <w:r w:rsidRPr="00912DD4">
        <w:rPr>
          <w:color w:val="auto"/>
          <w:sz w:val="21"/>
          <w:szCs w:val="21"/>
        </w:rPr>
        <w:t>、d. その他（具体的に記載））と、その導入方法（a. 人工ヌクレアーゼタンパク質を宿主の細胞内に移入、b. 人工ヌクレアーゼ遺伝子を組み込んだベクターを宿主の細胞内に移入、c. 人工ヌクレアーゼ遺伝子を宿主のゲノムに挿入、d. その他（具体的に記載））を記載すること。</w:t>
      </w:r>
    </w:p>
    <w:p w14:paraId="5EA0A5A2" w14:textId="77777777" w:rsidR="00BB1A84" w:rsidRPr="00912DD4" w:rsidRDefault="00BB1A84" w:rsidP="00BB1A84">
      <w:pPr>
        <w:spacing w:line="320" w:lineRule="exact"/>
        <w:ind w:left="211" w:hangingChars="100" w:hanging="211"/>
        <w:jc w:val="left"/>
        <w:rPr>
          <w:rFonts w:hint="default"/>
          <w:color w:val="auto"/>
          <w:sz w:val="21"/>
          <w:szCs w:val="21"/>
        </w:rPr>
      </w:pPr>
      <w:r w:rsidRPr="00912DD4">
        <w:rPr>
          <w:color w:val="auto"/>
          <w:sz w:val="21"/>
          <w:szCs w:val="21"/>
        </w:rPr>
        <w:t xml:space="preserve">８　「細胞外で加工した核酸の導入・除去方法、残存の有無の確認方法」については、導入した核酸の構成、具体的な導入・除去方法及び残存の有無を確認した方法（a. </w:t>
      </w:r>
      <w:r w:rsidRPr="00912DD4">
        <w:rPr>
          <w:rFonts w:hint="default"/>
          <w:color w:val="auto"/>
          <w:sz w:val="21"/>
          <w:szCs w:val="21"/>
        </w:rPr>
        <w:t>PCR</w:t>
      </w:r>
      <w:r w:rsidRPr="00912DD4">
        <w:rPr>
          <w:color w:val="auto"/>
          <w:sz w:val="21"/>
          <w:szCs w:val="21"/>
        </w:rPr>
        <w:t>法、b. サザンブロッティング法、c. その他（具体的に記載））及びその解析結果について概要を記載し、具体的なデータを添付すること。</w:t>
      </w:r>
    </w:p>
    <w:p w14:paraId="53FF2745" w14:textId="77777777" w:rsidR="00BB1A84" w:rsidRPr="00912DD4" w:rsidRDefault="00BB1A84" w:rsidP="00BB1A84">
      <w:pPr>
        <w:spacing w:line="320" w:lineRule="exact"/>
        <w:ind w:left="211" w:hangingChars="100" w:hanging="211"/>
        <w:jc w:val="left"/>
        <w:rPr>
          <w:rFonts w:hint="default"/>
          <w:color w:val="auto"/>
          <w:sz w:val="21"/>
          <w:szCs w:val="21"/>
        </w:rPr>
      </w:pPr>
      <w:r w:rsidRPr="00912DD4">
        <w:rPr>
          <w:color w:val="auto"/>
          <w:sz w:val="21"/>
          <w:szCs w:val="21"/>
        </w:rPr>
        <w:t>９　「改変した遺伝子等」については、</w:t>
      </w:r>
    </w:p>
    <w:p w14:paraId="7E925FB9" w14:textId="77777777" w:rsidR="00BB1A84" w:rsidRPr="00912DD4" w:rsidRDefault="00BB1A84" w:rsidP="00BB1A84">
      <w:pPr>
        <w:spacing w:line="320" w:lineRule="exact"/>
        <w:ind w:leftChars="100" w:left="241"/>
        <w:jc w:val="left"/>
        <w:rPr>
          <w:rFonts w:hint="default"/>
          <w:color w:val="auto"/>
          <w:sz w:val="21"/>
          <w:szCs w:val="21"/>
        </w:rPr>
      </w:pPr>
      <w:r w:rsidRPr="00912DD4">
        <w:rPr>
          <w:color w:val="auto"/>
          <w:sz w:val="21"/>
          <w:szCs w:val="21"/>
        </w:rPr>
        <w:t>１）標的とした遺伝子等の名称を記載すること。</w:t>
      </w:r>
    </w:p>
    <w:p w14:paraId="506F3E5B" w14:textId="77777777" w:rsidR="00BB1A84" w:rsidRPr="00912DD4" w:rsidRDefault="00BB1A84" w:rsidP="00BB1A84">
      <w:pPr>
        <w:spacing w:line="320" w:lineRule="exact"/>
        <w:ind w:leftChars="100" w:left="241"/>
        <w:jc w:val="left"/>
        <w:rPr>
          <w:rFonts w:hint="default"/>
          <w:color w:val="auto"/>
          <w:sz w:val="21"/>
          <w:szCs w:val="21"/>
        </w:rPr>
      </w:pPr>
      <w:r w:rsidRPr="00912DD4">
        <w:rPr>
          <w:color w:val="auto"/>
          <w:sz w:val="21"/>
          <w:szCs w:val="21"/>
        </w:rPr>
        <w:t>２）標的とした遺伝子等の発現により産生されるタンパク質等の機能を記載すること。</w:t>
      </w:r>
    </w:p>
    <w:p w14:paraId="56B81687" w14:textId="77777777" w:rsidR="00BB1A84" w:rsidRPr="00912DD4" w:rsidRDefault="00BB1A84" w:rsidP="00BB1A84">
      <w:pPr>
        <w:spacing w:line="320" w:lineRule="exact"/>
        <w:ind w:leftChars="100" w:left="663" w:hangingChars="200" w:hanging="422"/>
        <w:jc w:val="left"/>
        <w:rPr>
          <w:rFonts w:hint="default"/>
          <w:color w:val="auto"/>
          <w:sz w:val="21"/>
          <w:szCs w:val="21"/>
        </w:rPr>
      </w:pPr>
      <w:r w:rsidRPr="00912DD4">
        <w:rPr>
          <w:color w:val="auto"/>
          <w:sz w:val="21"/>
          <w:szCs w:val="21"/>
        </w:rPr>
        <w:t>３）標的とした遺伝子等に改変をした場合に生ずると理論上考えられる機能の変化について概要を記載すること。</w:t>
      </w:r>
    </w:p>
    <w:p w14:paraId="6F452157" w14:textId="77777777" w:rsidR="00BB1A84" w:rsidRPr="00912DD4" w:rsidRDefault="00BB1A84" w:rsidP="00BB1A84">
      <w:pPr>
        <w:spacing w:line="320" w:lineRule="exact"/>
        <w:ind w:left="211" w:hangingChars="100" w:hanging="211"/>
        <w:jc w:val="left"/>
        <w:rPr>
          <w:rFonts w:hint="default"/>
          <w:color w:val="auto"/>
          <w:sz w:val="21"/>
          <w:szCs w:val="21"/>
        </w:rPr>
      </w:pPr>
      <w:r w:rsidRPr="00912DD4">
        <w:rPr>
          <w:color w:val="auto"/>
          <w:sz w:val="21"/>
          <w:szCs w:val="21"/>
        </w:rPr>
        <w:t>10　「改変生物の形質の変化」については、</w:t>
      </w:r>
    </w:p>
    <w:p w14:paraId="4A1D00D0" w14:textId="77777777" w:rsidR="00BB1A84" w:rsidRPr="00912DD4" w:rsidRDefault="00BB1A84" w:rsidP="00BB1A84">
      <w:pPr>
        <w:spacing w:line="320" w:lineRule="exact"/>
        <w:ind w:leftChars="100" w:left="657" w:hangingChars="197" w:hanging="416"/>
        <w:jc w:val="left"/>
        <w:rPr>
          <w:rFonts w:hint="default"/>
          <w:color w:val="auto"/>
          <w:sz w:val="21"/>
          <w:szCs w:val="21"/>
        </w:rPr>
      </w:pPr>
      <w:r w:rsidRPr="00912DD4">
        <w:rPr>
          <w:color w:val="auto"/>
          <w:sz w:val="21"/>
          <w:szCs w:val="21"/>
        </w:rPr>
        <w:t>１）</w:t>
      </w:r>
      <w:r w:rsidRPr="00912DD4">
        <w:rPr>
          <w:color w:val="auto"/>
          <w:spacing w:val="-4"/>
          <w:sz w:val="21"/>
          <w:szCs w:val="21"/>
        </w:rPr>
        <w:t>標的とした遺伝子等の配列に対して生じた変化（a. 挿入、b. 欠損、c. 置換）を記載し、当該改変により付与された生理・生態学的特性について宿主と比較し、特徴的な要点を記載すること。</w:t>
      </w:r>
    </w:p>
    <w:p w14:paraId="55B50F4B" w14:textId="77777777" w:rsidR="00BB1A84" w:rsidRPr="00912DD4" w:rsidRDefault="00BB1A84" w:rsidP="00BB1A84">
      <w:pPr>
        <w:spacing w:line="320" w:lineRule="exact"/>
        <w:ind w:leftChars="100" w:left="657" w:hangingChars="197" w:hanging="416"/>
        <w:jc w:val="left"/>
        <w:rPr>
          <w:rFonts w:hint="default"/>
          <w:color w:val="auto"/>
          <w:sz w:val="21"/>
          <w:szCs w:val="21"/>
        </w:rPr>
      </w:pPr>
      <w:r w:rsidRPr="00912DD4">
        <w:rPr>
          <w:color w:val="auto"/>
          <w:sz w:val="21"/>
          <w:szCs w:val="21"/>
        </w:rPr>
        <w:t>２）１）で記載したもの以外の変化が見られた場合は、その内容を記載すること。また、オフターゲットの可能性について考察すること。</w:t>
      </w:r>
    </w:p>
    <w:p w14:paraId="1E188105" w14:textId="77777777" w:rsidR="00BB1A84" w:rsidRPr="00912DD4" w:rsidRDefault="00BB1A84" w:rsidP="00BB1A84">
      <w:pPr>
        <w:spacing w:line="320" w:lineRule="exact"/>
        <w:ind w:left="211" w:hangingChars="100" w:hanging="211"/>
        <w:jc w:val="left"/>
        <w:rPr>
          <w:rFonts w:hint="default"/>
          <w:color w:val="auto"/>
          <w:sz w:val="21"/>
          <w:szCs w:val="21"/>
        </w:rPr>
      </w:pPr>
      <w:r w:rsidRPr="00912DD4">
        <w:rPr>
          <w:color w:val="auto"/>
          <w:sz w:val="21"/>
          <w:szCs w:val="21"/>
        </w:rPr>
        <w:t>11　「生物多様性影響が生ずる可能性についての考察」については、当該生物を３のとおり使用等した場合に生物多様性影響が生ずる可能性について、遺伝子組換え生物等の第一種使用等による生物多様性影響評価実施要領（平成15年財務省・文部科学省・厚生労働省・農林水産省・経済産業省・環境省告示第２号）の別表第二に掲げる項目ごとに考察を簡潔に行い、それらを踏まえた総合的な考察を簡潔に記載すること。</w:t>
      </w:r>
    </w:p>
    <w:p w14:paraId="2D1A6F50" w14:textId="77777777" w:rsidR="00BB1A84" w:rsidRPr="00912DD4" w:rsidRDefault="00BB1A84" w:rsidP="00BB1A84">
      <w:pPr>
        <w:spacing w:line="320" w:lineRule="exact"/>
        <w:ind w:left="211" w:hangingChars="100" w:hanging="211"/>
        <w:jc w:val="left"/>
        <w:rPr>
          <w:rFonts w:hint="default"/>
          <w:color w:val="auto"/>
          <w:sz w:val="21"/>
          <w:szCs w:val="21"/>
        </w:rPr>
      </w:pPr>
      <w:r w:rsidRPr="00912DD4">
        <w:rPr>
          <w:color w:val="auto"/>
          <w:sz w:val="21"/>
          <w:szCs w:val="21"/>
        </w:rPr>
        <w:t>1</w:t>
      </w:r>
      <w:r w:rsidRPr="00912DD4">
        <w:rPr>
          <w:rFonts w:hint="default"/>
          <w:color w:val="auto"/>
          <w:sz w:val="21"/>
          <w:szCs w:val="21"/>
        </w:rPr>
        <w:t>2</w:t>
      </w:r>
      <w:r w:rsidRPr="00912DD4">
        <w:rPr>
          <w:color w:val="auto"/>
          <w:sz w:val="21"/>
          <w:szCs w:val="21"/>
        </w:rPr>
        <w:t xml:space="preserve">　「緊急時の対応」については、生物多様性への影響が生ずるおそれが否定できない等の緊急時の連絡体制、緊急措置について記載すること。</w:t>
      </w:r>
    </w:p>
    <w:p w14:paraId="6A2D2960" w14:textId="77777777" w:rsidR="00BB1A84" w:rsidRPr="00912DD4" w:rsidRDefault="00BB1A84" w:rsidP="00BB1A84">
      <w:pPr>
        <w:spacing w:line="320" w:lineRule="exact"/>
        <w:ind w:left="211" w:hangingChars="100" w:hanging="211"/>
        <w:jc w:val="left"/>
        <w:rPr>
          <w:rFonts w:hint="default"/>
          <w:color w:val="auto"/>
          <w:spacing w:val="-4"/>
          <w:sz w:val="21"/>
          <w:szCs w:val="21"/>
        </w:rPr>
      </w:pPr>
      <w:r w:rsidRPr="00912DD4">
        <w:rPr>
          <w:color w:val="auto"/>
          <w:sz w:val="21"/>
          <w:szCs w:val="21"/>
        </w:rPr>
        <w:t>1</w:t>
      </w:r>
      <w:r w:rsidRPr="00912DD4">
        <w:rPr>
          <w:rFonts w:hint="default"/>
          <w:color w:val="auto"/>
          <w:sz w:val="21"/>
          <w:szCs w:val="21"/>
        </w:rPr>
        <w:t>3</w:t>
      </w:r>
      <w:r w:rsidRPr="00912DD4">
        <w:rPr>
          <w:color w:val="auto"/>
          <w:sz w:val="21"/>
          <w:szCs w:val="21"/>
        </w:rPr>
        <w:t xml:space="preserve">　</w:t>
      </w:r>
      <w:r w:rsidRPr="00912DD4">
        <w:rPr>
          <w:color w:val="auto"/>
          <w:spacing w:val="-4"/>
          <w:sz w:val="21"/>
          <w:szCs w:val="21"/>
        </w:rPr>
        <w:t>「その他」については、当該生物の取扱いについて検討する委員会の設置状況、検討日、当該生物の不活化処理の具体的な管理内容及びその他特記事項（該当ある場合）を記載すること。</w:t>
      </w:r>
    </w:p>
    <w:p w14:paraId="5EC7E7ED" w14:textId="021C656A" w:rsidR="00BB1A84" w:rsidRPr="00912DD4" w:rsidRDefault="00BB1A84" w:rsidP="00912DD4">
      <w:pPr>
        <w:spacing w:line="320" w:lineRule="exact"/>
        <w:ind w:left="203" w:hangingChars="100" w:hanging="203"/>
        <w:jc w:val="left"/>
        <w:rPr>
          <w:rFonts w:hint="default"/>
          <w:color w:val="auto"/>
          <w:sz w:val="21"/>
          <w:szCs w:val="21"/>
        </w:rPr>
      </w:pPr>
      <w:r w:rsidRPr="00912DD4">
        <w:rPr>
          <w:color w:val="auto"/>
          <w:spacing w:val="-4"/>
          <w:sz w:val="21"/>
          <w:szCs w:val="21"/>
        </w:rPr>
        <w:t>14　様式に書ききれないときは、別紙に記載することができる。</w:t>
      </w:r>
    </w:p>
    <w:sectPr w:rsidR="00BB1A84" w:rsidRPr="00912DD4" w:rsidSect="00912DD4">
      <w:footnotePr>
        <w:numRestart w:val="eachPage"/>
      </w:footnotePr>
      <w:endnotePr>
        <w:numFmt w:val="decimal"/>
      </w:endnotePr>
      <w:pgSz w:w="11906" w:h="16838" w:code="9"/>
      <w:pgMar w:top="851" w:right="1134" w:bottom="851" w:left="1134" w:header="1134" w:footer="0" w:gutter="0"/>
      <w:cols w:space="720"/>
      <w:docGrid w:type="linesAndChars" w:linePitch="33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E4521" w14:textId="77777777" w:rsidR="00130D47" w:rsidRDefault="00130D47">
      <w:pPr>
        <w:spacing w:before="327"/>
        <w:rPr>
          <w:rFonts w:hint="default"/>
        </w:rPr>
      </w:pPr>
      <w:r>
        <w:continuationSeparator/>
      </w:r>
    </w:p>
  </w:endnote>
  <w:endnote w:type="continuationSeparator" w:id="0">
    <w:p w14:paraId="3BADAF2D" w14:textId="77777777" w:rsidR="00130D47" w:rsidRDefault="00130D4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A7158" w14:textId="77777777" w:rsidR="00130D47" w:rsidRDefault="00130D47">
      <w:pPr>
        <w:spacing w:before="327"/>
        <w:rPr>
          <w:rFonts w:hint="default"/>
        </w:rPr>
      </w:pPr>
      <w:r>
        <w:continuationSeparator/>
      </w:r>
    </w:p>
  </w:footnote>
  <w:footnote w:type="continuationSeparator" w:id="0">
    <w:p w14:paraId="50DE926E" w14:textId="77777777" w:rsidR="00130D47" w:rsidRDefault="00130D47">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61903" w14:textId="77777777" w:rsidR="00BB1A84" w:rsidRPr="0030681D" w:rsidRDefault="00BB1A84" w:rsidP="0030681D">
    <w:pPr>
      <w:pStyle w:val="aa"/>
      <w:jc w:val="right"/>
      <w:rPr>
        <w:rFonts w:ascii="ＭＳ ゴシック" w:eastAsia="ＭＳ ゴシック" w:hAnsi="ＭＳ ゴシック"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C49AE"/>
    <w:multiLevelType w:val="hybridMultilevel"/>
    <w:tmpl w:val="54B87B4A"/>
    <w:lvl w:ilvl="0" w:tplc="78DAD03E">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241"/>
  <w:hyphenationZone w:val="0"/>
  <w:drawingGridHorizontalSpacing w:val="241"/>
  <w:drawingGridVerticalSpacing w:val="169"/>
  <w:displayHorizontalDrawingGridEvery w:val="0"/>
  <w:displayVerticalDrawingGridEvery w:val="2"/>
  <w:doNotShadeFormData/>
  <w:characterSpacingControl w:val="compressPunctuation"/>
  <w:noLineBreaksAfter w:lang="ja-JP" w:val="([{〈《「『【〔（［｛｢"/>
  <w:noLineBreaksBefore w:lang="ja-JP" w:val="!),.?]}、。〉》」』】〕！），．？］｝｡｣､ﾞﾟ"/>
  <w:hdrShapeDefaults>
    <o:shapedefaults v:ext="edit" spidmax="481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760"/>
    <w:rsid w:val="000039F6"/>
    <w:rsid w:val="00050336"/>
    <w:rsid w:val="00054B10"/>
    <w:rsid w:val="00055542"/>
    <w:rsid w:val="000574B5"/>
    <w:rsid w:val="00057F96"/>
    <w:rsid w:val="000746B7"/>
    <w:rsid w:val="000F45DF"/>
    <w:rsid w:val="00105E29"/>
    <w:rsid w:val="00130D47"/>
    <w:rsid w:val="001373DB"/>
    <w:rsid w:val="001403BC"/>
    <w:rsid w:val="00153354"/>
    <w:rsid w:val="00161945"/>
    <w:rsid w:val="00164936"/>
    <w:rsid w:val="00172D17"/>
    <w:rsid w:val="00185C9E"/>
    <w:rsid w:val="001917D9"/>
    <w:rsid w:val="001B506E"/>
    <w:rsid w:val="001C1486"/>
    <w:rsid w:val="00205A85"/>
    <w:rsid w:val="00251014"/>
    <w:rsid w:val="00252541"/>
    <w:rsid w:val="00252760"/>
    <w:rsid w:val="002664E3"/>
    <w:rsid w:val="002B0F8B"/>
    <w:rsid w:val="002D0E9A"/>
    <w:rsid w:val="002D4B84"/>
    <w:rsid w:val="002E3FD4"/>
    <w:rsid w:val="002E6137"/>
    <w:rsid w:val="0030681D"/>
    <w:rsid w:val="0031115B"/>
    <w:rsid w:val="003179B6"/>
    <w:rsid w:val="0032099F"/>
    <w:rsid w:val="00332B93"/>
    <w:rsid w:val="003331DD"/>
    <w:rsid w:val="0038287A"/>
    <w:rsid w:val="003912C5"/>
    <w:rsid w:val="003A3EFB"/>
    <w:rsid w:val="003D2134"/>
    <w:rsid w:val="003D3F09"/>
    <w:rsid w:val="003E34C2"/>
    <w:rsid w:val="003F1752"/>
    <w:rsid w:val="003F5139"/>
    <w:rsid w:val="003F7356"/>
    <w:rsid w:val="00420FF7"/>
    <w:rsid w:val="00422405"/>
    <w:rsid w:val="00440C2A"/>
    <w:rsid w:val="00456972"/>
    <w:rsid w:val="00460ED1"/>
    <w:rsid w:val="004853AF"/>
    <w:rsid w:val="0049671E"/>
    <w:rsid w:val="004A119F"/>
    <w:rsid w:val="004C10AB"/>
    <w:rsid w:val="00500F93"/>
    <w:rsid w:val="00510197"/>
    <w:rsid w:val="00534444"/>
    <w:rsid w:val="00544E96"/>
    <w:rsid w:val="00555E04"/>
    <w:rsid w:val="00561202"/>
    <w:rsid w:val="00597AE8"/>
    <w:rsid w:val="005B613C"/>
    <w:rsid w:val="005C1776"/>
    <w:rsid w:val="006041D9"/>
    <w:rsid w:val="00630AED"/>
    <w:rsid w:val="006A1ABF"/>
    <w:rsid w:val="006A6855"/>
    <w:rsid w:val="006C3DF9"/>
    <w:rsid w:val="006E084B"/>
    <w:rsid w:val="006E6EC6"/>
    <w:rsid w:val="006F2454"/>
    <w:rsid w:val="00717F30"/>
    <w:rsid w:val="007201D9"/>
    <w:rsid w:val="00760332"/>
    <w:rsid w:val="00775720"/>
    <w:rsid w:val="00776244"/>
    <w:rsid w:val="007B23D9"/>
    <w:rsid w:val="007B2689"/>
    <w:rsid w:val="007B3728"/>
    <w:rsid w:val="007C36F2"/>
    <w:rsid w:val="007C5FAE"/>
    <w:rsid w:val="007D05EC"/>
    <w:rsid w:val="007D4779"/>
    <w:rsid w:val="00802768"/>
    <w:rsid w:val="00817912"/>
    <w:rsid w:val="00856D9B"/>
    <w:rsid w:val="0088105A"/>
    <w:rsid w:val="008B5E6C"/>
    <w:rsid w:val="008B7F4A"/>
    <w:rsid w:val="008D181B"/>
    <w:rsid w:val="008F1385"/>
    <w:rsid w:val="008F5E81"/>
    <w:rsid w:val="008F67C6"/>
    <w:rsid w:val="00906B5B"/>
    <w:rsid w:val="00912DD4"/>
    <w:rsid w:val="0095200C"/>
    <w:rsid w:val="009677E8"/>
    <w:rsid w:val="00967BF8"/>
    <w:rsid w:val="009A1546"/>
    <w:rsid w:val="009B1620"/>
    <w:rsid w:val="009C577B"/>
    <w:rsid w:val="009C6013"/>
    <w:rsid w:val="009E50A7"/>
    <w:rsid w:val="00A24465"/>
    <w:rsid w:val="00A416FC"/>
    <w:rsid w:val="00A46D30"/>
    <w:rsid w:val="00A54FE6"/>
    <w:rsid w:val="00A5671C"/>
    <w:rsid w:val="00A86965"/>
    <w:rsid w:val="00AB4451"/>
    <w:rsid w:val="00AC2B8B"/>
    <w:rsid w:val="00AD13CB"/>
    <w:rsid w:val="00AD52B5"/>
    <w:rsid w:val="00AE7C09"/>
    <w:rsid w:val="00AF3068"/>
    <w:rsid w:val="00AF3D4B"/>
    <w:rsid w:val="00B15678"/>
    <w:rsid w:val="00B646A8"/>
    <w:rsid w:val="00B851EA"/>
    <w:rsid w:val="00B859EF"/>
    <w:rsid w:val="00B865F8"/>
    <w:rsid w:val="00B93BF1"/>
    <w:rsid w:val="00BA6184"/>
    <w:rsid w:val="00BB1A84"/>
    <w:rsid w:val="00BB3D83"/>
    <w:rsid w:val="00BD1592"/>
    <w:rsid w:val="00BF467E"/>
    <w:rsid w:val="00C34372"/>
    <w:rsid w:val="00C343B9"/>
    <w:rsid w:val="00C41739"/>
    <w:rsid w:val="00C535FD"/>
    <w:rsid w:val="00C56445"/>
    <w:rsid w:val="00C95886"/>
    <w:rsid w:val="00CA1843"/>
    <w:rsid w:val="00CA2D1D"/>
    <w:rsid w:val="00CB3DEA"/>
    <w:rsid w:val="00CD2562"/>
    <w:rsid w:val="00CF5ADC"/>
    <w:rsid w:val="00D03427"/>
    <w:rsid w:val="00D0457B"/>
    <w:rsid w:val="00D1160F"/>
    <w:rsid w:val="00D12B21"/>
    <w:rsid w:val="00D25E8A"/>
    <w:rsid w:val="00D265FC"/>
    <w:rsid w:val="00D5108C"/>
    <w:rsid w:val="00D623A0"/>
    <w:rsid w:val="00D900D4"/>
    <w:rsid w:val="00DD5B79"/>
    <w:rsid w:val="00DD7BE5"/>
    <w:rsid w:val="00DE6787"/>
    <w:rsid w:val="00E115E6"/>
    <w:rsid w:val="00E46348"/>
    <w:rsid w:val="00E55635"/>
    <w:rsid w:val="00E63B00"/>
    <w:rsid w:val="00E8135D"/>
    <w:rsid w:val="00EC23CC"/>
    <w:rsid w:val="00F0079A"/>
    <w:rsid w:val="00F22320"/>
    <w:rsid w:val="00F225F8"/>
    <w:rsid w:val="00F24A4B"/>
    <w:rsid w:val="00F313C9"/>
    <w:rsid w:val="00F41FBE"/>
    <w:rsid w:val="00F6070F"/>
    <w:rsid w:val="00F70EAD"/>
    <w:rsid w:val="00F74E37"/>
    <w:rsid w:val="00FB23B0"/>
    <w:rsid w:val="00FB4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58A15613"/>
  <w15:chartTrackingRefBased/>
  <w15:docId w15:val="{9A611C1E-7E48-4A1B-98D6-64B68896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00D4"/>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D900D4"/>
    <w:rPr>
      <w:rFonts w:ascii="游ゴシック Light" w:eastAsia="游ゴシック Light" w:hAnsi="游ゴシック Light" w:cs="Times New Roman"/>
      <w:color w:val="000000"/>
      <w:sz w:val="18"/>
      <w:szCs w:val="18"/>
    </w:rPr>
  </w:style>
  <w:style w:type="character" w:styleId="a5">
    <w:name w:val="annotation reference"/>
    <w:uiPriority w:val="99"/>
    <w:semiHidden/>
    <w:unhideWhenUsed/>
    <w:rsid w:val="00534444"/>
    <w:rPr>
      <w:sz w:val="18"/>
      <w:szCs w:val="18"/>
    </w:rPr>
  </w:style>
  <w:style w:type="paragraph" w:styleId="a6">
    <w:name w:val="annotation text"/>
    <w:basedOn w:val="a"/>
    <w:link w:val="a7"/>
    <w:uiPriority w:val="99"/>
    <w:semiHidden/>
    <w:unhideWhenUsed/>
    <w:rsid w:val="00534444"/>
    <w:pPr>
      <w:jc w:val="left"/>
    </w:pPr>
  </w:style>
  <w:style w:type="character" w:customStyle="1" w:styleId="a7">
    <w:name w:val="コメント文字列 (文字)"/>
    <w:link w:val="a6"/>
    <w:uiPriority w:val="99"/>
    <w:semiHidden/>
    <w:rsid w:val="00534444"/>
    <w:rPr>
      <w:color w:val="000000"/>
      <w:sz w:val="24"/>
    </w:rPr>
  </w:style>
  <w:style w:type="paragraph" w:styleId="a8">
    <w:name w:val="annotation subject"/>
    <w:basedOn w:val="a6"/>
    <w:next w:val="a6"/>
    <w:link w:val="a9"/>
    <w:uiPriority w:val="99"/>
    <w:semiHidden/>
    <w:unhideWhenUsed/>
    <w:rsid w:val="00534444"/>
    <w:rPr>
      <w:b/>
      <w:bCs/>
    </w:rPr>
  </w:style>
  <w:style w:type="character" w:customStyle="1" w:styleId="a9">
    <w:name w:val="コメント内容 (文字)"/>
    <w:link w:val="a8"/>
    <w:uiPriority w:val="99"/>
    <w:semiHidden/>
    <w:rsid w:val="00534444"/>
    <w:rPr>
      <w:b/>
      <w:bCs/>
      <w:color w:val="000000"/>
      <w:sz w:val="24"/>
    </w:rPr>
  </w:style>
  <w:style w:type="paragraph" w:styleId="aa">
    <w:name w:val="header"/>
    <w:basedOn w:val="a"/>
    <w:link w:val="ab"/>
    <w:uiPriority w:val="99"/>
    <w:unhideWhenUsed/>
    <w:rsid w:val="00E8135D"/>
    <w:pPr>
      <w:tabs>
        <w:tab w:val="center" w:pos="4252"/>
        <w:tab w:val="right" w:pos="8504"/>
      </w:tabs>
      <w:snapToGrid w:val="0"/>
    </w:pPr>
  </w:style>
  <w:style w:type="character" w:customStyle="1" w:styleId="ab">
    <w:name w:val="ヘッダー (文字)"/>
    <w:link w:val="aa"/>
    <w:uiPriority w:val="99"/>
    <w:rsid w:val="00E8135D"/>
    <w:rPr>
      <w:color w:val="000000"/>
      <w:sz w:val="24"/>
    </w:rPr>
  </w:style>
  <w:style w:type="paragraph" w:styleId="ac">
    <w:name w:val="footer"/>
    <w:basedOn w:val="a"/>
    <w:link w:val="ad"/>
    <w:uiPriority w:val="99"/>
    <w:unhideWhenUsed/>
    <w:rsid w:val="00E8135D"/>
    <w:pPr>
      <w:tabs>
        <w:tab w:val="center" w:pos="4252"/>
        <w:tab w:val="right" w:pos="8504"/>
      </w:tabs>
      <w:snapToGrid w:val="0"/>
    </w:pPr>
  </w:style>
  <w:style w:type="character" w:customStyle="1" w:styleId="ad">
    <w:name w:val="フッター (文字)"/>
    <w:link w:val="ac"/>
    <w:uiPriority w:val="99"/>
    <w:rsid w:val="00E8135D"/>
    <w:rPr>
      <w:color w:val="000000"/>
      <w:sz w:val="24"/>
    </w:rPr>
  </w:style>
  <w:style w:type="table" w:styleId="ae">
    <w:name w:val="Table Grid"/>
    <w:basedOn w:val="a1"/>
    <w:uiPriority w:val="39"/>
    <w:rsid w:val="00544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BD1592"/>
    <w:pPr>
      <w:jc w:val="center"/>
    </w:pPr>
    <w:rPr>
      <w:rFonts w:hint="default"/>
    </w:rPr>
  </w:style>
  <w:style w:type="character" w:customStyle="1" w:styleId="af0">
    <w:name w:val="記 (文字)"/>
    <w:basedOn w:val="a0"/>
    <w:link w:val="af"/>
    <w:uiPriority w:val="99"/>
    <w:rsid w:val="00BD1592"/>
    <w:rPr>
      <w:color w:val="000000"/>
      <w:sz w:val="24"/>
    </w:rPr>
  </w:style>
  <w:style w:type="paragraph" w:styleId="af1">
    <w:name w:val="Closing"/>
    <w:basedOn w:val="a"/>
    <w:link w:val="af2"/>
    <w:uiPriority w:val="99"/>
    <w:unhideWhenUsed/>
    <w:rsid w:val="00BD1592"/>
    <w:pPr>
      <w:jc w:val="right"/>
    </w:pPr>
    <w:rPr>
      <w:rFonts w:hint="default"/>
    </w:rPr>
  </w:style>
  <w:style w:type="character" w:customStyle="1" w:styleId="af2">
    <w:name w:val="結語 (文字)"/>
    <w:basedOn w:val="a0"/>
    <w:link w:val="af1"/>
    <w:uiPriority w:val="99"/>
    <w:rsid w:val="00BD1592"/>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2D539-260B-4A38-8AC0-19D2B99E9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1746</Words>
  <Characters>183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m</cp:lastModifiedBy>
  <cp:revision>2</cp:revision>
  <cp:lastPrinted>2021-10-20T06:41:00Z</cp:lastPrinted>
  <dcterms:created xsi:type="dcterms:W3CDTF">2021-10-20T06:47:00Z</dcterms:created>
  <dcterms:modified xsi:type="dcterms:W3CDTF">2021-10-20T06:47:00Z</dcterms:modified>
</cp:coreProperties>
</file>