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EE39" w14:textId="1E2684BD" w:rsidR="00D901C9" w:rsidRPr="00776F9C" w:rsidRDefault="00D901C9" w:rsidP="00D901C9">
      <w:pPr>
        <w:jc w:val="center"/>
        <w:rPr>
          <w:rFonts w:ascii="ＭＳ ゴシック" w:eastAsia="ＭＳ ゴシック" w:hAnsi="ＭＳ ゴシック"/>
          <w:color w:val="000000" w:themeColor="text1"/>
        </w:rPr>
      </w:pPr>
      <w:bookmarkStart w:id="0" w:name="_Hlk122602824"/>
      <w:r w:rsidRPr="00776F9C">
        <w:rPr>
          <w:rFonts w:ascii="ＭＳ ゴシック" w:eastAsia="ＭＳ ゴシック" w:hAnsi="ＭＳ ゴシック" w:hint="eastAsia"/>
          <w:color w:val="000000" w:themeColor="text1"/>
        </w:rPr>
        <w:t>生命（いのち）の安全教育　動画を使用した</w:t>
      </w:r>
      <w:r w:rsidR="0011029C">
        <w:rPr>
          <w:rFonts w:ascii="ＭＳ ゴシック" w:eastAsia="ＭＳ ゴシック" w:hAnsi="ＭＳ ゴシック" w:hint="eastAsia"/>
          <w:color w:val="000000" w:themeColor="text1"/>
        </w:rPr>
        <w:t>授業</w:t>
      </w:r>
      <w:r w:rsidRPr="00776F9C">
        <w:rPr>
          <w:rFonts w:ascii="ＭＳ ゴシック" w:eastAsia="ＭＳ ゴシック" w:hAnsi="ＭＳ ゴシック" w:hint="eastAsia"/>
          <w:color w:val="000000" w:themeColor="text1"/>
        </w:rPr>
        <w:t>展開例</w:t>
      </w:r>
      <w:bookmarkEnd w:id="0"/>
    </w:p>
    <w:p w14:paraId="47AEE436" w14:textId="77777777" w:rsidR="00D901C9" w:rsidRPr="00776F9C" w:rsidRDefault="00D901C9" w:rsidP="00D901C9">
      <w:pPr>
        <w:jc w:val="left"/>
        <w:rPr>
          <w:rFonts w:ascii="ＭＳ ゴシック" w:eastAsia="ＭＳ ゴシック" w:hAnsi="ＭＳ ゴシック"/>
          <w:color w:val="000000" w:themeColor="text1"/>
        </w:rPr>
      </w:pPr>
    </w:p>
    <w:p w14:paraId="210D302B" w14:textId="5046FD2C" w:rsidR="00674D3A" w:rsidRPr="00D901C9" w:rsidRDefault="00D901C9" w:rsidP="00D901C9">
      <w:pPr>
        <w:ind w:firstLineChars="100" w:firstLine="210"/>
        <w:jc w:val="left"/>
        <w:rPr>
          <w:rFonts w:ascii="ＭＳ ゴシック" w:eastAsia="ＭＳ ゴシック" w:hAnsi="ＭＳ ゴシック"/>
        </w:rPr>
      </w:pPr>
      <w:r>
        <w:rPr>
          <w:rFonts w:ascii="ＭＳ ゴシック" w:eastAsia="ＭＳ ゴシック" w:hAnsi="ＭＳ ゴシック" w:hint="eastAsia"/>
          <w:color w:val="000000" w:themeColor="text1"/>
        </w:rPr>
        <w:t>中学</w:t>
      </w:r>
      <w:r w:rsidR="00BB4417">
        <w:rPr>
          <w:rFonts w:ascii="ＭＳ ゴシック" w:eastAsia="ＭＳ ゴシック" w:hAnsi="ＭＳ ゴシック" w:hint="eastAsia"/>
          <w:color w:val="000000" w:themeColor="text1"/>
        </w:rPr>
        <w:t>校</w:t>
      </w:r>
      <w:r w:rsidR="00C84C54" w:rsidRPr="00D901C9">
        <w:rPr>
          <w:rFonts w:ascii="ＭＳ ゴシック" w:eastAsia="ＭＳ ゴシック" w:hAnsi="ＭＳ ゴシック" w:hint="eastAsia"/>
        </w:rPr>
        <w:t>「</w:t>
      </w:r>
      <w:r w:rsidR="000A17CE" w:rsidRPr="00D901C9">
        <w:rPr>
          <w:rFonts w:ascii="ＭＳ ゴシック" w:eastAsia="ＭＳ ゴシック" w:hAnsi="ＭＳ ゴシック" w:hint="eastAsia"/>
        </w:rPr>
        <w:t>大切な心と体を守るために</w:t>
      </w:r>
      <w:r w:rsidR="00C84C54" w:rsidRPr="00D901C9">
        <w:rPr>
          <w:rFonts w:ascii="ＭＳ ゴシック" w:eastAsia="ＭＳ ゴシック" w:hAnsi="ＭＳ ゴシック" w:hint="eastAsia"/>
        </w:rPr>
        <w:t>」</w:t>
      </w:r>
    </w:p>
    <w:tbl>
      <w:tblPr>
        <w:tblStyle w:val="a3"/>
        <w:tblW w:w="9736" w:type="dxa"/>
        <w:tblLook w:val="04A0" w:firstRow="1" w:lastRow="0" w:firstColumn="1" w:lastColumn="0" w:noHBand="0" w:noVBand="1"/>
      </w:tblPr>
      <w:tblGrid>
        <w:gridCol w:w="942"/>
        <w:gridCol w:w="4298"/>
        <w:gridCol w:w="4496"/>
      </w:tblGrid>
      <w:tr w:rsidR="00787394" w:rsidRPr="00D901C9" w14:paraId="675377D3" w14:textId="77777777" w:rsidTr="000A17CE">
        <w:trPr>
          <w:trHeight w:val="77"/>
        </w:trPr>
        <w:tc>
          <w:tcPr>
            <w:tcW w:w="942" w:type="dxa"/>
          </w:tcPr>
          <w:p w14:paraId="03AAB9C4" w14:textId="6808965D" w:rsidR="00781626" w:rsidRPr="00D901C9" w:rsidRDefault="00781626" w:rsidP="00EF17D8">
            <w:pPr>
              <w:spacing w:line="300" w:lineRule="exact"/>
              <w:rPr>
                <w:rFonts w:ascii="ＭＳ ゴシック" w:eastAsia="ＭＳ ゴシック" w:hAnsi="ＭＳ ゴシック"/>
                <w:color w:val="000000" w:themeColor="text1"/>
              </w:rPr>
            </w:pPr>
          </w:p>
        </w:tc>
        <w:tc>
          <w:tcPr>
            <w:tcW w:w="4298" w:type="dxa"/>
          </w:tcPr>
          <w:p w14:paraId="47A555D7" w14:textId="01FC6D7F" w:rsidR="00781626" w:rsidRPr="00D901C9" w:rsidRDefault="00781626"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主な学習内容</w:t>
            </w:r>
          </w:p>
        </w:tc>
        <w:tc>
          <w:tcPr>
            <w:tcW w:w="4496" w:type="dxa"/>
          </w:tcPr>
          <w:p w14:paraId="2CDAF771" w14:textId="393C9FF4" w:rsidR="00781626" w:rsidRPr="00D901C9" w:rsidRDefault="00781626"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指導上の留意点</w:t>
            </w:r>
            <w:r w:rsidR="00E73E60" w:rsidRPr="00D901C9">
              <w:rPr>
                <w:rFonts w:ascii="ＭＳ ゴシック" w:eastAsia="ＭＳ ゴシック" w:hAnsi="ＭＳ ゴシック" w:hint="eastAsia"/>
                <w:color w:val="000000" w:themeColor="text1"/>
              </w:rPr>
              <w:t>・支援</w:t>
            </w:r>
          </w:p>
        </w:tc>
      </w:tr>
      <w:tr w:rsidR="00FC3440" w:rsidRPr="00D901C9" w14:paraId="0997BD22" w14:textId="1A958D1C" w:rsidTr="000A17CE">
        <w:trPr>
          <w:trHeight w:val="77"/>
        </w:trPr>
        <w:tc>
          <w:tcPr>
            <w:tcW w:w="942" w:type="dxa"/>
          </w:tcPr>
          <w:p w14:paraId="34012F29" w14:textId="6E656B4E" w:rsidR="00781626" w:rsidRPr="00D901C9" w:rsidRDefault="000A17CE"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導入</w:t>
            </w:r>
          </w:p>
        </w:tc>
        <w:tc>
          <w:tcPr>
            <w:tcW w:w="4298" w:type="dxa"/>
          </w:tcPr>
          <w:p w14:paraId="784FC8C3" w14:textId="7FD26A9C" w:rsidR="00781626" w:rsidRPr="00D901C9" w:rsidRDefault="000A17CE"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１．本時の内容を知る。</w:t>
            </w:r>
          </w:p>
          <w:p w14:paraId="2C7B19C1" w14:textId="5FB38699" w:rsidR="00781626" w:rsidRPr="00D901C9" w:rsidRDefault="00781626" w:rsidP="00EF17D8">
            <w:pPr>
              <w:spacing w:line="300" w:lineRule="exact"/>
              <w:rPr>
                <w:rFonts w:ascii="ＭＳ ゴシック" w:eastAsia="ＭＳ ゴシック" w:hAnsi="ＭＳ ゴシック"/>
                <w:color w:val="000000" w:themeColor="text1"/>
              </w:rPr>
            </w:pPr>
          </w:p>
        </w:tc>
        <w:tc>
          <w:tcPr>
            <w:tcW w:w="4496" w:type="dxa"/>
          </w:tcPr>
          <w:p w14:paraId="52C89534" w14:textId="40855C08" w:rsidR="000A17CE" w:rsidRPr="00D901C9" w:rsidRDefault="00423B9A" w:rsidP="000A17CE">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0A17CE" w:rsidRPr="00D901C9">
              <w:rPr>
                <w:rFonts w:ascii="ＭＳ ゴシック" w:eastAsia="ＭＳ ゴシック" w:hAnsi="ＭＳ ゴシック" w:hint="eastAsia"/>
                <w:color w:val="000000" w:themeColor="text1"/>
              </w:rPr>
              <w:t>本時の目標を理解させる</w:t>
            </w:r>
            <w:r w:rsidR="0039002D" w:rsidRPr="00D901C9">
              <w:rPr>
                <w:rFonts w:ascii="ＭＳ ゴシック" w:eastAsia="ＭＳ ゴシック" w:hAnsi="ＭＳ ゴシック" w:hint="eastAsia"/>
                <w:color w:val="000000" w:themeColor="text1"/>
              </w:rPr>
              <w:t>。</w:t>
            </w:r>
          </w:p>
          <w:p w14:paraId="76533426" w14:textId="572870CD" w:rsidR="00423B9A" w:rsidRPr="00D901C9" w:rsidRDefault="00423B9A" w:rsidP="00423B9A">
            <w:pPr>
              <w:spacing w:line="300" w:lineRule="exact"/>
              <w:rPr>
                <w:rFonts w:ascii="ＭＳ ゴシック" w:eastAsia="ＭＳ ゴシック" w:hAnsi="ＭＳ ゴシック"/>
                <w:color w:val="000000" w:themeColor="text1"/>
              </w:rPr>
            </w:pPr>
          </w:p>
        </w:tc>
      </w:tr>
      <w:tr w:rsidR="00FC3440" w:rsidRPr="00D901C9" w14:paraId="6FAA71AA" w14:textId="710492DB" w:rsidTr="000A17CE">
        <w:trPr>
          <w:trHeight w:val="4651"/>
        </w:trPr>
        <w:tc>
          <w:tcPr>
            <w:tcW w:w="942" w:type="dxa"/>
          </w:tcPr>
          <w:p w14:paraId="329DE33E" w14:textId="1D2879BA" w:rsidR="00781626" w:rsidRPr="00D901C9" w:rsidRDefault="000A17CE"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展開</w:t>
            </w:r>
          </w:p>
          <w:p w14:paraId="66A774FB"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447AD531"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4DF24094"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788F3DA1"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65822171"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49F3B70E"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2DA41E6B"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1D3F87C9" w14:textId="25AE9202" w:rsidR="00781626" w:rsidRPr="00D901C9" w:rsidRDefault="00781626" w:rsidP="00EF17D8">
            <w:pPr>
              <w:spacing w:line="300" w:lineRule="exact"/>
              <w:rPr>
                <w:rFonts w:ascii="ＭＳ ゴシック" w:eastAsia="ＭＳ ゴシック" w:hAnsi="ＭＳ ゴシック"/>
                <w:color w:val="000000" w:themeColor="text1"/>
              </w:rPr>
            </w:pPr>
          </w:p>
        </w:tc>
        <w:tc>
          <w:tcPr>
            <w:tcW w:w="4298" w:type="dxa"/>
          </w:tcPr>
          <w:p w14:paraId="45773248" w14:textId="6F4C4C4A" w:rsidR="00787394" w:rsidRPr="00D901C9" w:rsidRDefault="00787394" w:rsidP="00EF17D8">
            <w:pPr>
              <w:spacing w:line="300" w:lineRule="exact"/>
              <w:rPr>
                <w:rFonts w:ascii="ＭＳ ゴシック" w:eastAsia="ＭＳ ゴシック" w:hAnsi="ＭＳ ゴシック"/>
                <w:b/>
                <w:bCs/>
                <w:color w:val="000000" w:themeColor="text1"/>
              </w:rPr>
            </w:pPr>
            <w:r w:rsidRPr="00D901C9">
              <w:rPr>
                <w:rFonts w:ascii="ＭＳ ゴシック" w:eastAsia="ＭＳ ゴシック" w:hAnsi="ＭＳ ゴシック"/>
                <w:noProof/>
                <w:color w:val="000000" w:themeColor="text1"/>
              </w:rPr>
              <mc:AlternateContent>
                <mc:Choice Requires="wps">
                  <w:drawing>
                    <wp:anchor distT="45720" distB="45720" distL="114300" distR="114300" simplePos="0" relativeHeight="251659264" behindDoc="0" locked="0" layoutInCell="1" allowOverlap="1" wp14:anchorId="421263CD" wp14:editId="161A8D12">
                      <wp:simplePos x="0" y="0"/>
                      <wp:positionH relativeFrom="column">
                        <wp:posOffset>377825</wp:posOffset>
                      </wp:positionH>
                      <wp:positionV relativeFrom="paragraph">
                        <wp:posOffset>38100</wp:posOffset>
                      </wp:positionV>
                      <wp:extent cx="4927600" cy="31750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17500"/>
                              </a:xfrm>
                              <a:prstGeom prst="rect">
                                <a:avLst/>
                              </a:prstGeom>
                              <a:solidFill>
                                <a:srgbClr val="FFFFFF"/>
                              </a:solidFill>
                              <a:ln w="9525">
                                <a:solidFill>
                                  <a:srgbClr val="000000"/>
                                </a:solidFill>
                                <a:miter lim="800000"/>
                                <a:headEnd/>
                                <a:tailEnd/>
                              </a:ln>
                            </wps:spPr>
                            <wps:txbx>
                              <w:txbxContent>
                                <w:p w14:paraId="0E203B8B" w14:textId="41144760" w:rsidR="00FC3440" w:rsidRPr="00D901C9" w:rsidRDefault="00787394" w:rsidP="00787394">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よりよい人間関係ってなんだろう？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263CD" id="_x0000_t202" coordsize="21600,21600" o:spt="202" path="m,l,21600r21600,l21600,xe">
                      <v:stroke joinstyle="miter"/>
                      <v:path gradientshapeok="t" o:connecttype="rect"/>
                    </v:shapetype>
                    <v:shape id="テキスト ボックス 2" o:spid="_x0000_s1026" type="#_x0000_t202" style="position:absolute;left:0;text-align:left;margin-left:29.75pt;margin-top:3pt;width:388pt;height: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mxDgIAAB8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">
                      <v:textbox>
                        <w:txbxContent>
                          <w:p w14:paraId="0E203B8B" w14:textId="41144760" w:rsidR="00FC3440" w:rsidRPr="00D901C9" w:rsidRDefault="00787394" w:rsidP="00787394">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よりよい人間関係ってなんだろう？</w:t>
                            </w:r>
                          </w:p>
                        </w:txbxContent>
                      </v:textbox>
                    </v:shape>
                  </w:pict>
                </mc:Fallback>
              </mc:AlternateContent>
            </w:r>
          </w:p>
          <w:p w14:paraId="4D4AA382" w14:textId="339C10E2" w:rsidR="00787394" w:rsidRPr="00D901C9" w:rsidRDefault="00787394" w:rsidP="00EF17D8">
            <w:pPr>
              <w:spacing w:line="300" w:lineRule="exact"/>
              <w:rPr>
                <w:rFonts w:ascii="ＭＳ ゴシック" w:eastAsia="ＭＳ ゴシック" w:hAnsi="ＭＳ ゴシック"/>
                <w:b/>
                <w:bCs/>
                <w:color w:val="000000" w:themeColor="text1"/>
              </w:rPr>
            </w:pPr>
          </w:p>
          <w:p w14:paraId="0C94019A" w14:textId="725A2039" w:rsidR="00FC3440" w:rsidRPr="00D901C9" w:rsidRDefault="00FC3440" w:rsidP="00EF17D8">
            <w:pPr>
              <w:spacing w:line="300" w:lineRule="exact"/>
              <w:rPr>
                <w:rFonts w:ascii="ＭＳ ゴシック" w:eastAsia="ＭＳ ゴシック" w:hAnsi="ＭＳ ゴシック"/>
                <w:color w:val="000000" w:themeColor="text1"/>
              </w:rPr>
            </w:pPr>
          </w:p>
          <w:p w14:paraId="288B6656" w14:textId="32CED1AA" w:rsidR="00781626" w:rsidRPr="00D901C9" w:rsidRDefault="0039002D"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２．</w:t>
            </w:r>
            <w:r w:rsidR="00781626" w:rsidRPr="00D901C9">
              <w:rPr>
                <w:rFonts w:ascii="ＭＳ ゴシック" w:eastAsia="ＭＳ ゴシック" w:hAnsi="ＭＳ ゴシック" w:hint="eastAsia"/>
                <w:color w:val="000000" w:themeColor="text1"/>
              </w:rPr>
              <w:t>お互いに心と体を尊重するための</w:t>
            </w:r>
            <w:r w:rsidR="00BB4417">
              <w:rPr>
                <w:rFonts w:ascii="ＭＳ ゴシック" w:eastAsia="ＭＳ ゴシック" w:hAnsi="ＭＳ ゴシック" w:hint="eastAsia"/>
                <w:color w:val="000000" w:themeColor="text1"/>
              </w:rPr>
              <w:t>体</w:t>
            </w:r>
            <w:r w:rsidR="00781626" w:rsidRPr="00D901C9">
              <w:rPr>
                <w:rFonts w:ascii="ＭＳ ゴシック" w:eastAsia="ＭＳ ゴシック" w:hAnsi="ＭＳ ゴシック" w:hint="eastAsia"/>
                <w:color w:val="000000" w:themeColor="text1"/>
              </w:rPr>
              <w:t>の距離感と心の距離感について</w:t>
            </w:r>
            <w:r w:rsidR="00FE7C53" w:rsidRPr="00D901C9">
              <w:rPr>
                <w:rFonts w:ascii="ＭＳ ゴシック" w:eastAsia="ＭＳ ゴシック" w:hAnsi="ＭＳ ゴシック" w:hint="eastAsia"/>
                <w:color w:val="000000" w:themeColor="text1"/>
              </w:rPr>
              <w:t>理解</w:t>
            </w:r>
            <w:r w:rsidR="000A17CE" w:rsidRPr="00D901C9">
              <w:rPr>
                <w:rFonts w:ascii="ＭＳ ゴシック" w:eastAsia="ＭＳ ゴシック" w:hAnsi="ＭＳ ゴシック" w:hint="eastAsia"/>
                <w:color w:val="000000" w:themeColor="text1"/>
              </w:rPr>
              <w:t>する</w:t>
            </w:r>
            <w:r w:rsidR="00781626" w:rsidRPr="00D901C9">
              <w:rPr>
                <w:rFonts w:ascii="ＭＳ ゴシック" w:eastAsia="ＭＳ ゴシック" w:hAnsi="ＭＳ ゴシック" w:hint="eastAsia"/>
                <w:color w:val="000000" w:themeColor="text1"/>
              </w:rPr>
              <w:t>。</w:t>
            </w:r>
          </w:p>
          <w:p w14:paraId="3B5ABDBA" w14:textId="10ED3C3C" w:rsidR="00781626" w:rsidRPr="00BB4417" w:rsidRDefault="00781626" w:rsidP="00EF17D8">
            <w:pPr>
              <w:spacing w:line="300" w:lineRule="exact"/>
              <w:rPr>
                <w:rFonts w:ascii="ＭＳ ゴシック" w:eastAsia="ＭＳ ゴシック" w:hAnsi="ＭＳ ゴシック"/>
                <w:color w:val="000000" w:themeColor="text1"/>
              </w:rPr>
            </w:pPr>
          </w:p>
          <w:p w14:paraId="64D76376"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2948F9F8" w14:textId="7AA1A915" w:rsidR="00781626" w:rsidRPr="00D901C9" w:rsidRDefault="00781626" w:rsidP="00404084">
            <w:pPr>
              <w:spacing w:line="300" w:lineRule="exact"/>
              <w:rPr>
                <w:rFonts w:ascii="ＭＳ ゴシック" w:eastAsia="ＭＳ ゴシック" w:hAnsi="ＭＳ ゴシック"/>
                <w:color w:val="000000" w:themeColor="text1"/>
              </w:rPr>
            </w:pPr>
          </w:p>
        </w:tc>
        <w:tc>
          <w:tcPr>
            <w:tcW w:w="4496" w:type="dxa"/>
          </w:tcPr>
          <w:p w14:paraId="2178F370" w14:textId="77777777" w:rsidR="00FC3440" w:rsidRPr="00D901C9" w:rsidRDefault="00FC3440" w:rsidP="00EF17D8">
            <w:pPr>
              <w:spacing w:line="300" w:lineRule="exact"/>
              <w:rPr>
                <w:rFonts w:ascii="ＭＳ ゴシック" w:eastAsia="ＭＳ ゴシック" w:hAnsi="ＭＳ ゴシック"/>
                <w:color w:val="000000" w:themeColor="text1"/>
              </w:rPr>
            </w:pPr>
          </w:p>
          <w:p w14:paraId="3A549CF8" w14:textId="77777777" w:rsidR="00FC3440" w:rsidRPr="00D901C9" w:rsidRDefault="00FC3440" w:rsidP="00EF17D8">
            <w:pPr>
              <w:spacing w:line="300" w:lineRule="exact"/>
              <w:rPr>
                <w:rFonts w:ascii="ＭＳ ゴシック" w:eastAsia="ＭＳ ゴシック" w:hAnsi="ＭＳ ゴシック"/>
                <w:color w:val="000000" w:themeColor="text1"/>
              </w:rPr>
            </w:pPr>
          </w:p>
          <w:p w14:paraId="6FA0375C" w14:textId="77777777" w:rsidR="00787394" w:rsidRPr="00D901C9" w:rsidRDefault="00787394" w:rsidP="00EF17D8">
            <w:pPr>
              <w:spacing w:line="300" w:lineRule="exact"/>
              <w:rPr>
                <w:rFonts w:ascii="ＭＳ ゴシック" w:eastAsia="ＭＳ ゴシック" w:hAnsi="ＭＳ ゴシック"/>
                <w:color w:val="000000" w:themeColor="text1"/>
              </w:rPr>
            </w:pPr>
          </w:p>
          <w:p w14:paraId="71A8AB64" w14:textId="3345240B" w:rsidR="00781626" w:rsidRPr="00D901C9" w:rsidRDefault="000A17CE"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781626" w:rsidRPr="00D901C9">
              <w:rPr>
                <w:rFonts w:ascii="ＭＳ ゴシック" w:eastAsia="ＭＳ ゴシック" w:hAnsi="ＭＳ ゴシック" w:hint="eastAsia"/>
                <w:color w:val="000000" w:themeColor="text1"/>
              </w:rPr>
              <w:t>心と体を尊重するための距離感について</w:t>
            </w:r>
            <w:r w:rsidR="00FE7C53" w:rsidRPr="00D901C9">
              <w:rPr>
                <w:rFonts w:ascii="ＭＳ ゴシック" w:eastAsia="ＭＳ ゴシック" w:hAnsi="ＭＳ ゴシック" w:hint="eastAsia"/>
                <w:color w:val="000000" w:themeColor="text1"/>
              </w:rPr>
              <w:t>具体的に</w:t>
            </w:r>
            <w:r w:rsidR="00781626" w:rsidRPr="00D901C9">
              <w:rPr>
                <w:rFonts w:ascii="ＭＳ ゴシック" w:eastAsia="ＭＳ ゴシック" w:hAnsi="ＭＳ ゴシック" w:hint="eastAsia"/>
                <w:color w:val="000000" w:themeColor="text1"/>
              </w:rPr>
              <w:t>理解する</w:t>
            </w:r>
            <w:r w:rsidR="00787394" w:rsidRPr="00D901C9">
              <w:rPr>
                <w:rFonts w:ascii="ＭＳ ゴシック" w:eastAsia="ＭＳ ゴシック" w:hAnsi="ＭＳ ゴシック" w:hint="eastAsia"/>
                <w:color w:val="000000" w:themeColor="text1"/>
              </w:rPr>
              <w:t>ために</w:t>
            </w:r>
            <w:r w:rsidR="00E35023" w:rsidRPr="00D901C9">
              <w:rPr>
                <w:rFonts w:ascii="ＭＳ ゴシック" w:eastAsia="ＭＳ ゴシック" w:hAnsi="ＭＳ ゴシック" w:hint="eastAsia"/>
                <w:color w:val="000000" w:themeColor="text1"/>
              </w:rPr>
              <w:t>動画</w:t>
            </w:r>
            <w:r w:rsidR="00787394" w:rsidRPr="00D901C9">
              <w:rPr>
                <w:rFonts w:ascii="ＭＳ ゴシック" w:eastAsia="ＭＳ ゴシック" w:hAnsi="ＭＳ ゴシック" w:hint="eastAsia"/>
                <w:color w:val="000000" w:themeColor="text1"/>
              </w:rPr>
              <w:t>を視聴する</w:t>
            </w:r>
            <w:r w:rsidR="00781626" w:rsidRPr="00D901C9">
              <w:rPr>
                <w:rFonts w:ascii="ＭＳ ゴシック" w:eastAsia="ＭＳ ゴシック" w:hAnsi="ＭＳ ゴシック" w:hint="eastAsia"/>
                <w:color w:val="000000" w:themeColor="text1"/>
              </w:rPr>
              <w:t>。</w:t>
            </w:r>
          </w:p>
          <w:p w14:paraId="70F169B9" w14:textId="77777777" w:rsidR="00781626" w:rsidRPr="00D901C9" w:rsidRDefault="00781626" w:rsidP="00EF17D8">
            <w:pPr>
              <w:spacing w:line="300" w:lineRule="exact"/>
              <w:rPr>
                <w:rFonts w:ascii="ＭＳ ゴシック" w:eastAsia="ＭＳ ゴシック" w:hAnsi="ＭＳ ゴシック"/>
                <w:color w:val="000000" w:themeColor="text1"/>
              </w:rPr>
            </w:pPr>
          </w:p>
          <w:p w14:paraId="4A7AE8F8" w14:textId="1F574B5C" w:rsidR="00FE7C53" w:rsidRPr="00D901C9" w:rsidRDefault="000A17CE" w:rsidP="00EF17D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FE7C53" w:rsidRPr="00D901C9">
              <w:rPr>
                <w:rFonts w:ascii="ＭＳ ゴシック" w:eastAsia="ＭＳ ゴシック" w:hAnsi="ＭＳ ゴシック" w:hint="eastAsia"/>
                <w:color w:val="000000" w:themeColor="text1"/>
              </w:rPr>
              <w:t>心地よい距離は人によって違う</w:t>
            </w:r>
            <w:r w:rsidR="003F32FB" w:rsidRPr="00D901C9">
              <w:rPr>
                <w:rFonts w:ascii="ＭＳ ゴシック" w:eastAsia="ＭＳ ゴシック" w:hAnsi="ＭＳ ゴシック" w:hint="eastAsia"/>
                <w:color w:val="000000" w:themeColor="text1"/>
              </w:rPr>
              <w:t>こと、</w:t>
            </w:r>
            <w:r w:rsidR="00FE7C53" w:rsidRPr="00D901C9">
              <w:rPr>
                <w:rFonts w:ascii="ＭＳ ゴシック" w:eastAsia="ＭＳ ゴシック" w:hAnsi="ＭＳ ゴシック" w:hint="eastAsia"/>
                <w:color w:val="000000" w:themeColor="text1"/>
              </w:rPr>
              <w:t>そ</w:t>
            </w:r>
            <w:r w:rsidR="003F32FB" w:rsidRPr="00D901C9">
              <w:rPr>
                <w:rFonts w:ascii="ＭＳ ゴシック" w:eastAsia="ＭＳ ゴシック" w:hAnsi="ＭＳ ゴシック" w:hint="eastAsia"/>
                <w:color w:val="000000" w:themeColor="text1"/>
              </w:rPr>
              <w:t>れぞれの距離</w:t>
            </w:r>
            <w:r w:rsidR="00FE7C53" w:rsidRPr="00D901C9">
              <w:rPr>
                <w:rFonts w:ascii="ＭＳ ゴシック" w:eastAsia="ＭＳ ゴシック" w:hAnsi="ＭＳ ゴシック" w:hint="eastAsia"/>
                <w:color w:val="000000" w:themeColor="text1"/>
              </w:rPr>
              <w:t>感があることを理解することが大切であることを</w:t>
            </w:r>
            <w:r w:rsidR="00D901C9">
              <w:rPr>
                <w:rFonts w:ascii="ＭＳ ゴシック" w:eastAsia="ＭＳ ゴシック" w:hAnsi="ＭＳ ゴシック" w:hint="eastAsia"/>
                <w:color w:val="000000" w:themeColor="text1"/>
              </w:rPr>
              <w:t>、</w:t>
            </w:r>
            <w:r w:rsidR="00E35023" w:rsidRPr="00D901C9">
              <w:rPr>
                <w:rFonts w:ascii="ＭＳ ゴシック" w:eastAsia="ＭＳ ゴシック" w:hAnsi="ＭＳ ゴシック" w:hint="eastAsia"/>
                <w:color w:val="000000" w:themeColor="text1"/>
              </w:rPr>
              <w:t>動画</w:t>
            </w:r>
            <w:r w:rsidR="00787394" w:rsidRPr="00D901C9">
              <w:rPr>
                <w:rFonts w:ascii="ＭＳ ゴシック" w:eastAsia="ＭＳ ゴシック" w:hAnsi="ＭＳ ゴシック" w:hint="eastAsia"/>
                <w:color w:val="000000" w:themeColor="text1"/>
              </w:rPr>
              <w:t>を視聴し</w:t>
            </w:r>
            <w:r w:rsidR="00FE7C53" w:rsidRPr="00D901C9">
              <w:rPr>
                <w:rFonts w:ascii="ＭＳ ゴシック" w:eastAsia="ＭＳ ゴシック" w:hAnsi="ＭＳ ゴシック" w:hint="eastAsia"/>
                <w:color w:val="000000" w:themeColor="text1"/>
              </w:rPr>
              <w:t>理解</w:t>
            </w:r>
            <w:r w:rsidRPr="00D901C9">
              <w:rPr>
                <w:rFonts w:ascii="ＭＳ ゴシック" w:eastAsia="ＭＳ ゴシック" w:hAnsi="ＭＳ ゴシック" w:hint="eastAsia"/>
                <w:color w:val="000000" w:themeColor="text1"/>
              </w:rPr>
              <w:t>させる</w:t>
            </w:r>
            <w:r w:rsidR="00FE7C53" w:rsidRPr="00D901C9">
              <w:rPr>
                <w:rFonts w:ascii="ＭＳ ゴシック" w:eastAsia="ＭＳ ゴシック" w:hAnsi="ＭＳ ゴシック" w:hint="eastAsia"/>
                <w:color w:val="000000" w:themeColor="text1"/>
              </w:rPr>
              <w:t>。</w:t>
            </w:r>
          </w:p>
          <w:p w14:paraId="093765F8" w14:textId="77777777" w:rsidR="0039002D" w:rsidRPr="00D901C9" w:rsidRDefault="0039002D" w:rsidP="000A17CE">
            <w:pPr>
              <w:spacing w:line="300" w:lineRule="exact"/>
              <w:rPr>
                <w:rFonts w:ascii="ＭＳ ゴシック" w:eastAsia="ＭＳ ゴシック" w:hAnsi="ＭＳ ゴシック"/>
                <w:color w:val="000000" w:themeColor="text1"/>
              </w:rPr>
            </w:pPr>
          </w:p>
          <w:p w14:paraId="59020B55" w14:textId="16B96C52" w:rsidR="000A17CE" w:rsidRPr="00D901C9" w:rsidRDefault="000A17CE" w:rsidP="000A17CE">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【ワーク】相手と接するときに自分が心地よいと感じる距離感はどのくらいなのか、家族、友達、知らない人などのパターンで考え</w:t>
            </w:r>
            <w:r w:rsidR="0039002D" w:rsidRPr="00D901C9">
              <w:rPr>
                <w:rFonts w:ascii="ＭＳ ゴシック" w:eastAsia="ＭＳ ゴシック" w:hAnsi="ＭＳ ゴシック" w:hint="eastAsia"/>
                <w:color w:val="000000" w:themeColor="text1"/>
              </w:rPr>
              <w:t>させる</w:t>
            </w:r>
            <w:r w:rsidRPr="00D901C9">
              <w:rPr>
                <w:rFonts w:ascii="ＭＳ ゴシック" w:eastAsia="ＭＳ ゴシック" w:hAnsi="ＭＳ ゴシック" w:hint="eastAsia"/>
                <w:color w:val="000000" w:themeColor="text1"/>
              </w:rPr>
              <w:t>。</w:t>
            </w:r>
            <w:r w:rsidRPr="00D901C9">
              <w:rPr>
                <w:rFonts w:ascii="ＭＳ ゴシック" w:eastAsia="ＭＳ ゴシック" w:hAnsi="ＭＳ ゴシック"/>
                <w:color w:val="000000" w:themeColor="text1"/>
              </w:rPr>
              <w:t xml:space="preserve"> </w:t>
            </w:r>
          </w:p>
          <w:p w14:paraId="5D628396" w14:textId="77777777" w:rsidR="000A17CE" w:rsidRPr="00D901C9" w:rsidRDefault="000A17CE" w:rsidP="00EF17D8">
            <w:pPr>
              <w:spacing w:line="300" w:lineRule="exact"/>
              <w:rPr>
                <w:rFonts w:ascii="ＭＳ ゴシック" w:eastAsia="ＭＳ ゴシック" w:hAnsi="ＭＳ ゴシック"/>
                <w:color w:val="000000" w:themeColor="text1"/>
              </w:rPr>
            </w:pPr>
          </w:p>
          <w:p w14:paraId="34E0FA3C" w14:textId="627D3824" w:rsidR="00FE7C53" w:rsidRPr="00D901C9" w:rsidRDefault="000A17CE" w:rsidP="00FE7C53">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FE7C53" w:rsidRPr="00D901C9">
              <w:rPr>
                <w:rFonts w:ascii="ＭＳ ゴシック" w:eastAsia="ＭＳ ゴシック" w:hAnsi="ＭＳ ゴシック" w:hint="eastAsia"/>
                <w:color w:val="000000" w:themeColor="text1"/>
              </w:rPr>
              <w:t>心地よくいられる心理的、あるいは心の距離の感じ方</w:t>
            </w:r>
            <w:r w:rsidR="004118DD" w:rsidRPr="00D901C9">
              <w:rPr>
                <w:rFonts w:ascii="ＭＳ ゴシック" w:eastAsia="ＭＳ ゴシック" w:hAnsi="ＭＳ ゴシック" w:hint="eastAsia"/>
                <w:color w:val="000000" w:themeColor="text1"/>
              </w:rPr>
              <w:t>は</w:t>
            </w:r>
            <w:r w:rsidR="00FE7C53" w:rsidRPr="00D901C9">
              <w:rPr>
                <w:rFonts w:ascii="ＭＳ ゴシック" w:eastAsia="ＭＳ ゴシック" w:hAnsi="ＭＳ ゴシック" w:hint="eastAsia"/>
                <w:color w:val="000000" w:themeColor="text1"/>
              </w:rPr>
              <w:t>人によって異なる</w:t>
            </w:r>
            <w:r w:rsidR="004118DD" w:rsidRPr="00D901C9">
              <w:rPr>
                <w:rFonts w:ascii="ＭＳ ゴシック" w:eastAsia="ＭＳ ゴシック" w:hAnsi="ＭＳ ゴシック" w:hint="eastAsia"/>
                <w:color w:val="000000" w:themeColor="text1"/>
              </w:rPr>
              <w:t>ことを理解する</w:t>
            </w:r>
            <w:r w:rsidR="00787394" w:rsidRPr="00D901C9">
              <w:rPr>
                <w:rFonts w:ascii="ＭＳ ゴシック" w:eastAsia="ＭＳ ゴシック" w:hAnsi="ＭＳ ゴシック" w:hint="eastAsia"/>
                <w:color w:val="000000" w:themeColor="text1"/>
              </w:rPr>
              <w:t>ために</w:t>
            </w:r>
            <w:r w:rsidR="00E35023" w:rsidRPr="00D901C9">
              <w:rPr>
                <w:rFonts w:ascii="ＭＳ ゴシック" w:eastAsia="ＭＳ ゴシック" w:hAnsi="ＭＳ ゴシック" w:hint="eastAsia"/>
                <w:color w:val="000000" w:themeColor="text1"/>
              </w:rPr>
              <w:t>動画</w:t>
            </w:r>
            <w:r w:rsidR="00787394" w:rsidRPr="00D901C9">
              <w:rPr>
                <w:rFonts w:ascii="ＭＳ ゴシック" w:eastAsia="ＭＳ ゴシック" w:hAnsi="ＭＳ ゴシック" w:hint="eastAsia"/>
                <w:color w:val="000000" w:themeColor="text1"/>
              </w:rPr>
              <w:t>を視聴する</w:t>
            </w:r>
            <w:r w:rsidR="00FE7C53" w:rsidRPr="00D901C9">
              <w:rPr>
                <w:rFonts w:ascii="ＭＳ ゴシック" w:eastAsia="ＭＳ ゴシック" w:hAnsi="ＭＳ ゴシック" w:hint="eastAsia"/>
                <w:color w:val="000000" w:themeColor="text1"/>
              </w:rPr>
              <w:t>。</w:t>
            </w:r>
          </w:p>
          <w:p w14:paraId="78DF9950" w14:textId="77777777" w:rsidR="0039002D" w:rsidRPr="00D901C9" w:rsidRDefault="0039002D" w:rsidP="00FE7C53">
            <w:pPr>
              <w:spacing w:line="300" w:lineRule="exact"/>
              <w:rPr>
                <w:rFonts w:ascii="ＭＳ ゴシック" w:eastAsia="ＭＳ ゴシック" w:hAnsi="ＭＳ ゴシック"/>
                <w:color w:val="000000" w:themeColor="text1"/>
              </w:rPr>
            </w:pPr>
          </w:p>
          <w:p w14:paraId="5E9ACEEB" w14:textId="636125DB" w:rsidR="00FE7C53" w:rsidRPr="00D901C9" w:rsidRDefault="00423B9A" w:rsidP="00FE7C53">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〇</w:t>
            </w:r>
            <w:r w:rsidR="00FE7C53" w:rsidRPr="00D901C9">
              <w:rPr>
                <w:rFonts w:ascii="ＭＳ ゴシック" w:eastAsia="ＭＳ ゴシック" w:hAnsi="ＭＳ ゴシック" w:hint="eastAsia"/>
                <w:color w:val="000000" w:themeColor="text1"/>
              </w:rPr>
              <w:t>お互いの気持ちを大切にすることを</w:t>
            </w:r>
            <w:r w:rsidR="000A17CE" w:rsidRPr="00D901C9">
              <w:rPr>
                <w:rFonts w:ascii="ＭＳ ゴシック" w:eastAsia="ＭＳ ゴシック" w:hAnsi="ＭＳ ゴシック" w:hint="eastAsia"/>
                <w:color w:val="000000" w:themeColor="text1"/>
              </w:rPr>
              <w:t>理解させる</w:t>
            </w:r>
            <w:r w:rsidR="00FE7C53" w:rsidRPr="00D901C9">
              <w:rPr>
                <w:rFonts w:ascii="ＭＳ ゴシック" w:eastAsia="ＭＳ ゴシック" w:hAnsi="ＭＳ ゴシック" w:hint="eastAsia"/>
                <w:color w:val="000000" w:themeColor="text1"/>
              </w:rPr>
              <w:t>。</w:t>
            </w:r>
          </w:p>
          <w:p w14:paraId="63C97C3C" w14:textId="257BAE35" w:rsidR="00FE7C53" w:rsidRPr="00D901C9" w:rsidRDefault="000A17CE" w:rsidP="000A17CE">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【ワーク】距離感が守られないときの対処方法「いやだという」、「距離を置く」、「信頼できる大人に相談する」をロールプレイングで実践させる。</w:t>
            </w:r>
          </w:p>
          <w:p w14:paraId="5782E1E7" w14:textId="7400F525" w:rsidR="00FE7C53" w:rsidRPr="00D901C9" w:rsidRDefault="00FE7C53" w:rsidP="00FE7C53">
            <w:pPr>
              <w:spacing w:line="300" w:lineRule="exact"/>
              <w:rPr>
                <w:rFonts w:ascii="ＭＳ ゴシック" w:eastAsia="ＭＳ ゴシック" w:hAnsi="ＭＳ ゴシック"/>
                <w:color w:val="000000" w:themeColor="text1"/>
              </w:rPr>
            </w:pPr>
          </w:p>
        </w:tc>
      </w:tr>
      <w:tr w:rsidR="00FC3440" w:rsidRPr="00D901C9" w14:paraId="5411CC8B" w14:textId="53214EFB" w:rsidTr="000A17CE">
        <w:trPr>
          <w:trHeight w:val="4680"/>
        </w:trPr>
        <w:tc>
          <w:tcPr>
            <w:tcW w:w="942" w:type="dxa"/>
          </w:tcPr>
          <w:p w14:paraId="295C88A8" w14:textId="494A3DFA" w:rsidR="00781626" w:rsidRPr="00D901C9" w:rsidRDefault="00781626" w:rsidP="00404084">
            <w:pPr>
              <w:spacing w:line="300" w:lineRule="exact"/>
              <w:rPr>
                <w:rFonts w:ascii="ＭＳ ゴシック" w:eastAsia="ＭＳ ゴシック" w:hAnsi="ＭＳ ゴシック"/>
                <w:color w:val="000000" w:themeColor="text1"/>
              </w:rPr>
            </w:pPr>
          </w:p>
          <w:p w14:paraId="5DC92001"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5CA55912"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76927216"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215083C5"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18C54E40"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126CFDD9"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6179ADA5"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00E14CE9"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4881B589"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0845A3BF"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2071F42F"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08187623"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0F50740B"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0B17BD14" w14:textId="77777777" w:rsidR="00781626" w:rsidRPr="00D901C9" w:rsidRDefault="00781626" w:rsidP="00404084">
            <w:pPr>
              <w:spacing w:line="300" w:lineRule="exact"/>
              <w:rPr>
                <w:rFonts w:ascii="ＭＳ ゴシック" w:eastAsia="ＭＳ ゴシック" w:hAnsi="ＭＳ ゴシック"/>
                <w:color w:val="000000" w:themeColor="text1"/>
              </w:rPr>
            </w:pPr>
          </w:p>
          <w:p w14:paraId="78D7670A" w14:textId="4B739080" w:rsidR="00781626" w:rsidRPr="00D901C9" w:rsidRDefault="00781626" w:rsidP="00404084">
            <w:pPr>
              <w:spacing w:line="300" w:lineRule="exact"/>
              <w:rPr>
                <w:rFonts w:ascii="ＭＳ ゴシック" w:eastAsia="ＭＳ ゴシック" w:hAnsi="ＭＳ ゴシック"/>
                <w:color w:val="000000" w:themeColor="text1"/>
              </w:rPr>
            </w:pPr>
          </w:p>
        </w:tc>
        <w:tc>
          <w:tcPr>
            <w:tcW w:w="4298" w:type="dxa"/>
          </w:tcPr>
          <w:p w14:paraId="4E496BBC" w14:textId="16013D54" w:rsidR="00781626" w:rsidRPr="00D901C9" w:rsidRDefault="00787394" w:rsidP="00404084">
            <w:pPr>
              <w:spacing w:line="300" w:lineRule="exact"/>
              <w:rPr>
                <w:rFonts w:ascii="ＭＳ ゴシック" w:eastAsia="ＭＳ ゴシック" w:hAnsi="ＭＳ ゴシック"/>
                <w:b/>
                <w:bCs/>
                <w:color w:val="000000" w:themeColor="text1"/>
              </w:rPr>
            </w:pPr>
            <w:r w:rsidRPr="00D901C9">
              <w:rPr>
                <w:rFonts w:ascii="ＭＳ ゴシック" w:eastAsia="ＭＳ ゴシック" w:hAnsi="ＭＳ ゴシック"/>
                <w:noProof/>
                <w:color w:val="000000" w:themeColor="text1"/>
              </w:rPr>
              <mc:AlternateContent>
                <mc:Choice Requires="wps">
                  <w:drawing>
                    <wp:anchor distT="45720" distB="45720" distL="114300" distR="114300" simplePos="0" relativeHeight="251661312" behindDoc="0" locked="0" layoutInCell="1" allowOverlap="1" wp14:anchorId="6ECA709A" wp14:editId="6B3DB982">
                      <wp:simplePos x="0" y="0"/>
                      <wp:positionH relativeFrom="column">
                        <wp:posOffset>271780</wp:posOffset>
                      </wp:positionH>
                      <wp:positionV relativeFrom="paragraph">
                        <wp:posOffset>48260</wp:posOffset>
                      </wp:positionV>
                      <wp:extent cx="4927600" cy="317500"/>
                      <wp:effectExtent l="0" t="0" r="2540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17500"/>
                              </a:xfrm>
                              <a:prstGeom prst="rect">
                                <a:avLst/>
                              </a:prstGeom>
                              <a:solidFill>
                                <a:srgbClr val="FFFFFF"/>
                              </a:solidFill>
                              <a:ln w="9525">
                                <a:solidFill>
                                  <a:srgbClr val="000000"/>
                                </a:solidFill>
                                <a:miter lim="800000"/>
                                <a:headEnd/>
                                <a:tailEnd/>
                              </a:ln>
                            </wps:spPr>
                            <wps:txbx>
                              <w:txbxContent>
                                <w:p w14:paraId="4343564A" w14:textId="57B04AD1" w:rsidR="00787394" w:rsidRPr="00D901C9" w:rsidRDefault="00787394" w:rsidP="00787394">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性的な暴力とは？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A709A" id="_x0000_s1027" type="#_x0000_t202" style="position:absolute;left:0;text-align:left;margin-left:21.4pt;margin-top:3.8pt;width:388pt;height: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EAIAACY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">
                      <v:textbox>
                        <w:txbxContent>
                          <w:p w14:paraId="4343564A" w14:textId="57B04AD1" w:rsidR="00787394" w:rsidRPr="00D901C9" w:rsidRDefault="00787394" w:rsidP="00787394">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性的な暴力とは？</w:t>
                            </w:r>
                          </w:p>
                        </w:txbxContent>
                      </v:textbox>
                    </v:shape>
                  </w:pict>
                </mc:Fallback>
              </mc:AlternateContent>
            </w:r>
          </w:p>
          <w:p w14:paraId="18EFDCEE" w14:textId="7BE2CD70" w:rsidR="00787394" w:rsidRPr="00D901C9" w:rsidRDefault="00787394" w:rsidP="00404084">
            <w:pPr>
              <w:spacing w:line="300" w:lineRule="exact"/>
              <w:rPr>
                <w:rFonts w:ascii="ＭＳ ゴシック" w:eastAsia="ＭＳ ゴシック" w:hAnsi="ＭＳ ゴシック"/>
                <w:color w:val="000000" w:themeColor="text1"/>
              </w:rPr>
            </w:pPr>
          </w:p>
          <w:p w14:paraId="46F02917" w14:textId="77777777" w:rsidR="00787394" w:rsidRPr="00D901C9" w:rsidRDefault="00787394" w:rsidP="00404084">
            <w:pPr>
              <w:spacing w:line="300" w:lineRule="exact"/>
              <w:rPr>
                <w:rFonts w:ascii="ＭＳ ゴシック" w:eastAsia="ＭＳ ゴシック" w:hAnsi="ＭＳ ゴシック"/>
                <w:color w:val="000000" w:themeColor="text1"/>
              </w:rPr>
            </w:pPr>
          </w:p>
          <w:p w14:paraId="374C6F90" w14:textId="1D76BA2C" w:rsidR="00781626" w:rsidRPr="00D901C9" w:rsidRDefault="0039002D"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３．</w:t>
            </w:r>
            <w:r w:rsidR="00FE7C53" w:rsidRPr="00D901C9">
              <w:rPr>
                <w:rFonts w:ascii="ＭＳ ゴシック" w:eastAsia="ＭＳ ゴシック" w:hAnsi="ＭＳ ゴシック" w:hint="eastAsia"/>
                <w:color w:val="000000" w:themeColor="text1"/>
              </w:rPr>
              <w:t>映像から、具体的に</w:t>
            </w:r>
            <w:r w:rsidR="00781626" w:rsidRPr="00D901C9">
              <w:rPr>
                <w:rFonts w:ascii="ＭＳ ゴシック" w:eastAsia="ＭＳ ゴシック" w:hAnsi="ＭＳ ゴシック" w:hint="eastAsia"/>
                <w:color w:val="000000" w:themeColor="text1"/>
              </w:rPr>
              <w:t>体に触る性暴力（自分が望まない行為）</w:t>
            </w:r>
            <w:r w:rsidR="00FE7C53" w:rsidRPr="00D901C9">
              <w:rPr>
                <w:rFonts w:ascii="ＭＳ ゴシック" w:eastAsia="ＭＳ ゴシック" w:hAnsi="ＭＳ ゴシック" w:hint="eastAsia"/>
                <w:color w:val="000000" w:themeColor="text1"/>
              </w:rPr>
              <w:t>とはどのような行為か理解する</w:t>
            </w:r>
          </w:p>
          <w:p w14:paraId="1D86D3E7" w14:textId="77777777" w:rsidR="00423B9A" w:rsidRPr="00D901C9" w:rsidRDefault="00781626"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　(参考)体を押し付ける、髪や肩に触れる</w:t>
            </w:r>
          </w:p>
          <w:p w14:paraId="4214B0C7" w14:textId="20F62219" w:rsidR="00781626" w:rsidRPr="00D901C9" w:rsidRDefault="00781626"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　</w:t>
            </w:r>
          </w:p>
          <w:p w14:paraId="34C64B6C" w14:textId="3086E67D" w:rsidR="00781626" w:rsidRPr="00D901C9" w:rsidRDefault="0039002D"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４．</w:t>
            </w:r>
            <w:r w:rsidR="0081317E" w:rsidRPr="00D901C9">
              <w:rPr>
                <w:rFonts w:ascii="ＭＳ ゴシック" w:eastAsia="ＭＳ ゴシック" w:hAnsi="ＭＳ ゴシック" w:hint="eastAsia"/>
                <w:color w:val="000000" w:themeColor="text1"/>
              </w:rPr>
              <w:t>映像から、具体的に</w:t>
            </w:r>
            <w:r w:rsidR="00781626" w:rsidRPr="00D901C9">
              <w:rPr>
                <w:rFonts w:ascii="ＭＳ ゴシック" w:eastAsia="ＭＳ ゴシック" w:hAnsi="ＭＳ ゴシック" w:hint="eastAsia"/>
                <w:color w:val="000000" w:themeColor="text1"/>
              </w:rPr>
              <w:t>体に触らない性暴力</w:t>
            </w:r>
            <w:r w:rsidR="0081317E" w:rsidRPr="00D901C9">
              <w:rPr>
                <w:rFonts w:ascii="ＭＳ ゴシック" w:eastAsia="ＭＳ ゴシック" w:hAnsi="ＭＳ ゴシック" w:hint="eastAsia"/>
                <w:color w:val="000000" w:themeColor="text1"/>
              </w:rPr>
              <w:t>とはどのような行為か理解する。</w:t>
            </w:r>
          </w:p>
          <w:p w14:paraId="5AE5708E" w14:textId="4878BD45" w:rsidR="00781626" w:rsidRPr="00D901C9" w:rsidRDefault="00781626" w:rsidP="00404084">
            <w:pPr>
              <w:spacing w:line="300" w:lineRule="exact"/>
              <w:ind w:firstLineChars="100" w:firstLine="210"/>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(参考)盗撮、卑猥な言葉を言われる　</w:t>
            </w:r>
          </w:p>
          <w:p w14:paraId="7B953965" w14:textId="10D221E0" w:rsidR="00781626" w:rsidRPr="00D901C9" w:rsidRDefault="00781626"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　　</w:t>
            </w:r>
            <w:r w:rsidRPr="00D901C9">
              <w:rPr>
                <w:rFonts w:ascii="ＭＳ ゴシック" w:eastAsia="ＭＳ ゴシック" w:hAnsi="ＭＳ ゴシック" w:cs="ＭＳ 明朝" w:hint="eastAsia"/>
                <w:color w:val="000000" w:themeColor="text1"/>
              </w:rPr>
              <w:t>➀</w:t>
            </w:r>
            <w:r w:rsidRPr="00D901C9">
              <w:rPr>
                <w:rFonts w:ascii="ＭＳ ゴシック" w:eastAsia="ＭＳ ゴシック" w:hAnsi="ＭＳ ゴシック" w:cs="BIZ UDPゴシック" w:hint="eastAsia"/>
                <w:color w:val="000000" w:themeColor="text1"/>
              </w:rPr>
              <w:t>男女関係なく被害に遭う</w:t>
            </w:r>
          </w:p>
          <w:p w14:paraId="464D5C7F" w14:textId="6AEE665B" w:rsidR="00781626" w:rsidRPr="00D901C9" w:rsidRDefault="00781626" w:rsidP="00404084">
            <w:pPr>
              <w:spacing w:line="300" w:lineRule="exact"/>
              <w:ind w:firstLineChars="100" w:firstLine="210"/>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　</w:t>
            </w:r>
            <w:r w:rsidR="00D901C9">
              <w:rPr>
                <w:rFonts w:ascii="ＭＳ ゴシック" w:eastAsia="ＭＳ ゴシック" w:hAnsi="ＭＳ ゴシック" w:hint="eastAsia"/>
                <w:color w:val="000000" w:themeColor="text1"/>
              </w:rPr>
              <w:t>②</w:t>
            </w:r>
            <w:r w:rsidRPr="00D901C9">
              <w:rPr>
                <w:rFonts w:ascii="ＭＳ ゴシック" w:eastAsia="ＭＳ ゴシック" w:hAnsi="ＭＳ ゴシック" w:cs="BIZ UDPゴシック" w:hint="eastAsia"/>
                <w:color w:val="000000" w:themeColor="text1"/>
              </w:rPr>
              <w:t>被害者は悪くない</w:t>
            </w:r>
          </w:p>
          <w:p w14:paraId="5FB579B7" w14:textId="320408CE" w:rsidR="00781626" w:rsidRPr="00D901C9" w:rsidRDefault="00781626" w:rsidP="00404084">
            <w:pPr>
              <w:spacing w:line="300" w:lineRule="exact"/>
              <w:ind w:firstLineChars="100" w:firstLine="210"/>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　</w:t>
            </w:r>
            <w:r w:rsidR="00D901C9">
              <w:rPr>
                <w:rFonts w:ascii="ＭＳ ゴシック" w:eastAsia="ＭＳ ゴシック" w:hAnsi="ＭＳ ゴシック" w:hint="eastAsia"/>
                <w:color w:val="000000" w:themeColor="text1"/>
              </w:rPr>
              <w:t>③</w:t>
            </w:r>
            <w:r w:rsidRPr="00D901C9">
              <w:rPr>
                <w:rFonts w:ascii="ＭＳ ゴシック" w:eastAsia="ＭＳ ゴシック" w:hAnsi="ＭＳ ゴシック" w:hint="eastAsia"/>
                <w:color w:val="000000" w:themeColor="text1"/>
              </w:rPr>
              <w:t>親しい</w:t>
            </w:r>
            <w:r w:rsidR="00BB4417">
              <w:rPr>
                <w:rFonts w:ascii="ＭＳ ゴシック" w:eastAsia="ＭＳ ゴシック" w:hAnsi="ＭＳ ゴシック" w:hint="eastAsia"/>
                <w:color w:val="000000" w:themeColor="text1"/>
              </w:rPr>
              <w:t>仲</w:t>
            </w:r>
            <w:r w:rsidRPr="00D901C9">
              <w:rPr>
                <w:rFonts w:ascii="ＭＳ ゴシック" w:eastAsia="ＭＳ ゴシック" w:hAnsi="ＭＳ ゴシック" w:hint="eastAsia"/>
                <w:color w:val="000000" w:themeColor="text1"/>
              </w:rPr>
              <w:t>にでも起こる</w:t>
            </w:r>
          </w:p>
          <w:p w14:paraId="2A564570" w14:textId="77777777" w:rsidR="00423B9A" w:rsidRPr="00D901C9" w:rsidRDefault="00423B9A" w:rsidP="00404084">
            <w:pPr>
              <w:spacing w:line="300" w:lineRule="exact"/>
              <w:ind w:firstLineChars="100" w:firstLine="210"/>
              <w:rPr>
                <w:rFonts w:ascii="ＭＳ ゴシック" w:eastAsia="ＭＳ ゴシック" w:hAnsi="ＭＳ ゴシック"/>
                <w:color w:val="000000" w:themeColor="text1"/>
              </w:rPr>
            </w:pPr>
          </w:p>
          <w:p w14:paraId="02EB385E" w14:textId="40400713" w:rsidR="00781626" w:rsidRPr="00D901C9" w:rsidRDefault="0039002D"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b/>
                <w:bCs/>
                <w:color w:val="000000" w:themeColor="text1"/>
              </w:rPr>
              <w:t>５，</w:t>
            </w:r>
            <w:r w:rsidR="00781626" w:rsidRPr="00D901C9">
              <w:rPr>
                <w:rFonts w:ascii="ＭＳ ゴシック" w:eastAsia="ＭＳ ゴシック" w:hAnsi="ＭＳ ゴシック" w:hint="eastAsia"/>
                <w:b/>
                <w:bCs/>
                <w:color w:val="000000" w:themeColor="text1"/>
              </w:rPr>
              <w:t>性暴力の例【デートＤＶ</w:t>
            </w:r>
            <w:r w:rsidR="00781626" w:rsidRPr="00D901C9">
              <w:rPr>
                <w:rFonts w:ascii="ＭＳ ゴシック" w:eastAsia="ＭＳ ゴシック" w:hAnsi="ＭＳ ゴシック" w:hint="eastAsia"/>
                <w:color w:val="000000" w:themeColor="text1"/>
              </w:rPr>
              <w:t>】</w:t>
            </w:r>
            <w:r w:rsidR="0081317E" w:rsidRPr="00D901C9">
              <w:rPr>
                <w:rFonts w:ascii="ＭＳ ゴシック" w:eastAsia="ＭＳ ゴシック" w:hAnsi="ＭＳ ゴシック" w:hint="eastAsia"/>
                <w:color w:val="000000" w:themeColor="text1"/>
              </w:rPr>
              <w:t>とはどのような行為か、具体的に理解する。</w:t>
            </w:r>
          </w:p>
          <w:p w14:paraId="44C6D270" w14:textId="213A1243" w:rsidR="00423B9A" w:rsidRPr="00D901C9" w:rsidRDefault="00781626" w:rsidP="00423B9A">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 xml:space="preserve">　</w:t>
            </w:r>
          </w:p>
          <w:p w14:paraId="7A98D434" w14:textId="68F424D4" w:rsidR="00781626" w:rsidRPr="00D901C9" w:rsidRDefault="00781626" w:rsidP="00787394">
            <w:pPr>
              <w:spacing w:line="300" w:lineRule="exact"/>
              <w:ind w:firstLineChars="100" w:firstLine="210"/>
              <w:rPr>
                <w:rFonts w:ascii="ＭＳ ゴシック" w:eastAsia="ＭＳ ゴシック" w:hAnsi="ＭＳ ゴシック"/>
                <w:color w:val="000000" w:themeColor="text1"/>
              </w:rPr>
            </w:pPr>
          </w:p>
        </w:tc>
        <w:tc>
          <w:tcPr>
            <w:tcW w:w="4496" w:type="dxa"/>
          </w:tcPr>
          <w:p w14:paraId="31776182" w14:textId="77777777" w:rsidR="00787394" w:rsidRPr="00D901C9" w:rsidRDefault="00787394" w:rsidP="00404084">
            <w:pPr>
              <w:spacing w:line="300" w:lineRule="exact"/>
              <w:rPr>
                <w:rFonts w:ascii="ＭＳ ゴシック" w:eastAsia="ＭＳ ゴシック" w:hAnsi="ＭＳ ゴシック"/>
                <w:b/>
                <w:bCs/>
                <w:color w:val="000000" w:themeColor="text1"/>
              </w:rPr>
            </w:pPr>
          </w:p>
          <w:p w14:paraId="29A106B4" w14:textId="77777777" w:rsidR="00787394" w:rsidRPr="00D901C9" w:rsidRDefault="00787394" w:rsidP="00404084">
            <w:pPr>
              <w:spacing w:line="300" w:lineRule="exact"/>
              <w:rPr>
                <w:rFonts w:ascii="ＭＳ ゴシック" w:eastAsia="ＭＳ ゴシック" w:hAnsi="ＭＳ ゴシック"/>
                <w:b/>
                <w:bCs/>
                <w:color w:val="000000" w:themeColor="text1"/>
              </w:rPr>
            </w:pPr>
          </w:p>
          <w:p w14:paraId="6A092524" w14:textId="77777777" w:rsidR="00787394" w:rsidRPr="00D901C9" w:rsidRDefault="00787394" w:rsidP="00404084">
            <w:pPr>
              <w:spacing w:line="300" w:lineRule="exact"/>
              <w:rPr>
                <w:rFonts w:ascii="ＭＳ ゴシック" w:eastAsia="ＭＳ ゴシック" w:hAnsi="ＭＳ ゴシック"/>
                <w:b/>
                <w:bCs/>
                <w:color w:val="000000" w:themeColor="text1"/>
              </w:rPr>
            </w:pPr>
          </w:p>
          <w:p w14:paraId="71B4FB3A" w14:textId="77777777" w:rsidR="00781626" w:rsidRPr="00D901C9" w:rsidRDefault="0039002D"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81317E" w:rsidRPr="00D901C9">
              <w:rPr>
                <w:rFonts w:ascii="ＭＳ ゴシック" w:eastAsia="ＭＳ ゴシック" w:hAnsi="ＭＳ ゴシック" w:hint="eastAsia"/>
                <w:color w:val="000000" w:themeColor="text1"/>
              </w:rPr>
              <w:t>男女関係なく性暴力の被害に遭うことや、被害者は悪くないこと、親しい中でも起こることなどについて、</w:t>
            </w:r>
            <w:r w:rsidR="00787394" w:rsidRPr="00D901C9">
              <w:rPr>
                <w:rFonts w:ascii="ＭＳ ゴシック" w:eastAsia="ＭＳ ゴシック" w:hAnsi="ＭＳ ゴシック" w:hint="eastAsia"/>
                <w:color w:val="000000" w:themeColor="text1"/>
              </w:rPr>
              <w:t>動画</w:t>
            </w:r>
            <w:r w:rsidR="0081317E" w:rsidRPr="00D901C9">
              <w:rPr>
                <w:rFonts w:ascii="ＭＳ ゴシック" w:eastAsia="ＭＳ ゴシック" w:hAnsi="ＭＳ ゴシック" w:hint="eastAsia"/>
                <w:color w:val="000000" w:themeColor="text1"/>
              </w:rPr>
              <w:t>を通し理解</w:t>
            </w:r>
            <w:r w:rsidRPr="00D901C9">
              <w:rPr>
                <w:rFonts w:ascii="ＭＳ ゴシック" w:eastAsia="ＭＳ ゴシック" w:hAnsi="ＭＳ ゴシック" w:hint="eastAsia"/>
                <w:color w:val="000000" w:themeColor="text1"/>
              </w:rPr>
              <w:t>させる</w:t>
            </w:r>
            <w:r w:rsidR="0081317E" w:rsidRPr="00D901C9">
              <w:rPr>
                <w:rFonts w:ascii="ＭＳ ゴシック" w:eastAsia="ＭＳ ゴシック" w:hAnsi="ＭＳ ゴシック" w:hint="eastAsia"/>
                <w:color w:val="000000" w:themeColor="text1"/>
              </w:rPr>
              <w:t>。</w:t>
            </w:r>
          </w:p>
          <w:p w14:paraId="530E561B" w14:textId="77777777" w:rsidR="0039002D" w:rsidRPr="00D901C9" w:rsidRDefault="0039002D" w:rsidP="00404084">
            <w:pPr>
              <w:spacing w:line="300" w:lineRule="exact"/>
              <w:rPr>
                <w:rFonts w:ascii="ＭＳ ゴシック" w:eastAsia="ＭＳ ゴシック" w:hAnsi="ＭＳ ゴシック"/>
                <w:color w:val="000000" w:themeColor="text1"/>
              </w:rPr>
            </w:pPr>
          </w:p>
          <w:p w14:paraId="3FDFDAE2" w14:textId="77D10CC5" w:rsidR="0039002D" w:rsidRPr="00D901C9" w:rsidRDefault="00454B87" w:rsidP="00423B9A">
            <w:pPr>
              <w:spacing w:line="300" w:lineRule="exact"/>
              <w:rPr>
                <w:rFonts w:ascii="ＭＳ ゴシック" w:eastAsia="ＭＳ ゴシック" w:hAnsi="ＭＳ ゴシック"/>
                <w:b/>
                <w:bCs/>
                <w:color w:val="000000" w:themeColor="text1"/>
              </w:rPr>
            </w:pPr>
            <w:r w:rsidRPr="00D901C9">
              <w:rPr>
                <w:rFonts w:ascii="ＭＳ ゴシック" w:eastAsia="ＭＳ ゴシック" w:hAnsi="ＭＳ ゴシック" w:hint="eastAsia"/>
                <w:color w:val="000000" w:themeColor="text1"/>
              </w:rPr>
              <w:t>【ワーク】</w:t>
            </w:r>
            <w:r w:rsidR="0039002D" w:rsidRPr="00D901C9">
              <w:rPr>
                <w:rFonts w:ascii="ＭＳ ゴシック" w:eastAsia="ＭＳ ゴシック" w:hAnsi="ＭＳ ゴシック" w:hint="eastAsia"/>
                <w:color w:val="000000" w:themeColor="text1"/>
              </w:rPr>
              <w:t>動画の事例から、</w:t>
            </w:r>
            <w:r w:rsidR="00423B9A" w:rsidRPr="00D901C9">
              <w:rPr>
                <w:rFonts w:ascii="ＭＳ ゴシック" w:eastAsia="ＭＳ ゴシック" w:hAnsi="ＭＳ ゴシック" w:hint="eastAsia"/>
                <w:color w:val="000000" w:themeColor="text1"/>
              </w:rPr>
              <w:t>デート</w:t>
            </w:r>
            <w:r w:rsidR="00BB4417" w:rsidRPr="00D901C9">
              <w:rPr>
                <w:rFonts w:ascii="ＭＳ ゴシック" w:eastAsia="ＭＳ ゴシック" w:hAnsi="ＭＳ ゴシック" w:hint="eastAsia"/>
                <w:color w:val="000000" w:themeColor="text1"/>
              </w:rPr>
              <w:t>ＤＶ</w:t>
            </w:r>
            <w:r w:rsidR="00423B9A" w:rsidRPr="00D901C9">
              <w:rPr>
                <w:rFonts w:ascii="ＭＳ ゴシック" w:eastAsia="ＭＳ ゴシック" w:hAnsi="ＭＳ ゴシック" w:hint="eastAsia"/>
                <w:color w:val="000000" w:themeColor="text1"/>
              </w:rPr>
              <w:t>の4つの行為（</w:t>
            </w:r>
            <w:r w:rsidR="00A65825">
              <w:rPr>
                <w:rFonts w:ascii="ＭＳ ゴシック" w:eastAsia="ＭＳ ゴシック" w:hAnsi="ＭＳ ゴシック" w:cs="ＭＳ 明朝" w:hint="eastAsia"/>
                <w:color w:val="000000" w:themeColor="text1"/>
              </w:rPr>
              <w:t>①</w:t>
            </w:r>
            <w:r w:rsidR="00423B9A" w:rsidRPr="00D901C9">
              <w:rPr>
                <w:rFonts w:ascii="ＭＳ ゴシック" w:eastAsia="ＭＳ ゴシック" w:hAnsi="ＭＳ ゴシック"/>
                <w:color w:val="000000" w:themeColor="text1"/>
              </w:rPr>
              <w:t>身体的暴力</w:t>
            </w:r>
            <w:r w:rsidR="00423B9A" w:rsidRPr="00D901C9">
              <w:rPr>
                <w:rFonts w:ascii="ＭＳ ゴシック" w:eastAsia="ＭＳ ゴシック" w:hAnsi="ＭＳ ゴシック" w:hint="eastAsia"/>
                <w:color w:val="000000" w:themeColor="text1"/>
              </w:rPr>
              <w:t>、</w:t>
            </w:r>
            <w:r w:rsidR="00A65825">
              <w:rPr>
                <w:rFonts w:ascii="ＭＳ ゴシック" w:eastAsia="ＭＳ ゴシック" w:hAnsi="ＭＳ ゴシック" w:hint="eastAsia"/>
                <w:color w:val="000000" w:themeColor="text1"/>
              </w:rPr>
              <w:t>②</w:t>
            </w:r>
            <w:r w:rsidR="00423B9A" w:rsidRPr="00D901C9">
              <w:rPr>
                <w:rFonts w:ascii="ＭＳ ゴシック" w:eastAsia="ＭＳ ゴシック" w:hAnsi="ＭＳ ゴシック"/>
                <w:color w:val="000000" w:themeColor="text1"/>
              </w:rPr>
              <w:t>精神的暴力</w:t>
            </w:r>
            <w:r w:rsidR="00423B9A" w:rsidRPr="00D901C9">
              <w:rPr>
                <w:rFonts w:ascii="ＭＳ ゴシック" w:eastAsia="ＭＳ ゴシック" w:hAnsi="ＭＳ ゴシック" w:hint="eastAsia"/>
                <w:color w:val="000000" w:themeColor="text1"/>
              </w:rPr>
              <w:t>、③性的暴力、</w:t>
            </w:r>
            <w:r w:rsidR="00A65825">
              <w:rPr>
                <w:rFonts w:ascii="ＭＳ ゴシック" w:eastAsia="ＭＳ ゴシック" w:hAnsi="ＭＳ ゴシック" w:hint="eastAsia"/>
                <w:color w:val="000000" w:themeColor="text1"/>
              </w:rPr>
              <w:t>④</w:t>
            </w:r>
            <w:r w:rsidR="00423B9A" w:rsidRPr="00D901C9">
              <w:rPr>
                <w:rFonts w:ascii="ＭＳ ゴシック" w:eastAsia="ＭＳ ゴシック" w:hAnsi="ＭＳ ゴシック"/>
                <w:color w:val="000000" w:themeColor="text1"/>
              </w:rPr>
              <w:t>経済的暴力</w:t>
            </w:r>
            <w:r w:rsidR="00423B9A" w:rsidRPr="00D901C9">
              <w:rPr>
                <w:rFonts w:ascii="ＭＳ ゴシック" w:eastAsia="ＭＳ ゴシック" w:hAnsi="ＭＳ ゴシック" w:hint="eastAsia"/>
                <w:color w:val="000000" w:themeColor="text1"/>
              </w:rPr>
              <w:t>）がなぜ</w:t>
            </w:r>
            <w:r w:rsidR="00423B9A" w:rsidRPr="00D901C9">
              <w:rPr>
                <w:rFonts w:ascii="ＭＳ ゴシック" w:eastAsia="ＭＳ ゴシック" w:hAnsi="ＭＳ ゴシック"/>
                <w:color w:val="000000" w:themeColor="text1"/>
              </w:rPr>
              <w:t>性暴力なのか</w:t>
            </w:r>
            <w:r w:rsidR="00423B9A" w:rsidRPr="00D901C9">
              <w:rPr>
                <w:rFonts w:ascii="ＭＳ ゴシック" w:eastAsia="ＭＳ ゴシック" w:hAnsi="ＭＳ ゴシック" w:hint="eastAsia"/>
                <w:color w:val="000000" w:themeColor="text1"/>
              </w:rPr>
              <w:t>、</w:t>
            </w:r>
            <w:r w:rsidR="0039002D" w:rsidRPr="00D901C9">
              <w:rPr>
                <w:rFonts w:ascii="ＭＳ ゴシック" w:eastAsia="ＭＳ ゴシック" w:hAnsi="ＭＳ ゴシック" w:hint="eastAsia"/>
                <w:color w:val="000000" w:themeColor="text1"/>
              </w:rPr>
              <w:t>ワークシートなどを用い考えさせる。</w:t>
            </w:r>
            <w:r w:rsidR="00423B9A" w:rsidRPr="00D901C9">
              <w:rPr>
                <w:rFonts w:ascii="ＭＳ ゴシック" w:eastAsia="ＭＳ ゴシック" w:hAnsi="ＭＳ ゴシック" w:hint="eastAsia"/>
                <w:color w:val="000000" w:themeColor="text1"/>
              </w:rPr>
              <w:t>こうした行為に対し、どうすれば防ぐことができるか考えさせる。</w:t>
            </w:r>
          </w:p>
        </w:tc>
      </w:tr>
      <w:tr w:rsidR="00FC3440" w:rsidRPr="00D901C9" w14:paraId="1F63910A" w14:textId="09DCF8EE" w:rsidTr="000A17CE">
        <w:trPr>
          <w:trHeight w:val="512"/>
        </w:trPr>
        <w:tc>
          <w:tcPr>
            <w:tcW w:w="942" w:type="dxa"/>
          </w:tcPr>
          <w:p w14:paraId="10C1B5CC" w14:textId="369B8760" w:rsidR="00781626" w:rsidRPr="00D901C9" w:rsidRDefault="00781626" w:rsidP="00404084">
            <w:pPr>
              <w:spacing w:line="300" w:lineRule="exact"/>
              <w:rPr>
                <w:rFonts w:ascii="ＭＳ ゴシック" w:eastAsia="ＭＳ ゴシック" w:hAnsi="ＭＳ ゴシック"/>
              </w:rPr>
            </w:pPr>
          </w:p>
        </w:tc>
        <w:tc>
          <w:tcPr>
            <w:tcW w:w="4298" w:type="dxa"/>
          </w:tcPr>
          <w:p w14:paraId="64F9CF41" w14:textId="13DD2D82" w:rsidR="00781626" w:rsidRPr="00D901C9" w:rsidRDefault="00781626"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実写事例１　デートＤＶ</w:t>
            </w:r>
          </w:p>
          <w:p w14:paraId="72681E69" w14:textId="61E30F06" w:rsidR="00781626" w:rsidRPr="00D901C9" w:rsidRDefault="00781626" w:rsidP="00404084">
            <w:pPr>
              <w:spacing w:line="300" w:lineRule="exact"/>
              <w:rPr>
                <w:rFonts w:ascii="ＭＳ ゴシック" w:eastAsia="ＭＳ ゴシック" w:hAnsi="ＭＳ ゴシック"/>
                <w:b/>
                <w:bCs/>
                <w:color w:val="000000" w:themeColor="text1"/>
              </w:rPr>
            </w:pPr>
          </w:p>
        </w:tc>
        <w:tc>
          <w:tcPr>
            <w:tcW w:w="4496" w:type="dxa"/>
          </w:tcPr>
          <w:p w14:paraId="7D467A5B" w14:textId="1B36297D" w:rsidR="00781626" w:rsidRPr="00D901C9" w:rsidRDefault="003F6318"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81317E" w:rsidRPr="00D901C9">
              <w:rPr>
                <w:rFonts w:ascii="ＭＳ ゴシック" w:eastAsia="ＭＳ ゴシック" w:hAnsi="ＭＳ ゴシック" w:hint="eastAsia"/>
                <w:color w:val="000000" w:themeColor="text1"/>
              </w:rPr>
              <w:t>実写事例を映像で見ることで、</w:t>
            </w:r>
            <w:r w:rsidR="004118DD" w:rsidRPr="00D901C9">
              <w:rPr>
                <w:rFonts w:ascii="ＭＳ ゴシック" w:eastAsia="ＭＳ ゴシック" w:hAnsi="ＭＳ ゴシック" w:hint="eastAsia"/>
                <w:color w:val="000000" w:themeColor="text1"/>
              </w:rPr>
              <w:t>性暴力が</w:t>
            </w:r>
            <w:r w:rsidR="0081317E" w:rsidRPr="00D901C9">
              <w:rPr>
                <w:rFonts w:ascii="ＭＳ ゴシック" w:eastAsia="ＭＳ ゴシック" w:hAnsi="ＭＳ ゴシック" w:hint="eastAsia"/>
                <w:color w:val="000000" w:themeColor="text1"/>
              </w:rPr>
              <w:t>身近にあること</w:t>
            </w:r>
            <w:r w:rsidR="004118DD" w:rsidRPr="00D901C9">
              <w:rPr>
                <w:rFonts w:ascii="ＭＳ ゴシック" w:eastAsia="ＭＳ ゴシック" w:hAnsi="ＭＳ ゴシック" w:hint="eastAsia"/>
                <w:color w:val="000000" w:themeColor="text1"/>
              </w:rPr>
              <w:t>、自分が加害者、被害者になる</w:t>
            </w:r>
            <w:r w:rsidR="00D901C9">
              <w:rPr>
                <w:rFonts w:ascii="ＭＳ ゴシック" w:eastAsia="ＭＳ ゴシック" w:hAnsi="ＭＳ ゴシック" w:hint="eastAsia"/>
                <w:color w:val="000000" w:themeColor="text1"/>
              </w:rPr>
              <w:t>おそ</w:t>
            </w:r>
            <w:r w:rsidR="004118DD" w:rsidRPr="00D901C9">
              <w:rPr>
                <w:rFonts w:ascii="ＭＳ ゴシック" w:eastAsia="ＭＳ ゴシック" w:hAnsi="ＭＳ ゴシック" w:hint="eastAsia"/>
                <w:color w:val="000000" w:themeColor="text1"/>
              </w:rPr>
              <w:t>れがあることを</w:t>
            </w:r>
            <w:r w:rsidR="0039002D" w:rsidRPr="00D901C9">
              <w:rPr>
                <w:rFonts w:ascii="ＭＳ ゴシック" w:eastAsia="ＭＳ ゴシック" w:hAnsi="ＭＳ ゴシック" w:hint="eastAsia"/>
                <w:color w:val="000000" w:themeColor="text1"/>
              </w:rPr>
              <w:t>理解させる</w:t>
            </w:r>
            <w:r w:rsidR="004118DD" w:rsidRPr="00D901C9">
              <w:rPr>
                <w:rFonts w:ascii="ＭＳ ゴシック" w:eastAsia="ＭＳ ゴシック" w:hAnsi="ＭＳ ゴシック" w:hint="eastAsia"/>
                <w:color w:val="000000" w:themeColor="text1"/>
              </w:rPr>
              <w:t>。</w:t>
            </w:r>
          </w:p>
        </w:tc>
      </w:tr>
      <w:tr w:rsidR="00FC3440" w:rsidRPr="00D901C9" w14:paraId="2A9E9DA1" w14:textId="13D0E23B" w:rsidTr="000A17CE">
        <w:trPr>
          <w:trHeight w:val="678"/>
        </w:trPr>
        <w:tc>
          <w:tcPr>
            <w:tcW w:w="942" w:type="dxa"/>
          </w:tcPr>
          <w:p w14:paraId="77F252E1" w14:textId="77777777" w:rsidR="00781626" w:rsidRPr="00D901C9" w:rsidRDefault="00781626" w:rsidP="00404084">
            <w:pPr>
              <w:spacing w:line="300" w:lineRule="exact"/>
              <w:rPr>
                <w:rFonts w:ascii="ＭＳ ゴシック" w:eastAsia="ＭＳ ゴシック" w:hAnsi="ＭＳ ゴシック"/>
              </w:rPr>
            </w:pPr>
          </w:p>
        </w:tc>
        <w:tc>
          <w:tcPr>
            <w:tcW w:w="4298" w:type="dxa"/>
          </w:tcPr>
          <w:p w14:paraId="266277E7" w14:textId="77777777" w:rsidR="00781626" w:rsidRPr="00D901C9" w:rsidRDefault="00781626"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実写事例２　ＳＮＳで巻き込まれる性暴力（下着の写真を送ってしまう）</w:t>
            </w:r>
          </w:p>
        </w:tc>
        <w:tc>
          <w:tcPr>
            <w:tcW w:w="4496" w:type="dxa"/>
          </w:tcPr>
          <w:p w14:paraId="4F83BDEF" w14:textId="6336D50A" w:rsidR="00781626" w:rsidRPr="00D901C9" w:rsidRDefault="003F6318"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BB4417" w:rsidRPr="00D901C9">
              <w:rPr>
                <w:rFonts w:ascii="ＭＳ ゴシック" w:eastAsia="ＭＳ ゴシック" w:hAnsi="ＭＳ ゴシック" w:hint="eastAsia"/>
                <w:color w:val="000000" w:themeColor="text1"/>
              </w:rPr>
              <w:t>ＳＮＳ</w:t>
            </w:r>
            <w:r w:rsidRPr="00D901C9">
              <w:rPr>
                <w:rFonts w:ascii="ＭＳ ゴシック" w:eastAsia="ＭＳ ゴシック" w:hAnsi="ＭＳ ゴシック" w:hint="eastAsia"/>
                <w:color w:val="000000" w:themeColor="text1"/>
              </w:rPr>
              <w:t>で巻き込まれる性暴力に対し、どうすれば防ぐことができるか考えさせる。</w:t>
            </w:r>
          </w:p>
        </w:tc>
      </w:tr>
      <w:tr w:rsidR="00FC3440" w:rsidRPr="00D901C9" w14:paraId="70A9AA35" w14:textId="0C1A6520" w:rsidTr="003F6318">
        <w:trPr>
          <w:trHeight w:val="1550"/>
        </w:trPr>
        <w:tc>
          <w:tcPr>
            <w:tcW w:w="942" w:type="dxa"/>
          </w:tcPr>
          <w:p w14:paraId="7DACE13E" w14:textId="022DCF15" w:rsidR="00781626" w:rsidRPr="00D901C9" w:rsidRDefault="00781626" w:rsidP="00404084">
            <w:pPr>
              <w:spacing w:line="300" w:lineRule="exact"/>
              <w:rPr>
                <w:rFonts w:ascii="ＭＳ ゴシック" w:eastAsia="ＭＳ ゴシック" w:hAnsi="ＭＳ ゴシック"/>
              </w:rPr>
            </w:pPr>
          </w:p>
        </w:tc>
        <w:tc>
          <w:tcPr>
            <w:tcW w:w="4298" w:type="dxa"/>
          </w:tcPr>
          <w:p w14:paraId="2444A635" w14:textId="56D04167" w:rsidR="00787394" w:rsidRPr="00D901C9" w:rsidRDefault="00787394" w:rsidP="00404084">
            <w:pPr>
              <w:spacing w:line="300" w:lineRule="exact"/>
              <w:rPr>
                <w:rFonts w:ascii="ＭＳ ゴシック" w:eastAsia="ＭＳ ゴシック" w:hAnsi="ＭＳ ゴシック"/>
                <w:color w:val="00B050"/>
              </w:rPr>
            </w:pPr>
            <w:r w:rsidRPr="00D901C9">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0E69E2D0" wp14:editId="6E8DFDA3">
                      <wp:simplePos x="0" y="0"/>
                      <wp:positionH relativeFrom="column">
                        <wp:posOffset>-3175</wp:posOffset>
                      </wp:positionH>
                      <wp:positionV relativeFrom="paragraph">
                        <wp:posOffset>52070</wp:posOffset>
                      </wp:positionV>
                      <wp:extent cx="5372100" cy="317500"/>
                      <wp:effectExtent l="0" t="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7500"/>
                              </a:xfrm>
                              <a:prstGeom prst="rect">
                                <a:avLst/>
                              </a:prstGeom>
                              <a:solidFill>
                                <a:srgbClr val="FFFFFF"/>
                              </a:solidFill>
                              <a:ln w="9525">
                                <a:solidFill>
                                  <a:srgbClr val="000000"/>
                                </a:solidFill>
                                <a:miter lim="800000"/>
                                <a:headEnd/>
                                <a:tailEnd/>
                              </a:ln>
                            </wps:spPr>
                            <wps:txbx>
                              <w:txbxContent>
                                <w:p w14:paraId="2A7E0327" w14:textId="1EAFB3E3" w:rsidR="00787394" w:rsidRPr="00D901C9" w:rsidRDefault="00787394" w:rsidP="00787394">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もし性的な暴力の被害に遭うと起こること、なぜ起こるか、どのようにしたら防げるか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9E2D0" id="_x0000_s1028" type="#_x0000_t202" style="position:absolute;left:0;text-align:left;margin-left:-.25pt;margin-top:4.1pt;width:423pt;height: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">
                      <v:textbox>
                        <w:txbxContent>
                          <w:p w14:paraId="2A7E0327" w14:textId="1EAFB3E3" w:rsidR="00787394" w:rsidRPr="00D901C9" w:rsidRDefault="00787394" w:rsidP="00787394">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もし性的な暴力の被害に遭うと起こること、なぜ起こるか、どのようにしたら防げるか</w:t>
                            </w:r>
                          </w:p>
                        </w:txbxContent>
                      </v:textbox>
                    </v:shape>
                  </w:pict>
                </mc:Fallback>
              </mc:AlternateContent>
            </w:r>
          </w:p>
          <w:p w14:paraId="0851951F" w14:textId="77777777" w:rsidR="00787394" w:rsidRPr="00D901C9" w:rsidRDefault="00787394" w:rsidP="00404084">
            <w:pPr>
              <w:spacing w:line="300" w:lineRule="exact"/>
              <w:rPr>
                <w:rFonts w:ascii="ＭＳ ゴシック" w:eastAsia="ＭＳ ゴシック" w:hAnsi="ＭＳ ゴシック"/>
                <w:color w:val="00B050"/>
              </w:rPr>
            </w:pPr>
          </w:p>
          <w:p w14:paraId="1BFBD876" w14:textId="37AC21EB" w:rsidR="00781626" w:rsidRPr="00D901C9" w:rsidRDefault="0039002D" w:rsidP="00404084">
            <w:pPr>
              <w:spacing w:line="300" w:lineRule="exact"/>
              <w:rPr>
                <w:rFonts w:ascii="ＭＳ ゴシック" w:eastAsia="ＭＳ ゴシック" w:hAnsi="ＭＳ ゴシック"/>
              </w:rPr>
            </w:pPr>
            <w:r w:rsidRPr="00D901C9">
              <w:rPr>
                <w:rFonts w:ascii="ＭＳ ゴシック" w:eastAsia="ＭＳ ゴシック" w:hAnsi="ＭＳ ゴシック" w:hint="eastAsia"/>
                <w:b/>
                <w:bCs/>
              </w:rPr>
              <w:t>６．</w:t>
            </w:r>
            <w:r w:rsidR="00781626" w:rsidRPr="00D901C9">
              <w:rPr>
                <w:rFonts w:ascii="ＭＳ ゴシック" w:eastAsia="ＭＳ ゴシック" w:hAnsi="ＭＳ ゴシック" w:hint="eastAsia"/>
                <w:b/>
                <w:bCs/>
              </w:rPr>
              <w:t>性暴力</w:t>
            </w:r>
            <w:r w:rsidR="003F6318" w:rsidRPr="00D901C9">
              <w:rPr>
                <w:rFonts w:ascii="ＭＳ ゴシック" w:eastAsia="ＭＳ ゴシック" w:hAnsi="ＭＳ ゴシック" w:hint="eastAsia"/>
                <w:b/>
                <w:bCs/>
              </w:rPr>
              <w:t>の被害</w:t>
            </w:r>
            <w:r w:rsidR="00781626" w:rsidRPr="00D901C9">
              <w:rPr>
                <w:rFonts w:ascii="ＭＳ ゴシック" w:eastAsia="ＭＳ ゴシック" w:hAnsi="ＭＳ ゴシック" w:hint="eastAsia"/>
                <w:b/>
                <w:bCs/>
              </w:rPr>
              <w:t>に</w:t>
            </w:r>
            <w:r w:rsidR="003F6318" w:rsidRPr="00D901C9">
              <w:rPr>
                <w:rFonts w:ascii="ＭＳ ゴシック" w:eastAsia="ＭＳ ゴシック" w:hAnsi="ＭＳ ゴシック" w:hint="eastAsia"/>
                <w:b/>
                <w:bCs/>
              </w:rPr>
              <w:t>遭う</w:t>
            </w:r>
            <w:r w:rsidR="00781626" w:rsidRPr="00D901C9">
              <w:rPr>
                <w:rFonts w:ascii="ＭＳ ゴシック" w:eastAsia="ＭＳ ゴシック" w:hAnsi="ＭＳ ゴシック" w:hint="eastAsia"/>
                <w:b/>
                <w:bCs/>
              </w:rPr>
              <w:t>と起こること</w:t>
            </w:r>
            <w:r w:rsidR="00AD5C30" w:rsidRPr="00D901C9">
              <w:rPr>
                <w:rFonts w:ascii="ＭＳ ゴシック" w:eastAsia="ＭＳ ゴシック" w:hAnsi="ＭＳ ゴシック" w:hint="eastAsia"/>
                <w:b/>
                <w:bCs/>
              </w:rPr>
              <w:t>を理解する。</w:t>
            </w:r>
          </w:p>
          <w:p w14:paraId="00E47198" w14:textId="77777777" w:rsidR="007B4CD0" w:rsidRPr="00D901C9" w:rsidRDefault="007B4CD0" w:rsidP="00404084">
            <w:pPr>
              <w:spacing w:line="300" w:lineRule="exact"/>
              <w:rPr>
                <w:rFonts w:ascii="ＭＳ ゴシック" w:eastAsia="ＭＳ ゴシック" w:hAnsi="ＭＳ ゴシック"/>
                <w:b/>
                <w:bCs/>
                <w:color w:val="000000" w:themeColor="text1"/>
              </w:rPr>
            </w:pPr>
          </w:p>
          <w:p w14:paraId="63D9B5E1" w14:textId="77777777" w:rsidR="007B4CD0" w:rsidRPr="00D901C9" w:rsidRDefault="007B4CD0" w:rsidP="00404084">
            <w:pPr>
              <w:spacing w:line="300" w:lineRule="exact"/>
              <w:rPr>
                <w:rFonts w:ascii="ＭＳ ゴシック" w:eastAsia="ＭＳ ゴシック" w:hAnsi="ＭＳ ゴシック"/>
                <w:b/>
                <w:bCs/>
                <w:color w:val="000000" w:themeColor="text1"/>
              </w:rPr>
            </w:pPr>
          </w:p>
          <w:p w14:paraId="04720360"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5FB44A15"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465FDA1A"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15348C4B"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67017C67"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259023A4"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064883B3"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66A75E55" w14:textId="77777777" w:rsidR="003F6318" w:rsidRPr="00D901C9" w:rsidRDefault="003F6318" w:rsidP="00404084">
            <w:pPr>
              <w:spacing w:line="300" w:lineRule="exact"/>
              <w:rPr>
                <w:rFonts w:ascii="ＭＳ ゴシック" w:eastAsia="ＭＳ ゴシック" w:hAnsi="ＭＳ ゴシック"/>
                <w:b/>
                <w:bCs/>
                <w:color w:val="000000" w:themeColor="text1"/>
              </w:rPr>
            </w:pPr>
          </w:p>
          <w:p w14:paraId="3EDBCB8E" w14:textId="6E41A016" w:rsidR="00781626" w:rsidRPr="00D901C9" w:rsidRDefault="0039002D" w:rsidP="00404084">
            <w:pPr>
              <w:spacing w:line="300" w:lineRule="exact"/>
              <w:rPr>
                <w:rFonts w:ascii="ＭＳ ゴシック" w:eastAsia="ＭＳ ゴシック" w:hAnsi="ＭＳ ゴシック"/>
                <w:color w:val="00B050"/>
              </w:rPr>
            </w:pPr>
            <w:r w:rsidRPr="00D901C9">
              <w:rPr>
                <w:rFonts w:ascii="ＭＳ ゴシック" w:eastAsia="ＭＳ ゴシック" w:hAnsi="ＭＳ ゴシック" w:hint="eastAsia"/>
                <w:b/>
                <w:bCs/>
                <w:color w:val="000000" w:themeColor="text1"/>
              </w:rPr>
              <w:t>７．</w:t>
            </w:r>
            <w:r w:rsidR="00781626" w:rsidRPr="00D901C9">
              <w:rPr>
                <w:rFonts w:ascii="ＭＳ ゴシック" w:eastAsia="ＭＳ ゴシック" w:hAnsi="ＭＳ ゴシック" w:hint="eastAsia"/>
                <w:b/>
                <w:bCs/>
                <w:color w:val="000000" w:themeColor="text1"/>
              </w:rPr>
              <w:t>性暴力はどうして起こるの</w:t>
            </w:r>
            <w:r w:rsidR="00AD5C30" w:rsidRPr="00D901C9">
              <w:rPr>
                <w:rFonts w:ascii="ＭＳ ゴシック" w:eastAsia="ＭＳ ゴシック" w:hAnsi="ＭＳ ゴシック" w:hint="eastAsia"/>
                <w:b/>
                <w:bCs/>
                <w:color w:val="000000" w:themeColor="text1"/>
              </w:rPr>
              <w:t>かを理解する。</w:t>
            </w:r>
          </w:p>
          <w:p w14:paraId="616354BE" w14:textId="7B15E02E" w:rsidR="00781626" w:rsidRPr="00D901C9" w:rsidRDefault="00781626" w:rsidP="00404084">
            <w:pPr>
              <w:spacing w:line="300" w:lineRule="exact"/>
              <w:ind w:left="1050" w:hangingChars="500" w:hanging="1050"/>
              <w:rPr>
                <w:rFonts w:ascii="ＭＳ ゴシック" w:eastAsia="ＭＳ ゴシック" w:hAnsi="ＭＳ ゴシック"/>
                <w:color w:val="000000" w:themeColor="text1"/>
              </w:rPr>
            </w:pPr>
            <w:r w:rsidRPr="00D901C9">
              <w:rPr>
                <w:rFonts w:ascii="ＭＳ ゴシック" w:eastAsia="ＭＳ ゴシック" w:hAnsi="ＭＳ ゴシック" w:hint="eastAsia"/>
              </w:rPr>
              <w:t xml:space="preserve">　</w:t>
            </w:r>
          </w:p>
          <w:p w14:paraId="14345AA0" w14:textId="77777777" w:rsidR="007B4CD0" w:rsidRPr="00D901C9" w:rsidRDefault="007B4CD0" w:rsidP="00404084">
            <w:pPr>
              <w:spacing w:line="300" w:lineRule="exact"/>
              <w:rPr>
                <w:rFonts w:ascii="ＭＳ ゴシック" w:eastAsia="ＭＳ ゴシック" w:hAnsi="ＭＳ ゴシック"/>
                <w:b/>
                <w:bCs/>
                <w:color w:val="000000" w:themeColor="text1"/>
              </w:rPr>
            </w:pPr>
          </w:p>
          <w:p w14:paraId="1346E1E5" w14:textId="77777777" w:rsidR="007B4CD0" w:rsidRPr="00D901C9" w:rsidRDefault="007B4CD0" w:rsidP="00404084">
            <w:pPr>
              <w:spacing w:line="300" w:lineRule="exact"/>
              <w:rPr>
                <w:rFonts w:ascii="ＭＳ ゴシック" w:eastAsia="ＭＳ ゴシック" w:hAnsi="ＭＳ ゴシック"/>
                <w:b/>
                <w:bCs/>
                <w:color w:val="000000" w:themeColor="text1"/>
              </w:rPr>
            </w:pPr>
          </w:p>
          <w:p w14:paraId="4DE6B427" w14:textId="77777777" w:rsidR="007B4CD0" w:rsidRPr="00D901C9" w:rsidRDefault="007B4CD0" w:rsidP="00404084">
            <w:pPr>
              <w:spacing w:line="300" w:lineRule="exact"/>
              <w:rPr>
                <w:rFonts w:ascii="ＭＳ ゴシック" w:eastAsia="ＭＳ ゴシック" w:hAnsi="ＭＳ ゴシック"/>
                <w:b/>
                <w:bCs/>
                <w:color w:val="000000" w:themeColor="text1"/>
              </w:rPr>
            </w:pPr>
          </w:p>
          <w:p w14:paraId="7F7C25B5" w14:textId="77777777" w:rsidR="007B4CD0" w:rsidRPr="00D901C9" w:rsidRDefault="007B4CD0" w:rsidP="00404084">
            <w:pPr>
              <w:spacing w:line="300" w:lineRule="exact"/>
              <w:rPr>
                <w:rFonts w:ascii="ＭＳ ゴシック" w:eastAsia="ＭＳ ゴシック" w:hAnsi="ＭＳ ゴシック"/>
                <w:b/>
                <w:bCs/>
                <w:color w:val="000000" w:themeColor="text1"/>
              </w:rPr>
            </w:pPr>
          </w:p>
          <w:p w14:paraId="6C59F57A" w14:textId="77777777" w:rsidR="005B01F4" w:rsidRPr="00D901C9" w:rsidRDefault="005B01F4" w:rsidP="00404084">
            <w:pPr>
              <w:spacing w:line="300" w:lineRule="exact"/>
              <w:rPr>
                <w:rFonts w:ascii="ＭＳ ゴシック" w:eastAsia="ＭＳ ゴシック" w:hAnsi="ＭＳ ゴシック"/>
                <w:b/>
                <w:bCs/>
                <w:color w:val="000000" w:themeColor="text1"/>
              </w:rPr>
            </w:pPr>
          </w:p>
          <w:p w14:paraId="6103F32F" w14:textId="77777777" w:rsidR="005B01F4" w:rsidRPr="00D901C9" w:rsidRDefault="005B01F4" w:rsidP="00404084">
            <w:pPr>
              <w:spacing w:line="300" w:lineRule="exact"/>
              <w:rPr>
                <w:rFonts w:ascii="ＭＳ ゴシック" w:eastAsia="ＭＳ ゴシック" w:hAnsi="ＭＳ ゴシック"/>
                <w:b/>
                <w:bCs/>
                <w:color w:val="000000" w:themeColor="text1"/>
              </w:rPr>
            </w:pPr>
          </w:p>
          <w:p w14:paraId="6C4A1237" w14:textId="0760E804" w:rsidR="00781626" w:rsidRPr="00D901C9" w:rsidRDefault="007B4CD0" w:rsidP="005B01F4">
            <w:pPr>
              <w:spacing w:line="300" w:lineRule="exact"/>
              <w:rPr>
                <w:rFonts w:ascii="ＭＳ ゴシック" w:eastAsia="ＭＳ ゴシック" w:hAnsi="ＭＳ ゴシック"/>
                <w:b/>
                <w:bCs/>
                <w:color w:val="00B050"/>
              </w:rPr>
            </w:pPr>
            <w:r w:rsidRPr="00D901C9">
              <w:rPr>
                <w:rFonts w:ascii="ＭＳ ゴシック" w:eastAsia="ＭＳ ゴシック" w:hAnsi="ＭＳ ゴシック" w:hint="eastAsia"/>
                <w:b/>
                <w:bCs/>
                <w:color w:val="000000" w:themeColor="text1"/>
              </w:rPr>
              <w:t>８．</w:t>
            </w:r>
            <w:r w:rsidR="00781626" w:rsidRPr="00D901C9">
              <w:rPr>
                <w:rFonts w:ascii="ＭＳ ゴシック" w:eastAsia="ＭＳ ゴシック" w:hAnsi="ＭＳ ゴシック" w:hint="eastAsia"/>
                <w:b/>
                <w:bCs/>
                <w:color w:val="000000" w:themeColor="text1"/>
              </w:rPr>
              <w:t>性暴力が起きないように</w:t>
            </w:r>
            <w:r w:rsidR="00AD5C30" w:rsidRPr="00D901C9">
              <w:rPr>
                <w:rFonts w:ascii="ＭＳ ゴシック" w:eastAsia="ＭＳ ゴシック" w:hAnsi="ＭＳ ゴシック" w:hint="eastAsia"/>
                <w:b/>
                <w:bCs/>
                <w:color w:val="000000" w:themeColor="text1"/>
              </w:rPr>
              <w:t>するためにどのようにすればよいか考え</w:t>
            </w:r>
            <w:r w:rsidR="005B01F4" w:rsidRPr="00D901C9">
              <w:rPr>
                <w:rFonts w:ascii="ＭＳ ゴシック" w:eastAsia="ＭＳ ゴシック" w:hAnsi="ＭＳ ゴシック" w:hint="eastAsia"/>
                <w:b/>
                <w:bCs/>
                <w:color w:val="000000" w:themeColor="text1"/>
              </w:rPr>
              <w:t>、発表する</w:t>
            </w:r>
            <w:r w:rsidR="00AD5C30" w:rsidRPr="00D901C9">
              <w:rPr>
                <w:rFonts w:ascii="ＭＳ ゴシック" w:eastAsia="ＭＳ ゴシック" w:hAnsi="ＭＳ ゴシック" w:hint="eastAsia"/>
                <w:b/>
                <w:bCs/>
                <w:color w:val="000000" w:themeColor="text1"/>
              </w:rPr>
              <w:t>。</w:t>
            </w:r>
          </w:p>
        </w:tc>
        <w:tc>
          <w:tcPr>
            <w:tcW w:w="4496" w:type="dxa"/>
          </w:tcPr>
          <w:p w14:paraId="71CE96BE" w14:textId="77777777" w:rsidR="00787394" w:rsidRPr="00D901C9" w:rsidRDefault="00787394" w:rsidP="00AD5C30">
            <w:pPr>
              <w:spacing w:line="300" w:lineRule="exact"/>
              <w:rPr>
                <w:rFonts w:ascii="ＭＳ ゴシック" w:eastAsia="ＭＳ ゴシック" w:hAnsi="ＭＳ ゴシック"/>
                <w:color w:val="000000" w:themeColor="text1"/>
              </w:rPr>
            </w:pPr>
          </w:p>
          <w:p w14:paraId="6A22886B" w14:textId="77777777" w:rsidR="00787394" w:rsidRPr="00D901C9" w:rsidRDefault="00787394" w:rsidP="00AD5C30">
            <w:pPr>
              <w:spacing w:line="300" w:lineRule="exact"/>
              <w:rPr>
                <w:rFonts w:ascii="ＭＳ ゴシック" w:eastAsia="ＭＳ ゴシック" w:hAnsi="ＭＳ ゴシック"/>
                <w:color w:val="000000" w:themeColor="text1"/>
              </w:rPr>
            </w:pPr>
          </w:p>
          <w:p w14:paraId="6CD048DB" w14:textId="11BEE3D3" w:rsidR="00AD5C30" w:rsidRPr="00D901C9" w:rsidRDefault="0039002D" w:rsidP="00AD5C30">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E35023" w:rsidRPr="00D901C9">
              <w:rPr>
                <w:rFonts w:ascii="ＭＳ ゴシック" w:eastAsia="ＭＳ ゴシック" w:hAnsi="ＭＳ ゴシック" w:hint="eastAsia"/>
                <w:color w:val="000000" w:themeColor="text1"/>
              </w:rPr>
              <w:t>動画を視聴</w:t>
            </w:r>
            <w:r w:rsidRPr="00D901C9">
              <w:rPr>
                <w:rFonts w:ascii="ＭＳ ゴシック" w:eastAsia="ＭＳ ゴシック" w:hAnsi="ＭＳ ゴシック" w:hint="eastAsia"/>
                <w:color w:val="000000" w:themeColor="text1"/>
              </w:rPr>
              <w:t>し、</w:t>
            </w:r>
            <w:r w:rsidR="00AD5C30" w:rsidRPr="00D901C9">
              <w:rPr>
                <w:rFonts w:ascii="ＭＳ ゴシック" w:eastAsia="ＭＳ ゴシック" w:hAnsi="ＭＳ ゴシック"/>
                <w:color w:val="000000" w:themeColor="text1"/>
              </w:rPr>
              <w:t>➀自分を大切にする</w:t>
            </w:r>
            <w:r w:rsidR="004118DD" w:rsidRPr="00D901C9">
              <w:rPr>
                <w:rFonts w:ascii="ＭＳ ゴシック" w:eastAsia="ＭＳ ゴシック" w:hAnsi="ＭＳ ゴシック" w:hint="eastAsia"/>
                <w:color w:val="000000" w:themeColor="text1"/>
              </w:rPr>
              <w:t>、</w:t>
            </w:r>
            <w:r w:rsidR="00AD5C30" w:rsidRPr="00D901C9">
              <w:rPr>
                <w:rFonts w:ascii="ＭＳ ゴシック" w:eastAsia="ＭＳ ゴシック" w:hAnsi="ＭＳ ゴシック"/>
                <w:color w:val="000000" w:themeColor="text1"/>
              </w:rPr>
              <w:t>➁相手を大切にする</w:t>
            </w:r>
            <w:r w:rsidR="00BB4417">
              <w:rPr>
                <w:rFonts w:ascii="ＭＳ ゴシック" w:eastAsia="ＭＳ ゴシック" w:hAnsi="ＭＳ ゴシック" w:hint="eastAsia"/>
                <w:color w:val="000000" w:themeColor="text1"/>
              </w:rPr>
              <w:t>、</w:t>
            </w:r>
            <w:r w:rsidR="00AD5C30" w:rsidRPr="00D901C9">
              <w:rPr>
                <w:rFonts w:ascii="ＭＳ ゴシック" w:eastAsia="ＭＳ ゴシック" w:hAnsi="ＭＳ ゴシック" w:hint="eastAsia"/>
                <w:color w:val="000000" w:themeColor="text1"/>
              </w:rPr>
              <w:t>③暴力をゆるさない</w:t>
            </w:r>
            <w:r w:rsidR="004118DD" w:rsidRPr="00D901C9">
              <w:rPr>
                <w:rFonts w:ascii="ＭＳ ゴシック" w:eastAsia="ＭＳ ゴシック" w:hAnsi="ＭＳ ゴシック" w:hint="eastAsia"/>
                <w:color w:val="000000" w:themeColor="text1"/>
              </w:rPr>
              <w:t>、</w:t>
            </w:r>
            <w:r w:rsidR="00AD5C30" w:rsidRPr="00D901C9">
              <w:rPr>
                <w:rFonts w:ascii="ＭＳ ゴシック" w:eastAsia="ＭＳ ゴシック" w:hAnsi="ＭＳ ゴシック"/>
                <w:color w:val="000000" w:themeColor="text1"/>
              </w:rPr>
              <w:t>➃ＳＮＳのやり取りで下着姿や裸の写真を送らない</w:t>
            </w:r>
            <w:r w:rsidR="004118DD" w:rsidRPr="00D901C9">
              <w:rPr>
                <w:rFonts w:ascii="ＭＳ ゴシック" w:eastAsia="ＭＳ ゴシック" w:hAnsi="ＭＳ ゴシック" w:hint="eastAsia"/>
                <w:color w:val="000000" w:themeColor="text1"/>
              </w:rPr>
              <w:t>ことを理解</w:t>
            </w:r>
            <w:r w:rsidRPr="00D901C9">
              <w:rPr>
                <w:rFonts w:ascii="ＭＳ ゴシック" w:eastAsia="ＭＳ ゴシック" w:hAnsi="ＭＳ ゴシック" w:hint="eastAsia"/>
                <w:color w:val="000000" w:themeColor="text1"/>
              </w:rPr>
              <w:t>させる。</w:t>
            </w:r>
          </w:p>
          <w:p w14:paraId="1FD464E6" w14:textId="77777777" w:rsidR="0039002D" w:rsidRPr="00D901C9" w:rsidRDefault="0039002D" w:rsidP="0039002D">
            <w:pPr>
              <w:spacing w:line="300" w:lineRule="exact"/>
              <w:rPr>
                <w:rFonts w:ascii="ＭＳ ゴシック" w:eastAsia="ＭＳ ゴシック" w:hAnsi="ＭＳ ゴシック"/>
                <w:color w:val="000000" w:themeColor="text1"/>
              </w:rPr>
            </w:pPr>
          </w:p>
          <w:p w14:paraId="378A7780" w14:textId="77777777" w:rsidR="003F6318" w:rsidRPr="00D901C9" w:rsidRDefault="0039002D" w:rsidP="003F631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【ワーク】ワークシートなどを用い、どのような関係で</w:t>
            </w:r>
            <w:r w:rsidR="005B01F4" w:rsidRPr="00D901C9">
              <w:rPr>
                <w:rFonts w:ascii="ＭＳ ゴシック" w:eastAsia="ＭＳ ゴシック" w:hAnsi="ＭＳ ゴシック" w:hint="eastAsia"/>
                <w:color w:val="000000" w:themeColor="text1"/>
              </w:rPr>
              <w:t>性暴力が</w:t>
            </w:r>
            <w:r w:rsidRPr="00D901C9">
              <w:rPr>
                <w:rFonts w:ascii="ＭＳ ゴシック" w:eastAsia="ＭＳ ゴシック" w:hAnsi="ＭＳ ゴシック" w:hint="eastAsia"/>
                <w:color w:val="000000" w:themeColor="text1"/>
              </w:rPr>
              <w:t>起こりやすいかを考えさせる。</w:t>
            </w:r>
          </w:p>
          <w:p w14:paraId="1F570BF0" w14:textId="3E73744E" w:rsidR="0039002D" w:rsidRPr="00D901C9" w:rsidRDefault="003F6318" w:rsidP="003F6318">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【ワーク】性暴力の被害に遭った時に、</w:t>
            </w:r>
            <w:r w:rsidRPr="00D901C9">
              <w:rPr>
                <w:rFonts w:ascii="ＭＳ ゴシック" w:eastAsia="ＭＳ ゴシック" w:hAnsi="ＭＳ ゴシック"/>
                <w:color w:val="000000" w:themeColor="text1"/>
              </w:rPr>
              <w:t>➀心に起こること</w:t>
            </w:r>
            <w:r w:rsidRPr="00D901C9">
              <w:rPr>
                <w:rFonts w:ascii="ＭＳ ゴシック" w:eastAsia="ＭＳ ゴシック" w:hAnsi="ＭＳ ゴシック" w:hint="eastAsia"/>
                <w:color w:val="000000" w:themeColor="text1"/>
              </w:rPr>
              <w:t>、</w:t>
            </w:r>
            <w:r w:rsidRPr="00D901C9">
              <w:rPr>
                <w:rFonts w:ascii="ＭＳ ゴシック" w:eastAsia="ＭＳ ゴシック" w:hAnsi="ＭＳ ゴシック"/>
                <w:color w:val="000000" w:themeColor="text1"/>
              </w:rPr>
              <w:t>➁体に起こること</w:t>
            </w:r>
            <w:r w:rsidRPr="00D901C9">
              <w:rPr>
                <w:rFonts w:ascii="ＭＳ ゴシック" w:eastAsia="ＭＳ ゴシック" w:hAnsi="ＭＳ ゴシック" w:hint="eastAsia"/>
                <w:color w:val="000000" w:themeColor="text1"/>
              </w:rPr>
              <w:t>をワークシートなどを用い考えさせる。</w:t>
            </w:r>
          </w:p>
          <w:p w14:paraId="4BAE6C17" w14:textId="77777777" w:rsidR="0039002D" w:rsidRPr="00D901C9" w:rsidRDefault="0039002D" w:rsidP="0039002D">
            <w:pPr>
              <w:spacing w:line="300" w:lineRule="exact"/>
              <w:rPr>
                <w:rFonts w:ascii="ＭＳ ゴシック" w:eastAsia="ＭＳ ゴシック" w:hAnsi="ＭＳ ゴシック"/>
                <w:color w:val="000000" w:themeColor="text1"/>
              </w:rPr>
            </w:pPr>
          </w:p>
          <w:p w14:paraId="7C60FD0B" w14:textId="246B9041" w:rsidR="00781626" w:rsidRPr="00D901C9" w:rsidRDefault="0039002D" w:rsidP="0039002D">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E35023" w:rsidRPr="00D901C9">
              <w:rPr>
                <w:rFonts w:ascii="ＭＳ ゴシック" w:eastAsia="ＭＳ ゴシック" w:hAnsi="ＭＳ ゴシック" w:hint="eastAsia"/>
                <w:color w:val="000000" w:themeColor="text1"/>
              </w:rPr>
              <w:t>動画から、</w:t>
            </w:r>
            <w:r w:rsidR="00AD5C30" w:rsidRPr="00D901C9">
              <w:rPr>
                <w:rFonts w:ascii="ＭＳ ゴシック" w:eastAsia="ＭＳ ゴシック" w:hAnsi="ＭＳ ゴシック" w:hint="eastAsia"/>
                <w:color w:val="000000" w:themeColor="text1"/>
              </w:rPr>
              <w:t>ＳＮＳで裸の写真を送らせたり</w:t>
            </w:r>
            <w:r w:rsidR="004118DD" w:rsidRPr="00D901C9">
              <w:rPr>
                <w:rFonts w:ascii="ＭＳ ゴシック" w:eastAsia="ＭＳ ゴシック" w:hAnsi="ＭＳ ゴシック" w:hint="eastAsia"/>
                <w:color w:val="000000" w:themeColor="text1"/>
              </w:rPr>
              <w:t>投稿</w:t>
            </w:r>
            <w:r w:rsidR="00AD5C30" w:rsidRPr="00D901C9">
              <w:rPr>
                <w:rFonts w:ascii="ＭＳ ゴシック" w:eastAsia="ＭＳ ゴシック" w:hAnsi="ＭＳ ゴシック" w:hint="eastAsia"/>
                <w:color w:val="000000" w:themeColor="text1"/>
              </w:rPr>
              <w:t>する</w:t>
            </w:r>
            <w:r w:rsidR="005B01F4" w:rsidRPr="00D901C9">
              <w:rPr>
                <w:rFonts w:ascii="ＭＳ ゴシック" w:eastAsia="ＭＳ ゴシック" w:hAnsi="ＭＳ ゴシック" w:hint="eastAsia"/>
                <w:color w:val="000000" w:themeColor="text1"/>
              </w:rPr>
              <w:t>こと</w:t>
            </w:r>
            <w:r w:rsidR="00AD5C30" w:rsidRPr="00D901C9">
              <w:rPr>
                <w:rFonts w:ascii="ＭＳ ゴシック" w:eastAsia="ＭＳ ゴシック" w:hAnsi="ＭＳ ゴシック" w:hint="eastAsia"/>
                <w:color w:val="000000" w:themeColor="text1"/>
              </w:rPr>
              <w:t>は犯罪であることを</w:t>
            </w:r>
            <w:r w:rsidR="005B01F4" w:rsidRPr="00D901C9">
              <w:rPr>
                <w:rFonts w:ascii="ＭＳ ゴシック" w:eastAsia="ＭＳ ゴシック" w:hAnsi="ＭＳ ゴシック" w:hint="eastAsia"/>
                <w:color w:val="000000" w:themeColor="text1"/>
              </w:rPr>
              <w:t>理解させる</w:t>
            </w:r>
            <w:r w:rsidR="00AD5C30" w:rsidRPr="00D901C9">
              <w:rPr>
                <w:rFonts w:ascii="ＭＳ ゴシック" w:eastAsia="ＭＳ ゴシック" w:hAnsi="ＭＳ ゴシック" w:hint="eastAsia"/>
                <w:color w:val="000000" w:themeColor="text1"/>
              </w:rPr>
              <w:t>。拡散しな</w:t>
            </w:r>
            <w:r w:rsidR="005B01F4" w:rsidRPr="00D901C9">
              <w:rPr>
                <w:rFonts w:ascii="ＭＳ ゴシック" w:eastAsia="ＭＳ ゴシック" w:hAnsi="ＭＳ ゴシック" w:hint="eastAsia"/>
                <w:color w:val="000000" w:themeColor="text1"/>
              </w:rPr>
              <w:t>い、</w:t>
            </w:r>
            <w:r w:rsidR="00AD5C30" w:rsidRPr="00D901C9">
              <w:rPr>
                <w:rFonts w:ascii="ＭＳ ゴシック" w:eastAsia="ＭＳ ゴシック" w:hAnsi="ＭＳ ゴシック" w:hint="eastAsia"/>
                <w:color w:val="000000" w:themeColor="text1"/>
              </w:rPr>
              <w:t>大人に報告すること</w:t>
            </w:r>
            <w:r w:rsidR="004118DD" w:rsidRPr="00D901C9">
              <w:rPr>
                <w:rFonts w:ascii="ＭＳ ゴシック" w:eastAsia="ＭＳ ゴシック" w:hAnsi="ＭＳ ゴシック" w:hint="eastAsia"/>
                <w:color w:val="000000" w:themeColor="text1"/>
              </w:rPr>
              <w:t>を確認</w:t>
            </w:r>
            <w:r w:rsidRPr="00D901C9">
              <w:rPr>
                <w:rFonts w:ascii="ＭＳ ゴシック" w:eastAsia="ＭＳ ゴシック" w:hAnsi="ＭＳ ゴシック" w:hint="eastAsia"/>
                <w:color w:val="000000" w:themeColor="text1"/>
              </w:rPr>
              <w:t>させる</w:t>
            </w:r>
            <w:r w:rsidR="004118DD" w:rsidRPr="00D901C9">
              <w:rPr>
                <w:rFonts w:ascii="ＭＳ ゴシック" w:eastAsia="ＭＳ ゴシック" w:hAnsi="ＭＳ ゴシック" w:hint="eastAsia"/>
                <w:color w:val="000000" w:themeColor="text1"/>
              </w:rPr>
              <w:t>。</w:t>
            </w:r>
          </w:p>
          <w:p w14:paraId="223C8660" w14:textId="77777777" w:rsidR="0039002D" w:rsidRPr="00D901C9" w:rsidRDefault="0039002D" w:rsidP="0039002D">
            <w:pPr>
              <w:spacing w:line="300" w:lineRule="exact"/>
              <w:rPr>
                <w:rFonts w:ascii="ＭＳ ゴシック" w:eastAsia="ＭＳ ゴシック" w:hAnsi="ＭＳ ゴシック"/>
                <w:color w:val="000000" w:themeColor="text1"/>
              </w:rPr>
            </w:pPr>
          </w:p>
          <w:p w14:paraId="6BA6344B" w14:textId="7C325BBB" w:rsidR="0039002D" w:rsidRPr="00D901C9" w:rsidRDefault="0039002D" w:rsidP="005B01F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【ワーク】ＳＮＳによる事件発生数や、どのような投稿が被害に遭いやすいかを調べさせる。自分の写真だけでなく、心の悩みなどの投</w:t>
            </w:r>
            <w:r w:rsidRPr="00D901C9">
              <w:rPr>
                <w:rFonts w:ascii="ＭＳ ゴシック" w:eastAsia="ＭＳ ゴシック" w:hAnsi="ＭＳ ゴシック" w:hint="eastAsia"/>
                <w:color w:val="000000" w:themeColor="text1"/>
              </w:rPr>
              <w:lastRenderedPageBreak/>
              <w:t>稿</w:t>
            </w:r>
            <w:r w:rsidR="003F6318" w:rsidRPr="00D901C9">
              <w:rPr>
                <w:rFonts w:ascii="ＭＳ ゴシック" w:eastAsia="ＭＳ ゴシック" w:hAnsi="ＭＳ ゴシック" w:hint="eastAsia"/>
                <w:color w:val="000000" w:themeColor="text1"/>
              </w:rPr>
              <w:t>をすることによって</w:t>
            </w:r>
            <w:r w:rsidR="007B4CD0" w:rsidRPr="00D901C9">
              <w:rPr>
                <w:rFonts w:ascii="ＭＳ ゴシック" w:eastAsia="ＭＳ ゴシック" w:hAnsi="ＭＳ ゴシック" w:hint="eastAsia"/>
                <w:color w:val="000000" w:themeColor="text1"/>
              </w:rPr>
              <w:t>「</w:t>
            </w:r>
            <w:r w:rsidR="003F6318" w:rsidRPr="00D901C9">
              <w:rPr>
                <w:rFonts w:ascii="ＭＳ ゴシック" w:eastAsia="ＭＳ ゴシック" w:hAnsi="ＭＳ ゴシック" w:hint="eastAsia"/>
                <w:color w:val="000000" w:themeColor="text1"/>
              </w:rPr>
              <w:t>悩みを</w:t>
            </w:r>
            <w:r w:rsidR="007B4CD0" w:rsidRPr="00D901C9">
              <w:rPr>
                <w:rFonts w:ascii="ＭＳ ゴシック" w:eastAsia="ＭＳ ゴシック" w:hAnsi="ＭＳ ゴシック" w:hint="eastAsia"/>
                <w:color w:val="000000" w:themeColor="text1"/>
              </w:rPr>
              <w:t>聞いてあげるよ」</w:t>
            </w:r>
            <w:r w:rsidR="00DD0D5A" w:rsidRPr="00D901C9">
              <w:rPr>
                <w:rFonts w:ascii="ＭＳ ゴシック" w:eastAsia="ＭＳ ゴシック" w:hAnsi="ＭＳ ゴシック" w:hint="eastAsia"/>
                <w:color w:val="000000" w:themeColor="text1"/>
              </w:rPr>
              <w:t>と</w:t>
            </w:r>
            <w:r w:rsidR="007B4CD0" w:rsidRPr="00D901C9">
              <w:rPr>
                <w:rFonts w:ascii="ＭＳ ゴシック" w:eastAsia="ＭＳ ゴシック" w:hAnsi="ＭＳ ゴシック" w:hint="eastAsia"/>
                <w:color w:val="000000" w:themeColor="text1"/>
              </w:rPr>
              <w:t>近寄られ</w:t>
            </w:r>
            <w:r w:rsidR="003F6318" w:rsidRPr="00D901C9">
              <w:rPr>
                <w:rFonts w:ascii="ＭＳ ゴシック" w:eastAsia="ＭＳ ゴシック" w:hAnsi="ＭＳ ゴシック" w:hint="eastAsia"/>
                <w:color w:val="000000" w:themeColor="text1"/>
              </w:rPr>
              <w:t>、それが</w:t>
            </w:r>
            <w:r w:rsidRPr="00D901C9">
              <w:rPr>
                <w:rFonts w:ascii="ＭＳ ゴシック" w:eastAsia="ＭＳ ゴシック" w:hAnsi="ＭＳ ゴシック" w:hint="eastAsia"/>
                <w:color w:val="000000" w:themeColor="text1"/>
              </w:rPr>
              <w:t>被害に</w:t>
            </w:r>
            <w:r w:rsidR="007B4CD0" w:rsidRPr="00D901C9">
              <w:rPr>
                <w:rFonts w:ascii="ＭＳ ゴシック" w:eastAsia="ＭＳ ゴシック" w:hAnsi="ＭＳ ゴシック" w:hint="eastAsia"/>
                <w:color w:val="000000" w:themeColor="text1"/>
              </w:rPr>
              <w:t>つながること</w:t>
            </w:r>
            <w:r w:rsidR="00DD0D5A" w:rsidRPr="00D901C9">
              <w:rPr>
                <w:rFonts w:ascii="ＭＳ ゴシック" w:eastAsia="ＭＳ ゴシック" w:hAnsi="ＭＳ ゴシック" w:hint="eastAsia"/>
                <w:color w:val="000000" w:themeColor="text1"/>
              </w:rPr>
              <w:t>もあること</w:t>
            </w:r>
            <w:r w:rsidRPr="00D901C9">
              <w:rPr>
                <w:rFonts w:ascii="ＭＳ ゴシック" w:eastAsia="ＭＳ ゴシック" w:hAnsi="ＭＳ ゴシック" w:hint="eastAsia"/>
                <w:color w:val="000000" w:themeColor="text1"/>
              </w:rPr>
              <w:t>などを伝える。</w:t>
            </w:r>
          </w:p>
        </w:tc>
      </w:tr>
      <w:tr w:rsidR="00FC3440" w:rsidRPr="00D901C9" w14:paraId="00F07F40" w14:textId="62311FE0" w:rsidTr="000A17CE">
        <w:trPr>
          <w:trHeight w:val="8"/>
        </w:trPr>
        <w:tc>
          <w:tcPr>
            <w:tcW w:w="942" w:type="dxa"/>
          </w:tcPr>
          <w:p w14:paraId="3E20BEF3" w14:textId="37A2CACA" w:rsidR="00781626" w:rsidRPr="00D901C9" w:rsidRDefault="007B4CD0" w:rsidP="00404084">
            <w:pPr>
              <w:spacing w:line="300" w:lineRule="exact"/>
              <w:rPr>
                <w:rFonts w:ascii="ＭＳ ゴシック" w:eastAsia="ＭＳ ゴシック" w:hAnsi="ＭＳ ゴシック"/>
              </w:rPr>
            </w:pPr>
            <w:r w:rsidRPr="00D901C9">
              <w:rPr>
                <w:rFonts w:ascii="ＭＳ ゴシック" w:eastAsia="ＭＳ ゴシック" w:hAnsi="ＭＳ ゴシック" w:hint="eastAsia"/>
              </w:rPr>
              <w:lastRenderedPageBreak/>
              <w:t>まとめ</w:t>
            </w:r>
          </w:p>
        </w:tc>
        <w:tc>
          <w:tcPr>
            <w:tcW w:w="4298" w:type="dxa"/>
          </w:tcPr>
          <w:p w14:paraId="3FF072B6" w14:textId="1A66E36E" w:rsidR="00787394" w:rsidRPr="00D901C9" w:rsidRDefault="007B4CD0" w:rsidP="00404084">
            <w:pPr>
              <w:spacing w:line="300" w:lineRule="exact"/>
              <w:rPr>
                <w:rFonts w:ascii="ＭＳ ゴシック" w:eastAsia="ＭＳ ゴシック" w:hAnsi="ＭＳ ゴシック"/>
                <w:color w:val="00B050"/>
              </w:rPr>
            </w:pPr>
            <w:r w:rsidRPr="00D901C9">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14:anchorId="4745CFE2" wp14:editId="7633DEEA">
                      <wp:simplePos x="0" y="0"/>
                      <wp:positionH relativeFrom="column">
                        <wp:posOffset>151130</wp:posOffset>
                      </wp:positionH>
                      <wp:positionV relativeFrom="paragraph">
                        <wp:posOffset>49530</wp:posOffset>
                      </wp:positionV>
                      <wp:extent cx="4927600" cy="317500"/>
                      <wp:effectExtent l="0" t="0" r="25400"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17500"/>
                              </a:xfrm>
                              <a:prstGeom prst="rect">
                                <a:avLst/>
                              </a:prstGeom>
                              <a:solidFill>
                                <a:srgbClr val="FFFFFF"/>
                              </a:solidFill>
                              <a:ln w="9525">
                                <a:solidFill>
                                  <a:srgbClr val="000000"/>
                                </a:solidFill>
                                <a:miter lim="800000"/>
                                <a:headEnd/>
                                <a:tailEnd/>
                              </a:ln>
                            </wps:spPr>
                            <wps:txbx>
                              <w:txbxContent>
                                <w:p w14:paraId="23DC11AC" w14:textId="0EABE625" w:rsidR="00E35023" w:rsidRPr="00D901C9" w:rsidRDefault="00E35023" w:rsidP="00E35023">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もし性的な暴力の被害にあったら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5CFE2" id="_x0000_s1029" type="#_x0000_t202" style="position:absolute;left:0;text-align:left;margin-left:11.9pt;margin-top:3.9pt;width:388pt;height: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OrEgIAACY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">
                      <v:textbox>
                        <w:txbxContent>
                          <w:p w14:paraId="23DC11AC" w14:textId="0EABE625" w:rsidR="00E35023" w:rsidRPr="00D901C9" w:rsidRDefault="00E35023" w:rsidP="00E35023">
                            <w:pPr>
                              <w:jc w:val="center"/>
                              <w:rPr>
                                <w:rFonts w:ascii="ＭＳ ゴシック" w:eastAsia="ＭＳ ゴシック" w:hAnsi="ＭＳ ゴシック"/>
                                <w:b/>
                                <w:bCs/>
                                <w:color w:val="000000" w:themeColor="text1"/>
                              </w:rPr>
                            </w:pPr>
                            <w:r w:rsidRPr="00D901C9">
                              <w:rPr>
                                <w:rFonts w:ascii="ＭＳ ゴシック" w:eastAsia="ＭＳ ゴシック" w:hAnsi="ＭＳ ゴシック" w:hint="eastAsia"/>
                                <w:b/>
                                <w:bCs/>
                                <w:color w:val="000000" w:themeColor="text1"/>
                              </w:rPr>
                              <w:t>もし性的な暴力の被害にあったら</w:t>
                            </w:r>
                          </w:p>
                        </w:txbxContent>
                      </v:textbox>
                    </v:shape>
                  </w:pict>
                </mc:Fallback>
              </mc:AlternateContent>
            </w:r>
          </w:p>
          <w:p w14:paraId="342CC3D9" w14:textId="77777777" w:rsidR="00787394" w:rsidRPr="00D901C9" w:rsidRDefault="00787394" w:rsidP="00404084">
            <w:pPr>
              <w:spacing w:line="300" w:lineRule="exact"/>
              <w:rPr>
                <w:rFonts w:ascii="ＭＳ ゴシック" w:eastAsia="ＭＳ ゴシック" w:hAnsi="ＭＳ ゴシック"/>
                <w:color w:val="00B050"/>
              </w:rPr>
            </w:pPr>
          </w:p>
          <w:p w14:paraId="208B1BE6" w14:textId="6CAFB54B" w:rsidR="00781626" w:rsidRPr="00D901C9" w:rsidRDefault="007B4CD0" w:rsidP="00404084">
            <w:pPr>
              <w:spacing w:line="300" w:lineRule="exact"/>
              <w:rPr>
                <w:rFonts w:ascii="ＭＳ ゴシック" w:eastAsia="ＭＳ ゴシック" w:hAnsi="ＭＳ ゴシック"/>
                <w:b/>
                <w:bCs/>
              </w:rPr>
            </w:pPr>
            <w:r w:rsidRPr="00D901C9">
              <w:rPr>
                <w:rFonts w:ascii="ＭＳ ゴシック" w:eastAsia="ＭＳ ゴシック" w:hAnsi="ＭＳ ゴシック" w:hint="eastAsia"/>
                <w:b/>
                <w:bCs/>
              </w:rPr>
              <w:t>９．</w:t>
            </w:r>
            <w:r w:rsidR="00781626" w:rsidRPr="00D901C9">
              <w:rPr>
                <w:rFonts w:ascii="ＭＳ ゴシック" w:eastAsia="ＭＳ ゴシック" w:hAnsi="ＭＳ ゴシック" w:hint="eastAsia"/>
                <w:b/>
                <w:bCs/>
              </w:rPr>
              <w:t>直接的な被害の場合</w:t>
            </w:r>
          </w:p>
          <w:p w14:paraId="41FB9BF9" w14:textId="77777777" w:rsidR="00781626" w:rsidRPr="00D901C9" w:rsidRDefault="00781626" w:rsidP="00A20135">
            <w:pPr>
              <w:spacing w:line="300" w:lineRule="exact"/>
              <w:ind w:firstLineChars="100" w:firstLine="210"/>
              <w:rPr>
                <w:rFonts w:ascii="ＭＳ ゴシック" w:eastAsia="ＭＳ ゴシック" w:hAnsi="ＭＳ ゴシック"/>
              </w:rPr>
            </w:pPr>
            <w:r w:rsidRPr="00D901C9">
              <w:rPr>
                <w:rFonts w:ascii="ＭＳ ゴシック" w:eastAsia="ＭＳ ゴシック" w:hAnsi="ＭＳ ゴシック" w:hint="eastAsia"/>
              </w:rPr>
              <w:t>断る➔逃げる➔大人に相談</w:t>
            </w:r>
          </w:p>
          <w:p w14:paraId="1CA02E74" w14:textId="4FE0D282" w:rsidR="00781626" w:rsidRPr="00D901C9" w:rsidRDefault="00781626" w:rsidP="00A20135">
            <w:pPr>
              <w:spacing w:line="300" w:lineRule="exact"/>
              <w:ind w:firstLineChars="100" w:firstLine="210"/>
              <w:rPr>
                <w:rFonts w:ascii="ＭＳ ゴシック" w:eastAsia="ＭＳ ゴシック" w:hAnsi="ＭＳ ゴシック"/>
              </w:rPr>
            </w:pPr>
            <w:r w:rsidRPr="00D901C9">
              <w:rPr>
                <w:rFonts w:ascii="ＭＳ ゴシック" w:eastAsia="ＭＳ ゴシック" w:hAnsi="ＭＳ ゴシック" w:hint="eastAsia"/>
              </w:rPr>
              <w:t>悪いのは加害者であり、被害者（あなた）は悪くない</w:t>
            </w:r>
            <w:r w:rsidR="004118DD" w:rsidRPr="00D901C9">
              <w:rPr>
                <w:rFonts w:ascii="ＭＳ ゴシック" w:eastAsia="ＭＳ ゴシック" w:hAnsi="ＭＳ ゴシック" w:hint="eastAsia"/>
              </w:rPr>
              <w:t>ことを理解する。</w:t>
            </w:r>
          </w:p>
          <w:p w14:paraId="7EF893F9" w14:textId="77777777" w:rsidR="007B4CD0" w:rsidRPr="00D901C9" w:rsidRDefault="007B4CD0" w:rsidP="00A20135">
            <w:pPr>
              <w:spacing w:line="300" w:lineRule="exact"/>
              <w:ind w:firstLineChars="100" w:firstLine="210"/>
              <w:rPr>
                <w:rFonts w:ascii="ＭＳ ゴシック" w:eastAsia="ＭＳ ゴシック" w:hAnsi="ＭＳ ゴシック"/>
              </w:rPr>
            </w:pPr>
          </w:p>
          <w:p w14:paraId="2E6B7793" w14:textId="0DAE0958" w:rsidR="00781626" w:rsidRPr="00D901C9" w:rsidRDefault="007B4CD0" w:rsidP="00404084">
            <w:pPr>
              <w:spacing w:line="300" w:lineRule="exact"/>
              <w:rPr>
                <w:rFonts w:ascii="ＭＳ ゴシック" w:eastAsia="ＭＳ ゴシック" w:hAnsi="ＭＳ ゴシック"/>
              </w:rPr>
            </w:pPr>
            <w:r w:rsidRPr="00D901C9">
              <w:rPr>
                <w:rFonts w:ascii="ＭＳ ゴシック" w:eastAsia="ＭＳ ゴシック" w:hAnsi="ＭＳ ゴシック" w:hint="eastAsia"/>
                <w:b/>
                <w:bCs/>
              </w:rPr>
              <w:t>10.</w:t>
            </w:r>
            <w:r w:rsidR="00781626" w:rsidRPr="00D901C9">
              <w:rPr>
                <w:rFonts w:ascii="ＭＳ ゴシック" w:eastAsia="ＭＳ ゴシック" w:hAnsi="ＭＳ ゴシック" w:hint="eastAsia"/>
                <w:b/>
                <w:bCs/>
              </w:rPr>
              <w:t>友達が性暴力の</w:t>
            </w:r>
            <w:r w:rsidR="00D901C9">
              <w:rPr>
                <w:rFonts w:ascii="ＭＳ ゴシック" w:eastAsia="ＭＳ ゴシック" w:hAnsi="ＭＳ ゴシック" w:hint="eastAsia"/>
                <w:b/>
                <w:bCs/>
              </w:rPr>
              <w:t>被害</w:t>
            </w:r>
            <w:r w:rsidR="00781626" w:rsidRPr="00D901C9">
              <w:rPr>
                <w:rFonts w:ascii="ＭＳ ゴシック" w:eastAsia="ＭＳ ゴシック" w:hAnsi="ＭＳ ゴシック" w:hint="eastAsia"/>
                <w:b/>
                <w:bCs/>
              </w:rPr>
              <w:t>にあったら</w:t>
            </w:r>
          </w:p>
          <w:p w14:paraId="727270F4" w14:textId="2B2B1FCE" w:rsidR="00781626" w:rsidRPr="00D901C9" w:rsidRDefault="00781626" w:rsidP="00A20135">
            <w:pPr>
              <w:spacing w:line="300" w:lineRule="exact"/>
              <w:ind w:firstLineChars="100" w:firstLine="210"/>
              <w:rPr>
                <w:rFonts w:ascii="ＭＳ ゴシック" w:eastAsia="ＭＳ ゴシック" w:hAnsi="ＭＳ ゴシック"/>
              </w:rPr>
            </w:pPr>
            <w:r w:rsidRPr="00D901C9">
              <w:rPr>
                <w:rFonts w:ascii="ＭＳ ゴシック" w:eastAsia="ＭＳ ゴシック" w:hAnsi="ＭＳ ゴシック" w:hint="eastAsia"/>
              </w:rPr>
              <w:t>自分たちでだけで解決しようとせず大人に助けを求める</w:t>
            </w:r>
            <w:r w:rsidR="004118DD" w:rsidRPr="00D901C9">
              <w:rPr>
                <w:rFonts w:ascii="ＭＳ ゴシック" w:eastAsia="ＭＳ ゴシック" w:hAnsi="ＭＳ ゴシック" w:hint="eastAsia"/>
              </w:rPr>
              <w:t>ことを知る。</w:t>
            </w:r>
          </w:p>
          <w:p w14:paraId="306FE63F" w14:textId="77777777" w:rsidR="007B4CD0" w:rsidRPr="00D901C9" w:rsidRDefault="007B4CD0" w:rsidP="00A20135">
            <w:pPr>
              <w:spacing w:line="300" w:lineRule="exact"/>
              <w:ind w:firstLineChars="100" w:firstLine="210"/>
              <w:rPr>
                <w:rFonts w:ascii="ＭＳ ゴシック" w:eastAsia="ＭＳ ゴシック" w:hAnsi="ＭＳ ゴシック"/>
              </w:rPr>
            </w:pPr>
          </w:p>
          <w:p w14:paraId="0C72A68E" w14:textId="1A2F6668" w:rsidR="00781626" w:rsidRPr="00D901C9" w:rsidRDefault="007B4CD0" w:rsidP="00404084">
            <w:pPr>
              <w:spacing w:line="300" w:lineRule="exact"/>
              <w:rPr>
                <w:rFonts w:ascii="ＭＳ ゴシック" w:eastAsia="ＭＳ ゴシック" w:hAnsi="ＭＳ ゴシック"/>
                <w:b/>
                <w:bCs/>
              </w:rPr>
            </w:pPr>
            <w:r w:rsidRPr="00D901C9">
              <w:rPr>
                <w:rFonts w:ascii="ＭＳ ゴシック" w:eastAsia="ＭＳ ゴシック" w:hAnsi="ＭＳ ゴシック" w:hint="eastAsia"/>
                <w:b/>
                <w:bCs/>
              </w:rPr>
              <w:t>11．</w:t>
            </w:r>
            <w:r w:rsidR="00781626" w:rsidRPr="00D901C9">
              <w:rPr>
                <w:rFonts w:ascii="ＭＳ ゴシック" w:eastAsia="ＭＳ ゴシック" w:hAnsi="ＭＳ ゴシック" w:hint="eastAsia"/>
                <w:b/>
                <w:bCs/>
              </w:rPr>
              <w:t>友達が性暴力の加害行為を行っていると気づいとき</w:t>
            </w:r>
            <w:r w:rsidRPr="00D901C9">
              <w:rPr>
                <w:rFonts w:ascii="ＭＳ ゴシック" w:eastAsia="ＭＳ ゴシック" w:hAnsi="ＭＳ ゴシック" w:hint="eastAsia"/>
                <w:b/>
                <w:bCs/>
              </w:rPr>
              <w:t>にどうすればよいか知る。</w:t>
            </w:r>
          </w:p>
          <w:p w14:paraId="2B3D0C06" w14:textId="277870CF" w:rsidR="004118DD" w:rsidRPr="00D901C9" w:rsidRDefault="00781626" w:rsidP="00A20135">
            <w:pPr>
              <w:spacing w:line="300" w:lineRule="exact"/>
              <w:ind w:firstLineChars="100" w:firstLine="210"/>
              <w:rPr>
                <w:rFonts w:ascii="ＭＳ ゴシック" w:eastAsia="ＭＳ ゴシック" w:hAnsi="ＭＳ ゴシック"/>
              </w:rPr>
            </w:pPr>
            <w:r w:rsidRPr="00D901C9">
              <w:rPr>
                <w:rFonts w:ascii="ＭＳ ゴシック" w:eastAsia="ＭＳ ゴシック" w:hAnsi="ＭＳ ゴシック" w:hint="eastAsia"/>
              </w:rPr>
              <w:t>信頼できる大人に相談する、専門の機関に相談する</w:t>
            </w:r>
            <w:r w:rsidR="00C36224" w:rsidRPr="00D901C9">
              <w:rPr>
                <w:rFonts w:ascii="ＭＳ ゴシック" w:eastAsia="ＭＳ ゴシック" w:hAnsi="ＭＳ ゴシック" w:hint="eastAsia"/>
              </w:rPr>
              <w:t>ことができることを知る。</w:t>
            </w:r>
          </w:p>
          <w:p w14:paraId="528C848C" w14:textId="77777777" w:rsidR="007B4CD0" w:rsidRPr="00D901C9" w:rsidRDefault="007B4CD0" w:rsidP="00A20135">
            <w:pPr>
              <w:spacing w:line="300" w:lineRule="exact"/>
              <w:ind w:firstLineChars="100" w:firstLine="210"/>
              <w:rPr>
                <w:rFonts w:ascii="ＭＳ ゴシック" w:eastAsia="ＭＳ ゴシック" w:hAnsi="ＭＳ ゴシック"/>
              </w:rPr>
            </w:pPr>
          </w:p>
          <w:p w14:paraId="094A42C7" w14:textId="6BEA5ACC" w:rsidR="00781626" w:rsidRPr="00D901C9" w:rsidRDefault="00781626" w:rsidP="004118DD">
            <w:pPr>
              <w:spacing w:line="300" w:lineRule="exact"/>
              <w:rPr>
                <w:rFonts w:ascii="ＭＳ ゴシック" w:eastAsia="ＭＳ ゴシック" w:hAnsi="ＭＳ ゴシック"/>
              </w:rPr>
            </w:pPr>
          </w:p>
        </w:tc>
        <w:tc>
          <w:tcPr>
            <w:tcW w:w="4496" w:type="dxa"/>
          </w:tcPr>
          <w:p w14:paraId="69F17AFF" w14:textId="77777777" w:rsidR="00787394" w:rsidRPr="00D901C9" w:rsidRDefault="00787394" w:rsidP="00404084">
            <w:pPr>
              <w:spacing w:line="300" w:lineRule="exact"/>
              <w:rPr>
                <w:rFonts w:ascii="ＭＳ ゴシック" w:eastAsia="ＭＳ ゴシック" w:hAnsi="ＭＳ ゴシック"/>
                <w:color w:val="000000" w:themeColor="text1"/>
              </w:rPr>
            </w:pPr>
          </w:p>
          <w:p w14:paraId="12A18FD7" w14:textId="77777777" w:rsidR="00787394" w:rsidRPr="00D901C9" w:rsidRDefault="00787394" w:rsidP="00404084">
            <w:pPr>
              <w:spacing w:line="300" w:lineRule="exact"/>
              <w:rPr>
                <w:rFonts w:ascii="ＭＳ ゴシック" w:eastAsia="ＭＳ ゴシック" w:hAnsi="ＭＳ ゴシック"/>
                <w:color w:val="000000" w:themeColor="text1"/>
              </w:rPr>
            </w:pPr>
          </w:p>
          <w:p w14:paraId="5733C0FF" w14:textId="77777777" w:rsidR="00781626" w:rsidRPr="00D901C9" w:rsidRDefault="007B4CD0" w:rsidP="00404084">
            <w:pPr>
              <w:spacing w:line="300" w:lineRule="exact"/>
              <w:rPr>
                <w:rFonts w:ascii="ＭＳ ゴシック" w:eastAsia="ＭＳ ゴシック" w:hAnsi="ＭＳ ゴシック"/>
                <w:color w:val="000000" w:themeColor="text1"/>
              </w:rPr>
            </w:pPr>
            <w:r w:rsidRPr="00D901C9">
              <w:rPr>
                <w:rFonts w:ascii="ＭＳ ゴシック" w:eastAsia="ＭＳ ゴシック" w:hAnsi="ＭＳ ゴシック" w:hint="eastAsia"/>
                <w:color w:val="000000" w:themeColor="text1"/>
              </w:rPr>
              <w:t>＊</w:t>
            </w:r>
            <w:r w:rsidR="00C36224" w:rsidRPr="00D901C9">
              <w:rPr>
                <w:rFonts w:ascii="ＭＳ ゴシック" w:eastAsia="ＭＳ ゴシック" w:hAnsi="ＭＳ ゴシック" w:hint="eastAsia"/>
                <w:color w:val="000000" w:themeColor="text1"/>
              </w:rPr>
              <w:t>被害に遭った時には、自分たちでだけで解決しようとせず、相談できる専門機関があること、養護教諭などに相談するよう助言する。</w:t>
            </w:r>
          </w:p>
          <w:p w14:paraId="0141DDE5" w14:textId="77777777" w:rsidR="007B4CD0" w:rsidRPr="00D901C9" w:rsidRDefault="007B4CD0" w:rsidP="00404084">
            <w:pPr>
              <w:spacing w:line="300" w:lineRule="exact"/>
              <w:rPr>
                <w:rFonts w:ascii="ＭＳ ゴシック" w:eastAsia="ＭＳ ゴシック" w:hAnsi="ＭＳ ゴシック"/>
                <w:color w:val="000000" w:themeColor="text1"/>
              </w:rPr>
            </w:pPr>
          </w:p>
          <w:p w14:paraId="11A0AD51" w14:textId="253EB562" w:rsidR="007B4CD0" w:rsidRPr="00D901C9" w:rsidRDefault="007B4CD0" w:rsidP="00404084">
            <w:pPr>
              <w:spacing w:line="300" w:lineRule="exact"/>
              <w:rPr>
                <w:rFonts w:ascii="ＭＳ ゴシック" w:eastAsia="ＭＳ ゴシック" w:hAnsi="ＭＳ ゴシック"/>
                <w:color w:val="00B050"/>
              </w:rPr>
            </w:pPr>
            <w:r w:rsidRPr="00D901C9">
              <w:rPr>
                <w:rFonts w:ascii="ＭＳ ゴシック" w:eastAsia="ＭＳ ゴシック" w:hAnsi="ＭＳ ゴシック" w:hint="eastAsia"/>
                <w:color w:val="000000" w:themeColor="text1"/>
              </w:rPr>
              <w:t>【ワーク】</w:t>
            </w:r>
            <w:r w:rsidR="00D901C9">
              <w:rPr>
                <w:rFonts w:ascii="ＭＳ ゴシック" w:eastAsia="ＭＳ ゴシック" w:hAnsi="ＭＳ ゴシック" w:hint="eastAsia"/>
                <w:color w:val="000000" w:themeColor="text1"/>
              </w:rPr>
              <w:t>他にどのような専門の相談機関</w:t>
            </w:r>
            <w:r w:rsidRPr="00D901C9">
              <w:rPr>
                <w:rFonts w:ascii="ＭＳ ゴシック" w:eastAsia="ＭＳ ゴシック" w:hAnsi="ＭＳ ゴシック" w:hint="eastAsia"/>
                <w:color w:val="000000" w:themeColor="text1"/>
              </w:rPr>
              <w:t>あるか、自治体の</w:t>
            </w:r>
            <w:r w:rsidR="00BB4417">
              <w:rPr>
                <w:rFonts w:ascii="ＭＳ ゴシック" w:eastAsia="ＭＳ ゴシック" w:hAnsi="ＭＳ ゴシック" w:hint="eastAsia"/>
                <w:color w:val="000000" w:themeColor="text1"/>
              </w:rPr>
              <w:t>ＨＰ</w:t>
            </w:r>
            <w:r w:rsidRPr="00D901C9">
              <w:rPr>
                <w:rFonts w:ascii="ＭＳ ゴシック" w:eastAsia="ＭＳ ゴシック" w:hAnsi="ＭＳ ゴシック"/>
                <w:color w:val="000000" w:themeColor="text1"/>
              </w:rPr>
              <w:t>などから調べ</w:t>
            </w:r>
            <w:r w:rsidR="005B01F4" w:rsidRPr="00D901C9">
              <w:rPr>
                <w:rFonts w:ascii="ＭＳ ゴシック" w:eastAsia="ＭＳ ゴシック" w:hAnsi="ＭＳ ゴシック" w:hint="eastAsia"/>
                <w:color w:val="000000" w:themeColor="text1"/>
              </w:rPr>
              <w:t>させ</w:t>
            </w:r>
            <w:r w:rsidRPr="00D901C9">
              <w:rPr>
                <w:rFonts w:ascii="ＭＳ ゴシック" w:eastAsia="ＭＳ ゴシック" w:hAnsi="ＭＳ ゴシック"/>
                <w:color w:val="000000" w:themeColor="text1"/>
              </w:rPr>
              <w:t>る。</w:t>
            </w:r>
          </w:p>
        </w:tc>
      </w:tr>
    </w:tbl>
    <w:p w14:paraId="0420A2E6" w14:textId="4194796B" w:rsidR="00F042D3" w:rsidRPr="00D901C9" w:rsidRDefault="00F042D3">
      <w:pPr>
        <w:rPr>
          <w:rFonts w:ascii="ＭＳ ゴシック" w:eastAsia="ＭＳ ゴシック" w:hAnsi="ＭＳ ゴシック"/>
        </w:rPr>
      </w:pPr>
    </w:p>
    <w:p w14:paraId="4EA9F803" w14:textId="28815182" w:rsidR="00021AB7" w:rsidRPr="00D901C9" w:rsidRDefault="00000000">
      <w:pPr>
        <w:rPr>
          <w:rFonts w:ascii="ＭＳ ゴシック" w:eastAsia="ＭＳ ゴシック" w:hAnsi="ＭＳ ゴシック"/>
        </w:rPr>
      </w:pPr>
    </w:p>
    <w:sectPr w:rsidR="00021AB7" w:rsidRPr="00D901C9" w:rsidSect="00A814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388F" w14:textId="77777777" w:rsidR="00D43D18" w:rsidRDefault="00D43D18" w:rsidP="00BC71BF">
      <w:r>
        <w:separator/>
      </w:r>
    </w:p>
  </w:endnote>
  <w:endnote w:type="continuationSeparator" w:id="0">
    <w:p w14:paraId="78610EEE" w14:textId="77777777" w:rsidR="00D43D18" w:rsidRDefault="00D43D18" w:rsidP="00B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3140" w14:textId="77777777" w:rsidR="00D43D18" w:rsidRDefault="00D43D18" w:rsidP="00BC71BF">
      <w:r>
        <w:separator/>
      </w:r>
    </w:p>
  </w:footnote>
  <w:footnote w:type="continuationSeparator" w:id="0">
    <w:p w14:paraId="0894A607" w14:textId="77777777" w:rsidR="00D43D18" w:rsidRDefault="00D43D18" w:rsidP="00BC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65"/>
    <w:rsid w:val="000A17CE"/>
    <w:rsid w:val="000E02E0"/>
    <w:rsid w:val="001060C5"/>
    <w:rsid w:val="0011029C"/>
    <w:rsid w:val="00155A54"/>
    <w:rsid w:val="00170B48"/>
    <w:rsid w:val="001D36CB"/>
    <w:rsid w:val="00250C90"/>
    <w:rsid w:val="00251BFC"/>
    <w:rsid w:val="00356B94"/>
    <w:rsid w:val="0039002D"/>
    <w:rsid w:val="003936BF"/>
    <w:rsid w:val="003E4710"/>
    <w:rsid w:val="003E780B"/>
    <w:rsid w:val="003F32FB"/>
    <w:rsid w:val="003F6318"/>
    <w:rsid w:val="00404084"/>
    <w:rsid w:val="004118DD"/>
    <w:rsid w:val="00423B9A"/>
    <w:rsid w:val="00454B87"/>
    <w:rsid w:val="004B2D20"/>
    <w:rsid w:val="005A5F72"/>
    <w:rsid w:val="005B01F4"/>
    <w:rsid w:val="005C3D23"/>
    <w:rsid w:val="00674D3A"/>
    <w:rsid w:val="0074023D"/>
    <w:rsid w:val="007622F5"/>
    <w:rsid w:val="00781626"/>
    <w:rsid w:val="00787394"/>
    <w:rsid w:val="007B4CD0"/>
    <w:rsid w:val="007C02EC"/>
    <w:rsid w:val="0081317E"/>
    <w:rsid w:val="008310B9"/>
    <w:rsid w:val="008C1C65"/>
    <w:rsid w:val="008C3D98"/>
    <w:rsid w:val="009064D2"/>
    <w:rsid w:val="00921137"/>
    <w:rsid w:val="0094609C"/>
    <w:rsid w:val="0096292C"/>
    <w:rsid w:val="009B2402"/>
    <w:rsid w:val="00A10464"/>
    <w:rsid w:val="00A20135"/>
    <w:rsid w:val="00A632B0"/>
    <w:rsid w:val="00A65825"/>
    <w:rsid w:val="00A8149B"/>
    <w:rsid w:val="00AB63D9"/>
    <w:rsid w:val="00AD5C30"/>
    <w:rsid w:val="00BB4417"/>
    <w:rsid w:val="00BC71BF"/>
    <w:rsid w:val="00C0482B"/>
    <w:rsid w:val="00C36224"/>
    <w:rsid w:val="00C84C54"/>
    <w:rsid w:val="00D43D18"/>
    <w:rsid w:val="00D661CB"/>
    <w:rsid w:val="00D901C9"/>
    <w:rsid w:val="00DD0D5A"/>
    <w:rsid w:val="00E35023"/>
    <w:rsid w:val="00E73E60"/>
    <w:rsid w:val="00EF17D8"/>
    <w:rsid w:val="00F042D3"/>
    <w:rsid w:val="00FC3440"/>
    <w:rsid w:val="00FE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74A72"/>
  <w15:chartTrackingRefBased/>
  <w15:docId w15:val="{9F66C4F4-28BD-4CE9-BB87-2A4E0CAB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1BF"/>
    <w:pPr>
      <w:tabs>
        <w:tab w:val="center" w:pos="4252"/>
        <w:tab w:val="right" w:pos="8504"/>
      </w:tabs>
      <w:snapToGrid w:val="0"/>
    </w:pPr>
  </w:style>
  <w:style w:type="character" w:customStyle="1" w:styleId="a5">
    <w:name w:val="ヘッダー (文字)"/>
    <w:basedOn w:val="a0"/>
    <w:link w:val="a4"/>
    <w:uiPriority w:val="99"/>
    <w:rsid w:val="00BC71BF"/>
  </w:style>
  <w:style w:type="paragraph" w:styleId="a6">
    <w:name w:val="footer"/>
    <w:basedOn w:val="a"/>
    <w:link w:val="a7"/>
    <w:uiPriority w:val="99"/>
    <w:unhideWhenUsed/>
    <w:rsid w:val="00BC71BF"/>
    <w:pPr>
      <w:tabs>
        <w:tab w:val="center" w:pos="4252"/>
        <w:tab w:val="right" w:pos="8504"/>
      </w:tabs>
      <w:snapToGrid w:val="0"/>
    </w:pPr>
  </w:style>
  <w:style w:type="character" w:customStyle="1" w:styleId="a7">
    <w:name w:val="フッター (文字)"/>
    <w:basedOn w:val="a0"/>
    <w:link w:val="a6"/>
    <w:uiPriority w:val="99"/>
    <w:rsid w:val="00BC71BF"/>
  </w:style>
  <w:style w:type="paragraph" w:styleId="a8">
    <w:name w:val="List Paragraph"/>
    <w:basedOn w:val="a"/>
    <w:uiPriority w:val="34"/>
    <w:qFormat/>
    <w:rsid w:val="00740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安蒜 まどか</dc:creator>
  <cp:keywords/>
  <dc:description/>
  <cp:lastModifiedBy>星野咲希</cp:lastModifiedBy>
  <cp:revision>7</cp:revision>
  <cp:lastPrinted>2022-12-22T05:44:00Z</cp:lastPrinted>
  <dcterms:created xsi:type="dcterms:W3CDTF">2022-03-12T02:35:00Z</dcterms:created>
  <dcterms:modified xsi:type="dcterms:W3CDTF">2022-12-27T07:28:00Z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2022-12-22T05:25:10Z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164a480c-f14c-4c49-a83c-e53300413891</vt:lpwstr>
  </property>
  <property fmtid="{D5CDD505-2E9C-101B-9397-08002B2CF9AE}" pid="8" name="MSIP_Label_d899a617-f30e-4fb8-b81c-fb6d0b94ac5b_ContentBits">
    <vt:lpwstr>0</vt:lpwstr>
  </property>
</Properties>
</file>