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2E3C" w14:textId="77777777" w:rsidR="00744770" w:rsidRPr="00744770" w:rsidRDefault="00744770" w:rsidP="00744770">
      <w:pPr>
        <w:jc w:val="right"/>
        <w:rPr>
          <w:rFonts w:ascii="ＭＳ ゴシック" w:eastAsia="ＭＳ ゴシック" w:hAnsi="ＭＳ ゴシック"/>
        </w:rPr>
      </w:pPr>
      <w:r w:rsidRPr="00744770">
        <w:rPr>
          <w:rFonts w:ascii="ＭＳ ゴシック" w:eastAsia="ＭＳ ゴシック" w:hAnsi="ＭＳ ゴシック" w:hint="eastAsia"/>
        </w:rPr>
        <w:t xml:space="preserve">氏名（　</w:t>
      </w:r>
      <w:r w:rsidR="00B35265">
        <w:rPr>
          <w:rFonts w:ascii="ＭＳ ゴシック" w:eastAsia="ＭＳ ゴシック" w:hAnsi="ＭＳ ゴシック" w:hint="eastAsia"/>
        </w:rPr>
        <w:t xml:space="preserve">　</w:t>
      </w:r>
      <w:r w:rsidRPr="00744770">
        <w:rPr>
          <w:rFonts w:ascii="ＭＳ ゴシック" w:eastAsia="ＭＳ ゴシック" w:hAnsi="ＭＳ ゴシック" w:hint="eastAsia"/>
        </w:rPr>
        <w:t xml:space="preserve">　　　　　　　　　　）</w:t>
      </w:r>
    </w:p>
    <w:p w14:paraId="53428FBC" w14:textId="77777777" w:rsidR="00744770" w:rsidRPr="00744770" w:rsidRDefault="00744770" w:rsidP="007447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8BEA7" wp14:editId="4AA6C324">
                <wp:simplePos x="0" y="0"/>
                <wp:positionH relativeFrom="column">
                  <wp:posOffset>-186690</wp:posOffset>
                </wp:positionH>
                <wp:positionV relativeFrom="paragraph">
                  <wp:posOffset>70485</wp:posOffset>
                </wp:positionV>
                <wp:extent cx="6286500" cy="6762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751BC" w14:textId="77777777" w:rsidR="00921EB9" w:rsidRDefault="00744770" w:rsidP="00921EB9">
                            <w:pPr>
                              <w:ind w:left="1265" w:hangingChars="600" w:hanging="126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4770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単元の</w:t>
                            </w:r>
                            <w:r w:rsidRPr="00744770">
                              <w:rPr>
                                <w:rFonts w:ascii="ＭＳ ゴシック" w:eastAsia="ＭＳ ゴシック" w:hAnsi="ＭＳ ゴシック"/>
                                <w:b/>
                                <w:bdr w:val="single" w:sz="4" w:space="0" w:color="auto"/>
                              </w:rPr>
                              <w:t>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13AA8" w:rsidRPr="00B13AA8">
                              <w:rPr>
                                <w:rFonts w:ascii="ＭＳ ゴシック" w:eastAsia="ＭＳ ゴシック" w:hAnsi="ＭＳ ゴシック" w:hint="eastAsia"/>
                              </w:rPr>
                              <w:t>よりよい</w:t>
                            </w:r>
                            <w:r w:rsidR="00B13AA8" w:rsidRPr="00B13AA8">
                              <w:rPr>
                                <w:rFonts w:ascii="ＭＳ ゴシック" w:eastAsia="ＭＳ ゴシック" w:hAnsi="ＭＳ ゴシック"/>
                              </w:rPr>
                              <w:t>社会の実現に向けて</w:t>
                            </w:r>
                            <w:r w:rsidR="00921EB9"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="00B13AA8" w:rsidRPr="00B13AA8">
                              <w:rPr>
                                <w:rFonts w:ascii="ＭＳ ゴシック" w:eastAsia="ＭＳ ゴシック" w:hAnsi="ＭＳ ゴシック"/>
                              </w:rPr>
                              <w:t>誰もが「個人として尊重」されるためには</w:t>
                            </w:r>
                            <w:r w:rsidR="00921EB9"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="00B13AA8" w:rsidRPr="00B13AA8">
                              <w:rPr>
                                <w:rFonts w:ascii="ＭＳ ゴシック" w:eastAsia="ＭＳ ゴシック" w:hAnsi="ＭＳ ゴシック"/>
                              </w:rPr>
                              <w:t>私たちは</w:t>
                            </w:r>
                          </w:p>
                          <w:p w14:paraId="4342DF9D" w14:textId="037F5FB5" w:rsidR="00B13AA8" w:rsidRPr="00B13AA8" w:rsidRDefault="00B13AA8" w:rsidP="00921EB9">
                            <w:pPr>
                              <w:ind w:leftChars="600" w:left="126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13AA8">
                              <w:rPr>
                                <w:rFonts w:ascii="ＭＳ ゴシック" w:eastAsia="ＭＳ ゴシック" w:hAnsi="ＭＳ ゴシック"/>
                              </w:rPr>
                              <w:t>主権者として法に</w:t>
                            </w:r>
                            <w:r w:rsidRPr="00B13AA8">
                              <w:rPr>
                                <w:rFonts w:ascii="ＭＳ ゴシック" w:eastAsia="ＭＳ ゴシック" w:hAnsi="ＭＳ ゴシック" w:hint="eastAsia"/>
                              </w:rPr>
                              <w:t>どのように</w:t>
                            </w:r>
                            <w:r w:rsidRPr="00B13AA8">
                              <w:rPr>
                                <w:rFonts w:ascii="ＭＳ ゴシック" w:eastAsia="ＭＳ ゴシック" w:hAnsi="ＭＳ ゴシック"/>
                              </w:rPr>
                              <w:t>関わったらよいだろうか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8BEA7" id="角丸四角形 1" o:spid="_x0000_s1026" style="position:absolute;left:0;text-align:left;margin-left:-14.7pt;margin-top:5.55pt;width:49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" fillcolor="#5b9bd5 [3204]" strokecolor="#1f4d78 [1604]" strokeweight="1pt">
                <v:stroke joinstyle="miter"/>
                <v:textbox>
                  <w:txbxContent>
                    <w:p w14:paraId="488751BC" w14:textId="77777777" w:rsidR="00921EB9" w:rsidRDefault="00744770" w:rsidP="00921EB9">
                      <w:pPr>
                        <w:ind w:left="1265" w:hangingChars="600" w:hanging="126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744770">
                        <w:rPr>
                          <w:rFonts w:ascii="ＭＳ ゴシック" w:eastAsia="ＭＳ ゴシック" w:hAnsi="ＭＳ ゴシック" w:hint="eastAsia"/>
                          <w:b/>
                          <w:bdr w:val="single" w:sz="4" w:space="0" w:color="auto"/>
                        </w:rPr>
                        <w:t>単元の</w:t>
                      </w:r>
                      <w:r w:rsidRPr="00744770">
                        <w:rPr>
                          <w:rFonts w:ascii="ＭＳ ゴシック" w:eastAsia="ＭＳ ゴシック" w:hAnsi="ＭＳ ゴシック"/>
                          <w:b/>
                          <w:bdr w:val="single" w:sz="4" w:space="0" w:color="auto"/>
                        </w:rPr>
                        <w:t>問い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B13AA8" w:rsidRPr="00B13AA8">
                        <w:rPr>
                          <w:rFonts w:ascii="ＭＳ ゴシック" w:eastAsia="ＭＳ ゴシック" w:hAnsi="ＭＳ ゴシック" w:hint="eastAsia"/>
                        </w:rPr>
                        <w:t>よりよい</w:t>
                      </w:r>
                      <w:r w:rsidR="00B13AA8" w:rsidRPr="00B13AA8">
                        <w:rPr>
                          <w:rFonts w:ascii="ＭＳ ゴシック" w:eastAsia="ＭＳ ゴシック" w:hAnsi="ＭＳ ゴシック"/>
                        </w:rPr>
                        <w:t>社会の実現に向けて</w:t>
                      </w:r>
                      <w:r w:rsidR="00921EB9">
                        <w:rPr>
                          <w:rFonts w:ascii="ＭＳ ゴシック" w:eastAsia="ＭＳ ゴシック" w:hAnsi="ＭＳ ゴシック" w:hint="eastAsia"/>
                        </w:rPr>
                        <w:t>，</w:t>
                      </w:r>
                      <w:r w:rsidR="00B13AA8" w:rsidRPr="00B13AA8">
                        <w:rPr>
                          <w:rFonts w:ascii="ＭＳ ゴシック" w:eastAsia="ＭＳ ゴシック" w:hAnsi="ＭＳ ゴシック"/>
                        </w:rPr>
                        <w:t>誰もが「個人として尊重」されるためには</w:t>
                      </w:r>
                      <w:r w:rsidR="00921EB9">
                        <w:rPr>
                          <w:rFonts w:ascii="ＭＳ ゴシック" w:eastAsia="ＭＳ ゴシック" w:hAnsi="ＭＳ ゴシック" w:hint="eastAsia"/>
                        </w:rPr>
                        <w:t>，</w:t>
                      </w:r>
                      <w:r w:rsidR="00B13AA8" w:rsidRPr="00B13AA8">
                        <w:rPr>
                          <w:rFonts w:ascii="ＭＳ ゴシック" w:eastAsia="ＭＳ ゴシック" w:hAnsi="ＭＳ ゴシック"/>
                        </w:rPr>
                        <w:t>私たちは</w:t>
                      </w:r>
                    </w:p>
                    <w:p w14:paraId="4342DF9D" w14:textId="037F5FB5" w:rsidR="00B13AA8" w:rsidRPr="00B13AA8" w:rsidRDefault="00B13AA8" w:rsidP="00921EB9">
                      <w:pPr>
                        <w:ind w:leftChars="600" w:left="126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13AA8">
                        <w:rPr>
                          <w:rFonts w:ascii="ＭＳ ゴシック" w:eastAsia="ＭＳ ゴシック" w:hAnsi="ＭＳ ゴシック"/>
                        </w:rPr>
                        <w:t>主権者として法に</w:t>
                      </w:r>
                      <w:r w:rsidRPr="00B13AA8">
                        <w:rPr>
                          <w:rFonts w:ascii="ＭＳ ゴシック" w:eastAsia="ＭＳ ゴシック" w:hAnsi="ＭＳ ゴシック" w:hint="eastAsia"/>
                        </w:rPr>
                        <w:t>どのように</w:t>
                      </w:r>
                      <w:r w:rsidRPr="00B13AA8">
                        <w:rPr>
                          <w:rFonts w:ascii="ＭＳ ゴシック" w:eastAsia="ＭＳ ゴシック" w:hAnsi="ＭＳ ゴシック"/>
                        </w:rPr>
                        <w:t>関わったらよいだろうか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90F444" w14:textId="77777777" w:rsidR="00744770" w:rsidRPr="00744770" w:rsidRDefault="00744770" w:rsidP="00744770"/>
    <w:p w14:paraId="42F7ADCB" w14:textId="77777777" w:rsidR="00744770" w:rsidRPr="00744770" w:rsidRDefault="00744770" w:rsidP="00744770"/>
    <w:p w14:paraId="32D31D76" w14:textId="77777777" w:rsidR="00744770" w:rsidRPr="00744770" w:rsidRDefault="00A6041B" w:rsidP="0074477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9917F0" wp14:editId="5E38468D">
                <wp:simplePos x="0" y="0"/>
                <wp:positionH relativeFrom="column">
                  <wp:posOffset>5223510</wp:posOffset>
                </wp:positionH>
                <wp:positionV relativeFrom="paragraph">
                  <wp:posOffset>60960</wp:posOffset>
                </wp:positionV>
                <wp:extent cx="876300" cy="6619875"/>
                <wp:effectExtent l="38100" t="0" r="19050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619875"/>
                        </a:xfrm>
                        <a:prstGeom prst="downArrow">
                          <a:avLst>
                            <a:gd name="adj1" fmla="val 50000"/>
                            <a:gd name="adj2" fmla="val 3458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F1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411.3pt;margin-top:4.8pt;width:69pt;height:52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" adj="20611" fillcolor="#f2f2f2 [3052]" strokecolor="#1f4d78 [1604]" strokeweight="1pt"/>
            </w:pict>
          </mc:Fallback>
        </mc:AlternateContent>
      </w:r>
      <w:r w:rsidR="00152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76C82" wp14:editId="420A9689">
                <wp:simplePos x="0" y="0"/>
                <wp:positionH relativeFrom="column">
                  <wp:posOffset>-186690</wp:posOffset>
                </wp:positionH>
                <wp:positionV relativeFrom="paragraph">
                  <wp:posOffset>175260</wp:posOffset>
                </wp:positionV>
                <wp:extent cx="6334125" cy="11715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2040F" w14:textId="644947F7" w:rsidR="00744770" w:rsidRPr="00A6041B" w:rsidRDefault="00717189" w:rsidP="00921EB9">
                            <w:pPr>
                              <w:ind w:left="1400" w:hangingChars="700" w:hanging="1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604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46F12" w:rsidRPr="00A604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導入の</w:t>
                            </w:r>
                            <w:r w:rsidR="00046F12" w:rsidRPr="00A6041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問い）よりよい社会とはどのような社会で</w:t>
                            </w:r>
                            <w:r w:rsidR="00921EB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，</w:t>
                            </w:r>
                            <w:r w:rsidR="00046F12" w:rsidRPr="00A6041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その実現に向けてどのような課題があり</w:t>
                            </w:r>
                            <w:r w:rsidR="00921EB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，</w:t>
                            </w:r>
                            <w:r w:rsidR="00046F12" w:rsidRPr="00A6041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その解決</w:t>
                            </w:r>
                            <w:r w:rsidR="00046F12" w:rsidRPr="00A604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046F12" w:rsidRPr="00A6041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ために</w:t>
                            </w:r>
                            <w:r w:rsidR="00921E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何</w:t>
                            </w:r>
                            <w:r w:rsidR="00046F12" w:rsidRPr="00A6041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を大切</w:t>
                            </w:r>
                            <w:r w:rsidR="00046F12" w:rsidRPr="00A604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にしたら</w:t>
                            </w:r>
                            <w:r w:rsidR="00046F12" w:rsidRPr="00A6041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良いのだろうか</w:t>
                            </w:r>
                            <w:r w:rsidR="00685F7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76C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4.7pt;margin-top:13.8pt;width:498.7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" fillcolor="white [3201]" strokeweight=".5pt">
                <v:textbox>
                  <w:txbxContent>
                    <w:p w14:paraId="6EB2040F" w14:textId="644947F7" w:rsidR="00744770" w:rsidRPr="00A6041B" w:rsidRDefault="00717189" w:rsidP="00921EB9">
                      <w:pPr>
                        <w:ind w:left="1400" w:hangingChars="700" w:hanging="1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604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046F12" w:rsidRPr="00A604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導入の</w:t>
                      </w:r>
                      <w:r w:rsidR="00046F12" w:rsidRPr="00A6041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問い）よりよい社会とはどのような社会で</w:t>
                      </w:r>
                      <w:r w:rsidR="00921EB9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，</w:t>
                      </w:r>
                      <w:r w:rsidR="00046F12" w:rsidRPr="00A6041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その実現に向けてどのような課題があり</w:t>
                      </w:r>
                      <w:r w:rsidR="00921EB9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，</w:t>
                      </w:r>
                      <w:r w:rsidR="00046F12" w:rsidRPr="00A6041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その解決</w:t>
                      </w:r>
                      <w:r w:rsidR="00046F12" w:rsidRPr="00A604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 w:rsidR="00046F12" w:rsidRPr="00A6041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ために</w:t>
                      </w:r>
                      <w:r w:rsidR="00921E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何</w:t>
                      </w:r>
                      <w:r w:rsidR="00046F12" w:rsidRPr="00A6041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を大切</w:t>
                      </w:r>
                      <w:r w:rsidR="00046F12" w:rsidRPr="00A604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にしたら</w:t>
                      </w:r>
                      <w:r w:rsidR="00046F12" w:rsidRPr="00A6041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良いのだろうか</w:t>
                      </w:r>
                      <w:r w:rsidR="00685F7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1E141A" w14:textId="77777777" w:rsidR="00744770" w:rsidRPr="00744770" w:rsidRDefault="00744770" w:rsidP="00744770"/>
    <w:p w14:paraId="64F61A49" w14:textId="77777777" w:rsidR="00744770" w:rsidRPr="00744770" w:rsidRDefault="00744770" w:rsidP="00744770"/>
    <w:p w14:paraId="505B517D" w14:textId="77777777" w:rsidR="00744770" w:rsidRPr="00744770" w:rsidRDefault="00744770" w:rsidP="00744770"/>
    <w:p w14:paraId="5A52029F" w14:textId="77777777" w:rsidR="00744770" w:rsidRPr="00744770" w:rsidRDefault="00744770" w:rsidP="00744770"/>
    <w:p w14:paraId="173B8247" w14:textId="77777777" w:rsidR="00744770" w:rsidRPr="00744770" w:rsidRDefault="00744770" w:rsidP="00744770"/>
    <w:p w14:paraId="6101A293" w14:textId="77777777" w:rsidR="00744770" w:rsidRPr="00744770" w:rsidRDefault="00B35265" w:rsidP="00744770">
      <w:r w:rsidRPr="0074477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DE169" wp14:editId="7FFD323C">
                <wp:simplePos x="0" y="0"/>
                <wp:positionH relativeFrom="column">
                  <wp:posOffset>-186690</wp:posOffset>
                </wp:positionH>
                <wp:positionV relativeFrom="paragraph">
                  <wp:posOffset>108585</wp:posOffset>
                </wp:positionV>
                <wp:extent cx="6286500" cy="1495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07186" w14:textId="66D9D0C2" w:rsidR="00B13AA8" w:rsidRPr="00744770" w:rsidRDefault="00B13AA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4770">
                              <w:rPr>
                                <w:rFonts w:ascii="ＭＳ ゴシック" w:eastAsia="ＭＳ ゴシック" w:hAnsi="ＭＳ ゴシック" w:hint="eastAsia"/>
                              </w:rPr>
                              <w:t>誰もが</w:t>
                            </w:r>
                            <w:r w:rsidRPr="00744770">
                              <w:rPr>
                                <w:rFonts w:ascii="ＭＳ ゴシック" w:eastAsia="ＭＳ ゴシック" w:hAnsi="ＭＳ ゴシック"/>
                              </w:rPr>
                              <w:t>「個人として尊重さ</w:t>
                            </w:r>
                            <w:r w:rsidRPr="00744770">
                              <w:rPr>
                                <w:rFonts w:ascii="ＭＳ ゴシック" w:eastAsia="ＭＳ ゴシック" w:hAnsi="ＭＳ ゴシック" w:hint="eastAsia"/>
                              </w:rPr>
                              <w:t>れる</w:t>
                            </w:r>
                            <w:r w:rsidRPr="00744770">
                              <w:rPr>
                                <w:rFonts w:ascii="ＭＳ ゴシック" w:eastAsia="ＭＳ ゴシック" w:hAnsi="ＭＳ ゴシック"/>
                              </w:rPr>
                              <w:t>」ためには</w:t>
                            </w:r>
                            <w:r w:rsidR="00921EB9"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Pr="00744770">
                              <w:rPr>
                                <w:rFonts w:ascii="ＭＳ ゴシック" w:eastAsia="ＭＳ ゴシック" w:hAnsi="ＭＳ ゴシック"/>
                              </w:rPr>
                              <w:t>法はどのような仕組みになっているか</w:t>
                            </w:r>
                            <w:r w:rsidR="00685F7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DE169" id="テキスト ボックス 2" o:spid="_x0000_s1028" type="#_x0000_t202" style="position:absolute;left:0;text-align:left;margin-left:-14.7pt;margin-top:8.55pt;width:495pt;height:1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" fillcolor="white [3201]" strokeweight=".5pt">
                <v:textbox>
                  <w:txbxContent>
                    <w:p w14:paraId="04307186" w14:textId="66D9D0C2" w:rsidR="00B13AA8" w:rsidRPr="00744770" w:rsidRDefault="00B13AA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44770">
                        <w:rPr>
                          <w:rFonts w:ascii="ＭＳ ゴシック" w:eastAsia="ＭＳ ゴシック" w:hAnsi="ＭＳ ゴシック" w:hint="eastAsia"/>
                        </w:rPr>
                        <w:t>誰もが</w:t>
                      </w:r>
                      <w:r w:rsidRPr="00744770">
                        <w:rPr>
                          <w:rFonts w:ascii="ＭＳ ゴシック" w:eastAsia="ＭＳ ゴシック" w:hAnsi="ＭＳ ゴシック"/>
                        </w:rPr>
                        <w:t>「個人として尊重さ</w:t>
                      </w:r>
                      <w:r w:rsidRPr="00744770">
                        <w:rPr>
                          <w:rFonts w:ascii="ＭＳ ゴシック" w:eastAsia="ＭＳ ゴシック" w:hAnsi="ＭＳ ゴシック" w:hint="eastAsia"/>
                        </w:rPr>
                        <w:t>れる</w:t>
                      </w:r>
                      <w:r w:rsidRPr="00744770">
                        <w:rPr>
                          <w:rFonts w:ascii="ＭＳ ゴシック" w:eastAsia="ＭＳ ゴシック" w:hAnsi="ＭＳ ゴシック"/>
                        </w:rPr>
                        <w:t>」ためには</w:t>
                      </w:r>
                      <w:r w:rsidR="00921EB9">
                        <w:rPr>
                          <w:rFonts w:ascii="ＭＳ ゴシック" w:eastAsia="ＭＳ ゴシック" w:hAnsi="ＭＳ ゴシック" w:hint="eastAsia"/>
                        </w:rPr>
                        <w:t>，</w:t>
                      </w:r>
                      <w:r w:rsidRPr="00744770">
                        <w:rPr>
                          <w:rFonts w:ascii="ＭＳ ゴシック" w:eastAsia="ＭＳ ゴシック" w:hAnsi="ＭＳ ゴシック"/>
                        </w:rPr>
                        <w:t>法はどのような仕組みになっているか</w:t>
                      </w:r>
                      <w:r w:rsidR="00685F70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C6D7DE" w14:textId="77777777" w:rsidR="00744770" w:rsidRPr="00744770" w:rsidRDefault="00744770" w:rsidP="00744770"/>
    <w:p w14:paraId="655419CA" w14:textId="77777777" w:rsidR="00744770" w:rsidRPr="00744770" w:rsidRDefault="00744770" w:rsidP="00744770"/>
    <w:p w14:paraId="666E58C9" w14:textId="77777777" w:rsidR="00744770" w:rsidRPr="00744770" w:rsidRDefault="00744770" w:rsidP="00744770"/>
    <w:p w14:paraId="32510145" w14:textId="77777777" w:rsidR="00744770" w:rsidRPr="00744770" w:rsidRDefault="00744770" w:rsidP="00744770"/>
    <w:p w14:paraId="68AA7D45" w14:textId="77777777" w:rsidR="00744770" w:rsidRPr="00744770" w:rsidRDefault="00744770" w:rsidP="00744770"/>
    <w:p w14:paraId="6F94ABA9" w14:textId="77777777" w:rsidR="00744770" w:rsidRPr="00744770" w:rsidRDefault="00744770" w:rsidP="00744770"/>
    <w:p w14:paraId="358A6C4E" w14:textId="77777777" w:rsidR="00744770" w:rsidRPr="00744770" w:rsidRDefault="00E22A5B" w:rsidP="00744770">
      <w:r w:rsidRPr="0074477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D37BC" wp14:editId="71CFFE96">
                <wp:simplePos x="0" y="0"/>
                <wp:positionH relativeFrom="column">
                  <wp:posOffset>-190500</wp:posOffset>
                </wp:positionH>
                <wp:positionV relativeFrom="paragraph">
                  <wp:posOffset>170815</wp:posOffset>
                </wp:positionV>
                <wp:extent cx="6286500" cy="1495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4C35E" w14:textId="1D8E1D87" w:rsidR="00B13AA8" w:rsidRPr="00744770" w:rsidRDefault="00B13AA8" w:rsidP="00B13AA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4770">
                              <w:rPr>
                                <w:rFonts w:ascii="ＭＳ ゴシック" w:eastAsia="ＭＳ ゴシック" w:hAnsi="ＭＳ ゴシック"/>
                              </w:rPr>
                              <w:t>誰もが</w:t>
                            </w:r>
                            <w:r w:rsidR="00B35265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744770" w:rsidRPr="00744770">
                              <w:rPr>
                                <w:rFonts w:ascii="ＭＳ ゴシック" w:eastAsia="ＭＳ ゴシック" w:hAnsi="ＭＳ ゴシック"/>
                              </w:rPr>
                              <w:t>個人として尊重</w:t>
                            </w:r>
                            <w:r w:rsidR="00B35265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="00744770" w:rsidRPr="00744770">
                              <w:rPr>
                                <w:rFonts w:ascii="ＭＳ ゴシック" w:eastAsia="ＭＳ ゴシック" w:hAnsi="ＭＳ ゴシック"/>
                              </w:rPr>
                              <w:t>されるためには、今後どのような法の仕組みが</w:t>
                            </w:r>
                            <w:r w:rsidR="00744770" w:rsidRPr="0074477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  <w:r w:rsidRPr="00744770">
                              <w:rPr>
                                <w:rFonts w:ascii="ＭＳ ゴシック" w:eastAsia="ＭＳ ゴシック" w:hAnsi="ＭＳ ゴシック"/>
                              </w:rPr>
                              <w:t>か</w:t>
                            </w:r>
                            <w:r w:rsidR="00685F7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D37BC" id="テキスト ボックス 3" o:spid="_x0000_s1029" type="#_x0000_t202" style="position:absolute;left:0;text-align:left;margin-left:-15pt;margin-top:13.45pt;width:495pt;height:11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" fillcolor="window" strokeweight=".5pt">
                <v:textbox>
                  <w:txbxContent>
                    <w:p w14:paraId="3154C35E" w14:textId="1D8E1D87" w:rsidR="00B13AA8" w:rsidRPr="00744770" w:rsidRDefault="00B13AA8" w:rsidP="00B13AA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44770">
                        <w:rPr>
                          <w:rFonts w:ascii="ＭＳ ゴシック" w:eastAsia="ＭＳ ゴシック" w:hAnsi="ＭＳ ゴシック"/>
                        </w:rPr>
                        <w:t>誰もが</w:t>
                      </w:r>
                      <w:r w:rsidR="00B35265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744770" w:rsidRPr="00744770">
                        <w:rPr>
                          <w:rFonts w:ascii="ＭＳ ゴシック" w:eastAsia="ＭＳ ゴシック" w:hAnsi="ＭＳ ゴシック"/>
                        </w:rPr>
                        <w:t>個人として尊重</w:t>
                      </w:r>
                      <w:r w:rsidR="00B35265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="00744770" w:rsidRPr="00744770">
                        <w:rPr>
                          <w:rFonts w:ascii="ＭＳ ゴシック" w:eastAsia="ＭＳ ゴシック" w:hAnsi="ＭＳ ゴシック"/>
                        </w:rPr>
                        <w:t>されるためには、今後どのような法の仕組みが</w:t>
                      </w:r>
                      <w:r w:rsidR="00744770" w:rsidRPr="0074477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  <w:r w:rsidRPr="00744770">
                        <w:rPr>
                          <w:rFonts w:ascii="ＭＳ ゴシック" w:eastAsia="ＭＳ ゴシック" w:hAnsi="ＭＳ ゴシック"/>
                        </w:rPr>
                        <w:t>か</w:t>
                      </w:r>
                      <w:r w:rsidR="00685F70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69B432" w14:textId="77777777" w:rsidR="00744770" w:rsidRPr="00744770" w:rsidRDefault="00744770" w:rsidP="00744770"/>
    <w:p w14:paraId="64329D0E" w14:textId="77777777" w:rsidR="00744770" w:rsidRPr="00744770" w:rsidRDefault="00744770" w:rsidP="00744770"/>
    <w:p w14:paraId="04C01973" w14:textId="77777777" w:rsidR="00744770" w:rsidRPr="00744770" w:rsidRDefault="00744770" w:rsidP="00744770"/>
    <w:p w14:paraId="589D11D0" w14:textId="77777777" w:rsidR="00744770" w:rsidRPr="00744770" w:rsidRDefault="00744770" w:rsidP="00744770"/>
    <w:p w14:paraId="1CC14BE1" w14:textId="77777777" w:rsidR="00744770" w:rsidRPr="00744770" w:rsidRDefault="00744770" w:rsidP="00744770"/>
    <w:p w14:paraId="3E88BF1F" w14:textId="77777777" w:rsidR="00744770" w:rsidRPr="00744770" w:rsidRDefault="00744770" w:rsidP="00744770"/>
    <w:p w14:paraId="1F18CD93" w14:textId="77777777" w:rsidR="00744770" w:rsidRPr="00744770" w:rsidRDefault="00E22A5B" w:rsidP="00744770">
      <w:r w:rsidRPr="0074477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6B1C8" wp14:editId="25BF3813">
                <wp:simplePos x="0" y="0"/>
                <wp:positionH relativeFrom="column">
                  <wp:posOffset>-190500</wp:posOffset>
                </wp:positionH>
                <wp:positionV relativeFrom="paragraph">
                  <wp:posOffset>227965</wp:posOffset>
                </wp:positionV>
                <wp:extent cx="6286500" cy="1495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12B14" w14:textId="77777777" w:rsidR="00B13AA8" w:rsidRPr="00744770" w:rsidRDefault="00B13AA8" w:rsidP="00B13AA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44770">
                              <w:rPr>
                                <w:rFonts w:ascii="ＭＳ ゴシック" w:eastAsia="ＭＳ ゴシック" w:hAnsi="ＭＳ ゴシック" w:hint="eastAsia"/>
                              </w:rPr>
                              <w:t>日本国</w:t>
                            </w:r>
                            <w:r w:rsidRPr="00744770">
                              <w:rPr>
                                <w:rFonts w:ascii="ＭＳ ゴシック" w:eastAsia="ＭＳ ゴシック" w:hAnsi="ＭＳ ゴシック"/>
                              </w:rPr>
                              <w:t>憲法は</w:t>
                            </w:r>
                            <w:r w:rsidRPr="00744770">
                              <w:rPr>
                                <w:rFonts w:ascii="ＭＳ ゴシック" w:eastAsia="ＭＳ ゴシック" w:hAnsi="ＭＳ ゴシック" w:hint="eastAsia"/>
                              </w:rPr>
                              <w:t>どのように</w:t>
                            </w:r>
                            <w:r w:rsidRPr="00744770">
                              <w:rPr>
                                <w:rFonts w:ascii="ＭＳ ゴシック" w:eastAsia="ＭＳ ゴシック" w:hAnsi="ＭＳ ゴシック"/>
                              </w:rPr>
                              <w:t>「個人</w:t>
                            </w:r>
                            <w:r w:rsidRPr="00744770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Pr="00744770">
                              <w:rPr>
                                <w:rFonts w:ascii="ＭＳ ゴシック" w:eastAsia="ＭＳ ゴシック" w:hAnsi="ＭＳ ゴシック"/>
                              </w:rPr>
                              <w:t>尊重</w:t>
                            </w:r>
                            <w:r w:rsidRPr="00744770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Pr="00744770">
                              <w:rPr>
                                <w:rFonts w:ascii="ＭＳ ゴシック" w:eastAsia="ＭＳ ゴシック" w:hAnsi="ＭＳ ゴシック"/>
                              </w:rPr>
                              <w:t>を実現しようとしているのか</w:t>
                            </w:r>
                            <w:r w:rsidR="00685F7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B1C8" id="テキスト ボックス 4" o:spid="_x0000_s1030" type="#_x0000_t202" style="position:absolute;left:0;text-align:left;margin-left:-15pt;margin-top:17.95pt;width:495pt;height:1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" fillcolor="window" strokeweight=".5pt">
                <v:textbox>
                  <w:txbxContent>
                    <w:p w14:paraId="3D112B14" w14:textId="77777777" w:rsidR="00B13AA8" w:rsidRPr="00744770" w:rsidRDefault="00B13AA8" w:rsidP="00B13AA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44770">
                        <w:rPr>
                          <w:rFonts w:ascii="ＭＳ ゴシック" w:eastAsia="ＭＳ ゴシック" w:hAnsi="ＭＳ ゴシック" w:hint="eastAsia"/>
                        </w:rPr>
                        <w:t>日本国</w:t>
                      </w:r>
                      <w:r w:rsidRPr="00744770">
                        <w:rPr>
                          <w:rFonts w:ascii="ＭＳ ゴシック" w:eastAsia="ＭＳ ゴシック" w:hAnsi="ＭＳ ゴシック"/>
                        </w:rPr>
                        <w:t>憲法は</w:t>
                      </w:r>
                      <w:r w:rsidRPr="00744770">
                        <w:rPr>
                          <w:rFonts w:ascii="ＭＳ ゴシック" w:eastAsia="ＭＳ ゴシック" w:hAnsi="ＭＳ ゴシック" w:hint="eastAsia"/>
                        </w:rPr>
                        <w:t>どのように</w:t>
                      </w:r>
                      <w:r w:rsidRPr="00744770">
                        <w:rPr>
                          <w:rFonts w:ascii="ＭＳ ゴシック" w:eastAsia="ＭＳ ゴシック" w:hAnsi="ＭＳ ゴシック"/>
                        </w:rPr>
                        <w:t>「個人</w:t>
                      </w:r>
                      <w:r w:rsidRPr="00744770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Pr="00744770">
                        <w:rPr>
                          <w:rFonts w:ascii="ＭＳ ゴシック" w:eastAsia="ＭＳ ゴシック" w:hAnsi="ＭＳ ゴシック"/>
                        </w:rPr>
                        <w:t>尊重</w:t>
                      </w:r>
                      <w:r w:rsidRPr="00744770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Pr="00744770">
                        <w:rPr>
                          <w:rFonts w:ascii="ＭＳ ゴシック" w:eastAsia="ＭＳ ゴシック" w:hAnsi="ＭＳ ゴシック"/>
                        </w:rPr>
                        <w:t>を実現しようとしているのか</w:t>
                      </w:r>
                      <w:r w:rsidR="00685F70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93348E" w14:textId="77777777" w:rsidR="00744770" w:rsidRPr="00744770" w:rsidRDefault="00744770" w:rsidP="00744770"/>
    <w:p w14:paraId="4B53EF3F" w14:textId="77777777" w:rsidR="00744770" w:rsidRPr="00744770" w:rsidRDefault="00744770" w:rsidP="00744770"/>
    <w:p w14:paraId="6E0E1E8C" w14:textId="77777777" w:rsidR="00744770" w:rsidRPr="00744770" w:rsidRDefault="00744770" w:rsidP="00744770"/>
    <w:p w14:paraId="2EB6D8D2" w14:textId="77777777" w:rsidR="00744770" w:rsidRPr="00744770" w:rsidRDefault="00744770" w:rsidP="00744770"/>
    <w:p w14:paraId="37A8C2C9" w14:textId="77777777" w:rsidR="00744770" w:rsidRPr="00744770" w:rsidRDefault="00744770" w:rsidP="00744770"/>
    <w:p w14:paraId="60457255" w14:textId="77777777" w:rsidR="00744770" w:rsidRPr="00744770" w:rsidRDefault="00744770" w:rsidP="00744770"/>
    <w:p w14:paraId="6340147F" w14:textId="77777777" w:rsidR="00744770" w:rsidRPr="00744770" w:rsidRDefault="00744770" w:rsidP="00744770"/>
    <w:p w14:paraId="2C5F4260" w14:textId="77777777" w:rsidR="00744770" w:rsidRPr="00744770" w:rsidRDefault="00A6041B" w:rsidP="007447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6F264" wp14:editId="581DB6BA">
                <wp:simplePos x="0" y="0"/>
                <wp:positionH relativeFrom="column">
                  <wp:posOffset>-186690</wp:posOffset>
                </wp:positionH>
                <wp:positionV relativeFrom="paragraph">
                  <wp:posOffset>194310</wp:posOffset>
                </wp:positionV>
                <wp:extent cx="6286500" cy="17621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BA206" w14:textId="272E35A9" w:rsidR="00744770" w:rsidRPr="00A6041B" w:rsidRDefault="00717189" w:rsidP="00B01EB8">
                            <w:pPr>
                              <w:ind w:left="1000" w:hangingChars="500" w:hanging="10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604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A6041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まとめ）</w:t>
                            </w:r>
                            <w:r w:rsidR="00A6041B" w:rsidRPr="00A604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よりよい社会の実現に向けて</w:t>
                            </w:r>
                            <w:r w:rsidR="00B01EB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A6041B" w:rsidRPr="00A604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誰もが「個人として尊重」されるためには</w:t>
                            </w:r>
                            <w:r w:rsidR="00B01EB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A6041B" w:rsidRPr="00A604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私たちは主権者として</w:t>
                            </w:r>
                            <w:r w:rsidR="00B01EB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どのように</w:t>
                            </w:r>
                            <w:r w:rsidR="00A6041B" w:rsidRPr="00A604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現代社会に見られる課題に関わっていったらよいか。</w:t>
                            </w:r>
                            <w:r w:rsidR="00B01EB8" w:rsidRPr="00A604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日本国憲法の基本原則を</w:t>
                            </w:r>
                            <w:r w:rsidR="00B01EB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踏まえて説明しよう。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F264" id="テキスト ボックス 6" o:spid="_x0000_s1031" type="#_x0000_t202" style="position:absolute;left:0;text-align:left;margin-left:-14.7pt;margin-top:15.3pt;width:495pt;height:13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" fillcolor="window" strokeweight=".5pt">
                <v:textbox>
                  <w:txbxContent>
                    <w:p w14:paraId="7D2BA206" w14:textId="272E35A9" w:rsidR="00744770" w:rsidRPr="00A6041B" w:rsidRDefault="00717189" w:rsidP="00B01EB8">
                      <w:pPr>
                        <w:ind w:left="1000" w:hangingChars="500" w:hanging="10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604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A6041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まとめ）</w:t>
                      </w:r>
                      <w:r w:rsidR="00A6041B" w:rsidRPr="00A604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よりよい社会の実現に向けて</w:t>
                      </w:r>
                      <w:r w:rsidR="00B01EB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，</w:t>
                      </w:r>
                      <w:r w:rsidR="00A6041B" w:rsidRPr="00A604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誰もが「個人として尊重」されるためには</w:t>
                      </w:r>
                      <w:r w:rsidR="00B01EB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，</w:t>
                      </w:r>
                      <w:r w:rsidR="00A6041B" w:rsidRPr="00A604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私たちは主権者として</w:t>
                      </w:r>
                      <w:r w:rsidR="00B01EB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どのように</w:t>
                      </w:r>
                      <w:r w:rsidR="00A6041B" w:rsidRPr="00A604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現代社会に見られる課題に関わっていったらよいか。</w:t>
                      </w:r>
                      <w:r w:rsidR="00B01EB8" w:rsidRPr="00A604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日本国憲法の基本原則を</w:t>
                      </w:r>
                      <w:r w:rsidR="00B01EB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踏まえて説明しよう。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82287A" w14:textId="77777777" w:rsidR="00744770" w:rsidRPr="00744770" w:rsidRDefault="00744770" w:rsidP="00744770"/>
    <w:p w14:paraId="6557B4B9" w14:textId="77777777" w:rsidR="00744770" w:rsidRDefault="00744770" w:rsidP="00744770"/>
    <w:p w14:paraId="70BD0654" w14:textId="77777777" w:rsidR="003951A5" w:rsidRPr="00744770" w:rsidRDefault="003951A5" w:rsidP="00744770"/>
    <w:sectPr w:rsidR="003951A5" w:rsidRPr="00744770" w:rsidSect="00B13AA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5389" w14:textId="77777777" w:rsidR="00BB7EC4" w:rsidRDefault="00BB7EC4" w:rsidP="00AA618D">
      <w:r>
        <w:separator/>
      </w:r>
    </w:p>
  </w:endnote>
  <w:endnote w:type="continuationSeparator" w:id="0">
    <w:p w14:paraId="227E02F4" w14:textId="77777777" w:rsidR="00BB7EC4" w:rsidRDefault="00BB7EC4" w:rsidP="00AA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DA69" w14:textId="77777777" w:rsidR="00BB7EC4" w:rsidRDefault="00BB7EC4" w:rsidP="00AA618D">
      <w:r>
        <w:separator/>
      </w:r>
    </w:p>
  </w:footnote>
  <w:footnote w:type="continuationSeparator" w:id="0">
    <w:p w14:paraId="41F847FB" w14:textId="77777777" w:rsidR="00BB7EC4" w:rsidRDefault="00BB7EC4" w:rsidP="00AA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9395" w14:textId="621F7CAB" w:rsidR="00AA618D" w:rsidRDefault="00AA618D" w:rsidP="00921EB9">
    <w:pPr>
      <w:pStyle w:val="a5"/>
      <w:wordWrap w:val="0"/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【</w:t>
    </w:r>
    <w:r w:rsidR="00921EB9">
      <w:rPr>
        <w:rFonts w:ascii="Meiryo UI" w:eastAsia="Meiryo UI" w:hAnsi="Meiryo UI" w:hint="eastAsia"/>
        <w:sz w:val="18"/>
      </w:rPr>
      <w:t>事例２</w:t>
    </w:r>
    <w:r>
      <w:rPr>
        <w:rFonts w:ascii="Meiryo UI" w:eastAsia="Meiryo UI" w:hAnsi="Meiryo UI" w:hint="eastAsia"/>
        <w:sz w:val="18"/>
      </w:rPr>
      <w:t>】</w:t>
    </w:r>
    <w:r w:rsidR="00921EB9">
      <w:rPr>
        <w:rFonts w:ascii="Meiryo UI" w:eastAsia="Meiryo UI" w:hAnsi="Meiryo UI" w:hint="eastAsia"/>
        <w:sz w:val="18"/>
      </w:rPr>
      <w:t>ワークシート　単元シート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A8"/>
    <w:rsid w:val="00046F12"/>
    <w:rsid w:val="00152B5A"/>
    <w:rsid w:val="002E18B4"/>
    <w:rsid w:val="003951A5"/>
    <w:rsid w:val="00685F70"/>
    <w:rsid w:val="00717189"/>
    <w:rsid w:val="00744770"/>
    <w:rsid w:val="008C3240"/>
    <w:rsid w:val="008F1489"/>
    <w:rsid w:val="00921EB9"/>
    <w:rsid w:val="00A6041B"/>
    <w:rsid w:val="00AA618D"/>
    <w:rsid w:val="00B01EB8"/>
    <w:rsid w:val="00B13AA8"/>
    <w:rsid w:val="00B35265"/>
    <w:rsid w:val="00BB7EC4"/>
    <w:rsid w:val="00E22A5B"/>
    <w:rsid w:val="00E95240"/>
    <w:rsid w:val="00E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FA013"/>
  <w15:chartTrackingRefBased/>
  <w15:docId w15:val="{DD70867C-4E22-4559-869C-EEA5335C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6F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618D"/>
  </w:style>
  <w:style w:type="paragraph" w:styleId="a7">
    <w:name w:val="footer"/>
    <w:basedOn w:val="a"/>
    <w:link w:val="a8"/>
    <w:uiPriority w:val="99"/>
    <w:unhideWhenUsed/>
    <w:rsid w:val="00AA6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2021-12-03T14:04:00Z</cp:lastPrinted>
  <dcterms:created xsi:type="dcterms:W3CDTF">2021-12-06T08:48:00Z</dcterms:created>
  <dcterms:modified xsi:type="dcterms:W3CDTF">2022-09-21T05:19:00Z</dcterms:modified>
</cp:coreProperties>
</file>