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084ED" w14:textId="77777777" w:rsidR="0073199C" w:rsidRPr="00317663" w:rsidRDefault="0073199C" w:rsidP="00A80488">
      <w:pPr>
        <w:spacing w:before="120"/>
        <w:ind w:right="856"/>
        <w:jc w:val="center"/>
        <w:rPr>
          <w:rFonts w:ascii="メイリオ" w:hAnsi="メイリオ" w:cs="メイリオ"/>
          <w:b/>
          <w:sz w:val="28"/>
          <w:szCs w:val="28"/>
        </w:rPr>
      </w:pPr>
      <w:bookmarkStart w:id="0" w:name="_GoBack"/>
      <w:bookmarkEnd w:id="0"/>
      <w:r w:rsidRPr="00317663">
        <w:rPr>
          <w:rFonts w:cs="Tahoma"/>
          <w:b/>
          <w:sz w:val="28"/>
          <w:szCs w:val="28"/>
        </w:rPr>
        <w:t xml:space="preserve">Biographical Sketch of </w:t>
      </w:r>
      <w:r w:rsidRPr="00317663">
        <w:rPr>
          <w:rFonts w:cs="Tahoma"/>
          <w:b/>
          <w:spacing w:val="2"/>
          <w:sz w:val="28"/>
          <w:szCs w:val="28"/>
        </w:rPr>
        <w:t>Principal Investigator</w:t>
      </w:r>
    </w:p>
    <w:p w14:paraId="752E2E11" w14:textId="77777777" w:rsidR="00BD51B9" w:rsidRDefault="00BD51B9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</w:p>
    <w:p w14:paraId="311832EB" w14:textId="4F4A6C6B" w:rsidR="00520F35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Name (Age)</w:t>
      </w:r>
      <w:r w:rsidR="00F3023D" w:rsidRPr="00520F35">
        <w:rPr>
          <w:rFonts w:cs="Tahoma" w:hint="eastAsia"/>
          <w:b/>
          <w:sz w:val="21"/>
          <w:szCs w:val="21"/>
        </w:rPr>
        <w:t xml:space="preserve"> </w:t>
      </w:r>
    </w:p>
    <w:p w14:paraId="08662B67" w14:textId="77777777" w:rsidR="00F3023D" w:rsidRPr="00520F35" w:rsidRDefault="00F3023D" w:rsidP="00520F35">
      <w:pPr>
        <w:spacing w:line="240" w:lineRule="exact"/>
        <w:ind w:left="140" w:rightChars="408" w:right="816" w:hangingChars="78" w:hanging="140"/>
        <w:rPr>
          <w:rFonts w:cs="Tahoma"/>
          <w:sz w:val="18"/>
          <w:szCs w:val="18"/>
        </w:rPr>
      </w:pPr>
      <w:r w:rsidRPr="00520F35">
        <w:rPr>
          <w:rFonts w:cs="Tahoma" w:hint="eastAsia"/>
          <w:sz w:val="18"/>
          <w:szCs w:val="18"/>
        </w:rPr>
        <w:t>*</w:t>
      </w:r>
      <w:r w:rsidRPr="00520F35">
        <w:rPr>
          <w:rFonts w:cs="Tahoma"/>
          <w:sz w:val="18"/>
          <w:szCs w:val="18"/>
        </w:rPr>
        <w:t xml:space="preserve"> Place an asterisk (*) by the name of the </w:t>
      </w:r>
      <w:r w:rsidR="00303B52" w:rsidRPr="00520F35">
        <w:rPr>
          <w:rFonts w:cs="Tahoma"/>
          <w:sz w:val="18"/>
          <w:szCs w:val="18"/>
        </w:rPr>
        <w:t xml:space="preserve">principal </w:t>
      </w:r>
      <w:r w:rsidRPr="00520F35">
        <w:rPr>
          <w:rFonts w:cs="Tahoma"/>
          <w:sz w:val="18"/>
          <w:szCs w:val="18"/>
        </w:rPr>
        <w:t>investigators who are considered to be ranked among the world’s top researchers.</w:t>
      </w:r>
    </w:p>
    <w:p w14:paraId="529BD393" w14:textId="206CC69E" w:rsidR="0073199C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Affiliation</w:t>
      </w:r>
      <w:r w:rsidR="00303B52" w:rsidRPr="00520F35">
        <w:rPr>
          <w:rFonts w:cs="Tahoma" w:hint="eastAsia"/>
          <w:b/>
          <w:sz w:val="21"/>
          <w:szCs w:val="21"/>
        </w:rPr>
        <w:t xml:space="preserve"> </w:t>
      </w:r>
      <w:r w:rsidRPr="00A80488">
        <w:rPr>
          <w:rFonts w:cs="Tahoma"/>
          <w:sz w:val="21"/>
          <w:szCs w:val="21"/>
        </w:rPr>
        <w:t>(</w:t>
      </w:r>
      <w:r w:rsidR="003B68B5">
        <w:rPr>
          <w:rFonts w:cs="Tahoma"/>
          <w:sz w:val="21"/>
          <w:szCs w:val="21"/>
        </w:rPr>
        <w:t>D</w:t>
      </w:r>
      <w:r w:rsidRPr="00A80488">
        <w:rPr>
          <w:rFonts w:cs="Tahoma"/>
          <w:sz w:val="21"/>
          <w:szCs w:val="21"/>
        </w:rPr>
        <w:t xml:space="preserve">epartment, </w:t>
      </w:r>
      <w:r w:rsidR="003B68B5">
        <w:rPr>
          <w:rFonts w:cs="Tahoma"/>
          <w:sz w:val="21"/>
          <w:szCs w:val="21"/>
        </w:rPr>
        <w:t>School, Institution</w:t>
      </w:r>
      <w:r w:rsidR="00FD19C5" w:rsidRPr="00A80488">
        <w:rPr>
          <w:rFonts w:cs="Tahoma"/>
          <w:sz w:val="21"/>
          <w:szCs w:val="21"/>
        </w:rPr>
        <w:t xml:space="preserve"> </w:t>
      </w:r>
      <w:r w:rsidR="00F71358" w:rsidRPr="00A80488">
        <w:rPr>
          <w:rFonts w:cs="Tahoma" w:hint="eastAsia"/>
          <w:sz w:val="21"/>
          <w:szCs w:val="21"/>
        </w:rPr>
        <w:t>etc.</w:t>
      </w:r>
      <w:r w:rsidRPr="00A80488">
        <w:rPr>
          <w:rFonts w:cs="Tahoma"/>
          <w:sz w:val="21"/>
          <w:szCs w:val="21"/>
        </w:rPr>
        <w:t>)</w:t>
      </w:r>
      <w:r w:rsidR="003B68B5">
        <w:rPr>
          <w:rFonts w:cs="Tahoma" w:hint="eastAsia"/>
          <w:sz w:val="21"/>
          <w:szCs w:val="21"/>
        </w:rPr>
        <w:t>・</w:t>
      </w:r>
      <w:r w:rsidR="00E43D24" w:rsidRPr="00FA2739">
        <w:rPr>
          <w:rFonts w:cs="Tahoma"/>
          <w:b/>
          <w:sz w:val="21"/>
          <w:szCs w:val="21"/>
        </w:rPr>
        <w:t>T</w:t>
      </w:r>
      <w:r w:rsidR="003B68B5" w:rsidRPr="00FA2739">
        <w:rPr>
          <w:rFonts w:cs="Tahoma"/>
          <w:b/>
          <w:sz w:val="21"/>
          <w:szCs w:val="21"/>
        </w:rPr>
        <w:t>itle</w:t>
      </w:r>
    </w:p>
    <w:p w14:paraId="3F10A158" w14:textId="77777777" w:rsidR="006B57F8" w:rsidRPr="006B57F8" w:rsidRDefault="006B57F8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14:paraId="7C0A78DE" w14:textId="77777777" w:rsidR="0073199C" w:rsidRDefault="0073199C" w:rsidP="00520F35">
      <w:pPr>
        <w:spacing w:line="360" w:lineRule="exact"/>
        <w:ind w:right="856"/>
        <w:rPr>
          <w:rFonts w:cs="Tahoma"/>
          <w:b/>
        </w:rPr>
      </w:pPr>
      <w:r w:rsidRPr="00520F35">
        <w:rPr>
          <w:rFonts w:cs="Tahoma"/>
          <w:b/>
          <w:sz w:val="21"/>
          <w:szCs w:val="21"/>
        </w:rPr>
        <w:t>Academic degree</w:t>
      </w:r>
      <w:r w:rsidR="00FD19C5">
        <w:rPr>
          <w:rFonts w:cs="Tahoma"/>
          <w:b/>
          <w:sz w:val="21"/>
          <w:szCs w:val="21"/>
        </w:rPr>
        <w:t xml:space="preserve"> and</w:t>
      </w:r>
      <w:r w:rsidRPr="00520F35">
        <w:rPr>
          <w:rFonts w:cs="Tahoma"/>
          <w:b/>
          <w:sz w:val="21"/>
          <w:szCs w:val="21"/>
        </w:rPr>
        <w:t xml:space="preserve"> </w:t>
      </w:r>
      <w:r w:rsidR="003B68B5" w:rsidRPr="001D4DC3">
        <w:rPr>
          <w:rFonts w:cs="Tahoma"/>
          <w:b/>
        </w:rPr>
        <w:t>specialty</w:t>
      </w:r>
    </w:p>
    <w:p w14:paraId="38CBDCED" w14:textId="77777777" w:rsid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Timing of participation</w:t>
      </w:r>
      <w:r w:rsidR="00F3023D" w:rsidRPr="00520F35">
        <w:rPr>
          <w:rFonts w:cs="Tahoma" w:hint="eastAsia"/>
          <w:b/>
          <w:sz w:val="21"/>
          <w:szCs w:val="21"/>
        </w:rPr>
        <w:t xml:space="preserve"> </w:t>
      </w:r>
    </w:p>
    <w:p w14:paraId="7FE748BC" w14:textId="77777777" w:rsidR="0073199C" w:rsidRPr="00317663" w:rsidRDefault="0073199C" w:rsidP="0073199C">
      <w:pPr>
        <w:ind w:right="856"/>
        <w:rPr>
          <w:rFonts w:cs="Tahoma"/>
        </w:rPr>
      </w:pPr>
      <w:r w:rsidRPr="00317663">
        <w:rPr>
          <w:rFonts w:cs="Tahoma"/>
          <w:sz w:val="18"/>
          <w:szCs w:val="18"/>
        </w:rPr>
        <w:t>*</w:t>
      </w:r>
      <w:r w:rsidR="00C4324C" w:rsidRPr="00317663">
        <w:rPr>
          <w:rFonts w:cs="Tahoma" w:hint="eastAsia"/>
          <w:sz w:val="18"/>
          <w:szCs w:val="18"/>
        </w:rPr>
        <w:t xml:space="preserve"> </w:t>
      </w:r>
      <w:r w:rsidRPr="00317663">
        <w:rPr>
          <w:rFonts w:cs="Tahoma"/>
          <w:sz w:val="18"/>
          <w:szCs w:val="18"/>
        </w:rPr>
        <w:t xml:space="preserve">If </w:t>
      </w:r>
      <w:r w:rsidR="00303B52" w:rsidRPr="00317663">
        <w:rPr>
          <w:rFonts w:cs="Tahoma" w:hint="eastAsia"/>
          <w:sz w:val="18"/>
          <w:szCs w:val="18"/>
        </w:rPr>
        <w:t>the PI</w:t>
      </w:r>
      <w:r w:rsidRPr="00317663">
        <w:rPr>
          <w:rFonts w:cs="Tahoma"/>
          <w:sz w:val="18"/>
          <w:szCs w:val="18"/>
        </w:rPr>
        <w:t xml:space="preserve"> will participate in the center project from </w:t>
      </w:r>
      <w:r w:rsidR="00303B52" w:rsidRPr="00317663">
        <w:rPr>
          <w:rFonts w:cs="Tahoma" w:hint="eastAsia"/>
          <w:sz w:val="18"/>
          <w:szCs w:val="18"/>
        </w:rPr>
        <w:t>its</w:t>
      </w:r>
      <w:r w:rsidRPr="00317663">
        <w:rPr>
          <w:rFonts w:cs="Tahoma"/>
          <w:sz w:val="18"/>
          <w:szCs w:val="18"/>
        </w:rPr>
        <w:t xml:space="preserve"> beginning, </w:t>
      </w:r>
      <w:r w:rsidR="001261B0" w:rsidRPr="00317663">
        <w:rPr>
          <w:rFonts w:cs="Tahoma" w:hint="eastAsia"/>
          <w:sz w:val="18"/>
          <w:szCs w:val="18"/>
        </w:rPr>
        <w:t>enter</w:t>
      </w:r>
      <w:r w:rsidRPr="00317663">
        <w:rPr>
          <w:rFonts w:cs="Tahoma"/>
          <w:sz w:val="18"/>
          <w:szCs w:val="18"/>
        </w:rPr>
        <w:t xml:space="preserve"> “from start</w:t>
      </w:r>
      <w:r w:rsidR="00303B52" w:rsidRPr="00317663">
        <w:rPr>
          <w:rFonts w:cs="Tahoma" w:hint="eastAsia"/>
          <w:sz w:val="18"/>
          <w:szCs w:val="18"/>
        </w:rPr>
        <w:t>.</w:t>
      </w:r>
      <w:r w:rsidRPr="00317663">
        <w:rPr>
          <w:rFonts w:cs="Tahoma"/>
          <w:sz w:val="18"/>
          <w:szCs w:val="18"/>
        </w:rPr>
        <w:t>”</w:t>
      </w:r>
    </w:p>
    <w:p w14:paraId="66DE4FED" w14:textId="77777777" w:rsidR="00DA1CE5" w:rsidRPr="00520F35" w:rsidRDefault="00061811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Effort</w:t>
      </w:r>
      <w:r w:rsidR="006B57F8">
        <w:rPr>
          <w:rFonts w:cs="Tahoma" w:hint="eastAsia"/>
          <w:b/>
          <w:sz w:val="21"/>
          <w:szCs w:val="21"/>
        </w:rPr>
        <w:t xml:space="preserve">                                            %</w:t>
      </w:r>
    </w:p>
    <w:p w14:paraId="79AD2C35" w14:textId="68FAF683" w:rsidR="00E63A07" w:rsidRDefault="00E63A07" w:rsidP="00E63A07">
      <w:pPr>
        <w:spacing w:line="240" w:lineRule="exact"/>
        <w:ind w:left="283" w:rightChars="408" w:right="816" w:hangingChars="157" w:hanging="283"/>
        <w:rPr>
          <w:rFonts w:cs="Tahoma"/>
          <w:sz w:val="18"/>
          <w:szCs w:val="18"/>
        </w:rPr>
      </w:pPr>
      <w:r w:rsidRPr="001D4DC3">
        <w:rPr>
          <w:rFonts w:cs="Tahoma"/>
          <w:sz w:val="18"/>
          <w:szCs w:val="18"/>
        </w:rPr>
        <w:t xml:space="preserve">* </w:t>
      </w:r>
      <w:r w:rsidRPr="00465E2A">
        <w:rPr>
          <w:rFonts w:cs="Tahoma"/>
          <w:sz w:val="18"/>
          <w:szCs w:val="18"/>
        </w:rPr>
        <w:t>Percentage of time that the principal investigator will devote to working for the center vis-à-vis his/her total working hours.</w:t>
      </w:r>
      <w:r w:rsidR="008C042A" w:rsidRPr="008C042A">
        <w:t xml:space="preserve"> </w:t>
      </w:r>
      <w:r w:rsidR="008C042A">
        <w:rPr>
          <w:rFonts w:hint="eastAsia"/>
        </w:rPr>
        <w:t>(</w:t>
      </w:r>
      <w:r w:rsidR="008C042A" w:rsidRPr="008C042A">
        <w:rPr>
          <w:rFonts w:cs="Tahoma"/>
          <w:sz w:val="18"/>
          <w:szCs w:val="18"/>
        </w:rPr>
        <w:t>Activities carried out using competitive funding can be included as effort as long as they correspond to the purpose of the WPI center and are conducted for the center.</w:t>
      </w:r>
      <w:r w:rsidR="008C042A">
        <w:rPr>
          <w:rFonts w:cs="Tahoma"/>
          <w:sz w:val="18"/>
          <w:szCs w:val="18"/>
        </w:rPr>
        <w:t>)</w:t>
      </w:r>
    </w:p>
    <w:p w14:paraId="0385E9CA" w14:textId="28AD698E" w:rsidR="0073199C" w:rsidRPr="00520F35" w:rsidRDefault="0073199C" w:rsidP="00E63A07">
      <w:pPr>
        <w:spacing w:line="320" w:lineRule="exact"/>
        <w:ind w:rightChars="408" w:right="81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Research and education history</w:t>
      </w:r>
    </w:p>
    <w:p w14:paraId="436699AA" w14:textId="77777777" w:rsidR="001F29DC" w:rsidRDefault="001F29DC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14:paraId="5221D9D6" w14:textId="77777777" w:rsidR="00520F35" w:rsidRPr="00520F35" w:rsidRDefault="00520F35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14:paraId="77AEC0BA" w14:textId="77777777" w:rsidR="0073199C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Achievements and highlights of past research activities</w:t>
      </w:r>
    </w:p>
    <w:p w14:paraId="0624A58C" w14:textId="4C29400E" w:rsidR="001F29DC" w:rsidRPr="00850BBC" w:rsidRDefault="00F3023D" w:rsidP="00520F35">
      <w:pPr>
        <w:spacing w:line="240" w:lineRule="exact"/>
        <w:ind w:left="140" w:rightChars="408" w:right="816" w:hangingChars="78" w:hanging="140"/>
        <w:rPr>
          <w:rFonts w:ascii="メイリオ" w:hAnsi="メイリオ" w:cs="メイリオ"/>
          <w:sz w:val="18"/>
          <w:szCs w:val="18"/>
        </w:rPr>
      </w:pPr>
      <w:r w:rsidRPr="00850BBC">
        <w:rPr>
          <w:rFonts w:cs="Tahoma" w:hint="eastAsia"/>
          <w:b/>
          <w:sz w:val="18"/>
          <w:szCs w:val="18"/>
        </w:rPr>
        <w:t xml:space="preserve">* </w:t>
      </w:r>
      <w:r w:rsidRPr="00850BBC">
        <w:rPr>
          <w:rFonts w:cs="Tahoma"/>
          <w:sz w:val="18"/>
          <w:szCs w:val="18"/>
        </w:rPr>
        <w:t xml:space="preserve">Describe </w:t>
      </w:r>
      <w:r w:rsidR="00303B52" w:rsidRPr="00850BBC">
        <w:rPr>
          <w:rFonts w:cs="Tahoma" w:hint="eastAsia"/>
          <w:sz w:val="18"/>
          <w:szCs w:val="18"/>
        </w:rPr>
        <w:t>the PI</w:t>
      </w:r>
      <w:r w:rsidR="00303B52" w:rsidRPr="00850BBC">
        <w:rPr>
          <w:rFonts w:cs="Tahoma"/>
          <w:sz w:val="18"/>
          <w:szCs w:val="18"/>
        </w:rPr>
        <w:t>’</w:t>
      </w:r>
      <w:r w:rsidR="00303B52" w:rsidRPr="00850BBC">
        <w:rPr>
          <w:rFonts w:cs="Tahoma" w:hint="eastAsia"/>
          <w:sz w:val="18"/>
          <w:szCs w:val="18"/>
        </w:rPr>
        <w:t>s</w:t>
      </w:r>
      <w:r w:rsidR="00303B52" w:rsidRPr="00850BBC">
        <w:rPr>
          <w:rFonts w:cs="Tahoma"/>
          <w:sz w:val="18"/>
          <w:szCs w:val="18"/>
        </w:rPr>
        <w:t xml:space="preserve"> </w:t>
      </w:r>
      <w:r w:rsidRPr="00850BBC">
        <w:rPr>
          <w:rFonts w:cs="Tahoma"/>
          <w:sz w:val="18"/>
          <w:szCs w:val="18"/>
        </w:rPr>
        <w:t xml:space="preserve">qualifications </w:t>
      </w:r>
      <w:r w:rsidR="00303B52" w:rsidRPr="00850BBC">
        <w:rPr>
          <w:rFonts w:cs="Tahoma"/>
          <w:sz w:val="18"/>
          <w:szCs w:val="18"/>
        </w:rPr>
        <w:t xml:space="preserve">as a </w:t>
      </w:r>
      <w:r w:rsidR="00E63A07" w:rsidRPr="00E63A07">
        <w:rPr>
          <w:rFonts w:cs="Tahoma"/>
          <w:sz w:val="18"/>
          <w:szCs w:val="18"/>
        </w:rPr>
        <w:t>top world-level</w:t>
      </w:r>
      <w:r w:rsidRPr="00850BBC">
        <w:rPr>
          <w:rFonts w:cs="Tahoma"/>
          <w:sz w:val="18"/>
          <w:szCs w:val="18"/>
        </w:rPr>
        <w:t xml:space="preserve"> researcher if </w:t>
      </w:r>
      <w:r w:rsidR="00303B52" w:rsidRPr="00850BBC">
        <w:rPr>
          <w:rFonts w:cs="Tahoma" w:hint="eastAsia"/>
          <w:sz w:val="18"/>
          <w:szCs w:val="18"/>
        </w:rPr>
        <w:t>s/he</w:t>
      </w:r>
      <w:r w:rsidRPr="00850BBC">
        <w:rPr>
          <w:rFonts w:cs="Tahoma"/>
          <w:sz w:val="18"/>
          <w:szCs w:val="18"/>
        </w:rPr>
        <w:t xml:space="preserve"> is considered to be ranked among the world’s top researchers.</w:t>
      </w:r>
    </w:p>
    <w:p w14:paraId="46EF96A5" w14:textId="77777777" w:rsidR="001F29DC" w:rsidRPr="00520F35" w:rsidRDefault="001F29DC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14:paraId="707306EA" w14:textId="77777777" w:rsidR="00DA1CE5" w:rsidRPr="00520F35" w:rsidRDefault="00DA1CE5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14:paraId="07DD2A16" w14:textId="77777777" w:rsidR="0073199C" w:rsidRPr="00520F35" w:rsidRDefault="00F3023D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Achievements</w:t>
      </w:r>
    </w:p>
    <w:p w14:paraId="4AA430D5" w14:textId="77777777" w:rsidR="0073199C" w:rsidRPr="00317663" w:rsidRDefault="0073199C" w:rsidP="00FD19C5">
      <w:pPr>
        <w:spacing w:line="360" w:lineRule="exact"/>
        <w:ind w:right="856"/>
        <w:rPr>
          <w:rFonts w:cs="Tahoma"/>
          <w:b/>
          <w:sz w:val="18"/>
          <w:szCs w:val="18"/>
        </w:rPr>
      </w:pPr>
      <w:r w:rsidRPr="00520F35">
        <w:rPr>
          <w:rFonts w:cs="Tahoma"/>
          <w:b/>
          <w:sz w:val="21"/>
          <w:szCs w:val="21"/>
        </w:rPr>
        <w:t xml:space="preserve">(1) International </w:t>
      </w:r>
      <w:r w:rsidR="00F71358" w:rsidRPr="00520F35">
        <w:rPr>
          <w:rFonts w:cs="Tahoma"/>
          <w:b/>
          <w:sz w:val="21"/>
          <w:szCs w:val="21"/>
        </w:rPr>
        <w:t xml:space="preserve">influence </w:t>
      </w:r>
      <w:r w:rsidR="00F71358" w:rsidRPr="00317663">
        <w:rPr>
          <w:rFonts w:cs="Tahoma"/>
          <w:b/>
          <w:sz w:val="18"/>
          <w:szCs w:val="18"/>
        </w:rPr>
        <w:t>*</w:t>
      </w:r>
      <w:r w:rsidR="00626A27" w:rsidRPr="00317663">
        <w:rPr>
          <w:rFonts w:cs="Tahoma" w:hint="eastAsia"/>
          <w:sz w:val="18"/>
          <w:szCs w:val="18"/>
        </w:rPr>
        <w:t xml:space="preserve"> </w:t>
      </w:r>
      <w:r w:rsidR="00303B52" w:rsidRPr="00317663">
        <w:rPr>
          <w:rFonts w:cs="Tahoma" w:hint="eastAsia"/>
          <w:sz w:val="18"/>
          <w:szCs w:val="18"/>
        </w:rPr>
        <w:t>Describe</w:t>
      </w:r>
      <w:r w:rsidR="00626A27" w:rsidRPr="00317663">
        <w:rPr>
          <w:rFonts w:cs="Tahoma" w:hint="eastAsia"/>
          <w:sz w:val="18"/>
          <w:szCs w:val="18"/>
        </w:rPr>
        <w:t xml:space="preserve"> </w:t>
      </w:r>
      <w:r w:rsidR="00F71358" w:rsidRPr="00317663">
        <w:rPr>
          <w:rFonts w:cs="Tahoma" w:hint="eastAsia"/>
          <w:sz w:val="18"/>
          <w:szCs w:val="18"/>
        </w:rPr>
        <w:t xml:space="preserve">the kind of </w:t>
      </w:r>
      <w:r w:rsidR="001261B0" w:rsidRPr="00317663">
        <w:rPr>
          <w:rFonts w:cs="Tahoma"/>
          <w:sz w:val="18"/>
          <w:szCs w:val="18"/>
        </w:rPr>
        <w:t>attributes</w:t>
      </w:r>
      <w:r w:rsidR="00626A27" w:rsidRPr="00317663">
        <w:rPr>
          <w:rFonts w:cs="Tahoma" w:hint="eastAsia"/>
          <w:sz w:val="18"/>
          <w:szCs w:val="18"/>
        </w:rPr>
        <w:t xml:space="preserve"> listed below.</w:t>
      </w:r>
    </w:p>
    <w:p w14:paraId="17F246FB" w14:textId="0840613C" w:rsidR="0073199C" w:rsidRPr="00C47DB6" w:rsidRDefault="00F71358" w:rsidP="00C47DB6">
      <w:pPr>
        <w:snapToGrid w:val="0"/>
        <w:spacing w:line="360" w:lineRule="exact"/>
        <w:ind w:leftChars="68" w:left="419" w:hangingChars="135" w:hanging="283"/>
        <w:rPr>
          <w:rFonts w:cs="Tahoma"/>
          <w:sz w:val="21"/>
          <w:szCs w:val="21"/>
        </w:rPr>
      </w:pPr>
      <w:r w:rsidRPr="00C47DB6">
        <w:rPr>
          <w:rFonts w:cs="Tahoma"/>
          <w:sz w:val="21"/>
          <w:szCs w:val="21"/>
        </w:rPr>
        <w:t xml:space="preserve">a) </w:t>
      </w:r>
      <w:r w:rsidR="00D64460">
        <w:rPr>
          <w:rFonts w:cs="Tahoma"/>
          <w:sz w:val="21"/>
          <w:szCs w:val="21"/>
        </w:rPr>
        <w:t xml:space="preserve">Organizer, </w:t>
      </w:r>
      <w:r w:rsidRPr="00C47DB6">
        <w:rPr>
          <w:rFonts w:cs="Tahoma"/>
          <w:sz w:val="21"/>
          <w:szCs w:val="21"/>
        </w:rPr>
        <w:t>Guest speaker</w:t>
      </w:r>
      <w:r w:rsidRPr="00C47DB6">
        <w:rPr>
          <w:rFonts w:cs="Tahoma" w:hint="eastAsia"/>
          <w:sz w:val="21"/>
          <w:szCs w:val="21"/>
        </w:rPr>
        <w:t xml:space="preserve"> or</w:t>
      </w:r>
      <w:r w:rsidR="0073199C" w:rsidRPr="00C47DB6">
        <w:rPr>
          <w:rFonts w:cs="Tahoma"/>
          <w:sz w:val="21"/>
          <w:szCs w:val="21"/>
        </w:rPr>
        <w:t xml:space="preserve"> chair</w:t>
      </w:r>
      <w:r w:rsidRPr="00C47DB6">
        <w:rPr>
          <w:rFonts w:cs="Tahoma" w:hint="eastAsia"/>
          <w:sz w:val="21"/>
          <w:szCs w:val="21"/>
        </w:rPr>
        <w:t xml:space="preserve"> of </w:t>
      </w:r>
      <w:r w:rsidR="001261B0" w:rsidRPr="00C47DB6">
        <w:rPr>
          <w:rFonts w:cs="Tahoma"/>
          <w:sz w:val="21"/>
          <w:szCs w:val="21"/>
        </w:rPr>
        <w:t xml:space="preserve">related </w:t>
      </w:r>
      <w:r w:rsidRPr="00C47DB6">
        <w:rPr>
          <w:rFonts w:cs="Tahoma" w:hint="eastAsia"/>
          <w:sz w:val="21"/>
          <w:szCs w:val="21"/>
        </w:rPr>
        <w:t>international conference</w:t>
      </w:r>
      <w:r w:rsidR="00E63A07">
        <w:rPr>
          <w:rFonts w:cs="Tahoma"/>
          <w:sz w:val="21"/>
          <w:szCs w:val="21"/>
        </w:rPr>
        <w:t xml:space="preserve"> </w:t>
      </w:r>
      <w:r w:rsidR="00772E07">
        <w:rPr>
          <w:rFonts w:cs="Tahoma" w:hint="eastAsia"/>
          <w:sz w:val="21"/>
          <w:szCs w:val="21"/>
        </w:rPr>
        <w:t>(</w:t>
      </w:r>
      <w:r w:rsidR="00E63A07">
        <w:rPr>
          <w:rFonts w:cs="Tahoma"/>
          <w:sz w:val="21"/>
          <w:szCs w:val="21"/>
        </w:rPr>
        <w:t>etc.</w:t>
      </w:r>
      <w:r w:rsidR="00772E07">
        <w:rPr>
          <w:rFonts w:cs="Tahoma"/>
          <w:sz w:val="21"/>
          <w:szCs w:val="21"/>
        </w:rPr>
        <w:t>)</w:t>
      </w:r>
      <w:r w:rsidR="00E63A07">
        <w:rPr>
          <w:rFonts w:cs="Tahoma"/>
          <w:sz w:val="21"/>
          <w:szCs w:val="21"/>
        </w:rPr>
        <w:t>,</w:t>
      </w:r>
      <w:r w:rsidRPr="00C47DB6">
        <w:rPr>
          <w:rFonts w:cs="Tahoma" w:hint="eastAsia"/>
          <w:sz w:val="21"/>
          <w:szCs w:val="21"/>
        </w:rPr>
        <w:t xml:space="preserve"> and/or</w:t>
      </w:r>
      <w:r w:rsidRPr="00C47DB6">
        <w:rPr>
          <w:rFonts w:cs="Tahoma"/>
          <w:sz w:val="21"/>
          <w:szCs w:val="21"/>
        </w:rPr>
        <w:t xml:space="preserve"> director</w:t>
      </w:r>
      <w:r w:rsidR="0073199C" w:rsidRPr="00C47DB6">
        <w:rPr>
          <w:rFonts w:cs="Tahoma"/>
          <w:sz w:val="21"/>
          <w:szCs w:val="21"/>
        </w:rPr>
        <w:t xml:space="preserve"> or honorary </w:t>
      </w:r>
      <w:r w:rsidRPr="00C47DB6">
        <w:rPr>
          <w:rFonts w:cs="Tahoma" w:hint="eastAsia"/>
          <w:sz w:val="21"/>
          <w:szCs w:val="21"/>
        </w:rPr>
        <w:t>chairman</w:t>
      </w:r>
      <w:r w:rsidR="0073199C" w:rsidRPr="00C47DB6">
        <w:rPr>
          <w:rFonts w:cs="Tahoma"/>
          <w:sz w:val="21"/>
          <w:szCs w:val="21"/>
        </w:rPr>
        <w:t xml:space="preserve"> of a major international academic society in the subject field</w:t>
      </w:r>
    </w:p>
    <w:p w14:paraId="5842B5EE" w14:textId="3AF565F7" w:rsidR="0073199C" w:rsidRPr="00C47DB6" w:rsidRDefault="00E63A07" w:rsidP="00C47DB6">
      <w:pPr>
        <w:snapToGrid w:val="0"/>
        <w:spacing w:line="360" w:lineRule="exact"/>
        <w:ind w:leftChars="68" w:left="419" w:hangingChars="135" w:hanging="283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b</w:t>
      </w:r>
      <w:r w:rsidR="0073199C" w:rsidRPr="00C47DB6">
        <w:rPr>
          <w:rFonts w:cs="Tahoma"/>
          <w:sz w:val="21"/>
          <w:szCs w:val="21"/>
        </w:rPr>
        <w:t>) Member of a scholarly academy in a major</w:t>
      </w:r>
      <w:r w:rsidR="00F71358" w:rsidRPr="00C47DB6">
        <w:rPr>
          <w:rFonts w:cs="Tahoma"/>
          <w:sz w:val="21"/>
          <w:szCs w:val="21"/>
        </w:rPr>
        <w:t xml:space="preserve"> country</w:t>
      </w:r>
    </w:p>
    <w:p w14:paraId="124A45C1" w14:textId="73559622" w:rsidR="0073199C" w:rsidRPr="00C47DB6" w:rsidRDefault="00E63A07" w:rsidP="00C47DB6">
      <w:pPr>
        <w:snapToGrid w:val="0"/>
        <w:spacing w:line="360" w:lineRule="exact"/>
        <w:ind w:leftChars="68" w:left="419" w:hangingChars="135" w:hanging="283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c</w:t>
      </w:r>
      <w:r w:rsidR="0073199C" w:rsidRPr="00C47DB6">
        <w:rPr>
          <w:rFonts w:cs="Tahoma"/>
          <w:sz w:val="21"/>
          <w:szCs w:val="21"/>
        </w:rPr>
        <w:t xml:space="preserve">) Recipient of </w:t>
      </w:r>
      <w:r w:rsidR="00772E07">
        <w:rPr>
          <w:rFonts w:cs="Tahoma"/>
          <w:sz w:val="21"/>
          <w:szCs w:val="21"/>
        </w:rPr>
        <w:t xml:space="preserve">prestigious </w:t>
      </w:r>
      <w:r w:rsidR="0073199C" w:rsidRPr="00C47DB6">
        <w:rPr>
          <w:rFonts w:cs="Tahoma"/>
          <w:sz w:val="21"/>
          <w:szCs w:val="21"/>
        </w:rPr>
        <w:t>international awa</w:t>
      </w:r>
      <w:r w:rsidR="001261B0" w:rsidRPr="00C47DB6">
        <w:rPr>
          <w:rFonts w:cs="Tahoma"/>
          <w:sz w:val="21"/>
          <w:szCs w:val="21"/>
        </w:rPr>
        <w:t>rds</w:t>
      </w:r>
    </w:p>
    <w:p w14:paraId="4662ABDE" w14:textId="356D9BA6" w:rsidR="0073199C" w:rsidRPr="00C47DB6" w:rsidRDefault="00E63A07" w:rsidP="00C47DB6">
      <w:pPr>
        <w:snapToGrid w:val="0"/>
        <w:spacing w:line="360" w:lineRule="exact"/>
        <w:ind w:leftChars="68" w:left="419" w:hangingChars="135" w:hanging="283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d</w:t>
      </w:r>
      <w:r w:rsidR="0073199C" w:rsidRPr="00C47DB6">
        <w:rPr>
          <w:rFonts w:cs="Tahoma"/>
          <w:sz w:val="21"/>
          <w:szCs w:val="21"/>
        </w:rPr>
        <w:t>) Editor of an influential journal</w:t>
      </w:r>
      <w:r w:rsidR="00F71358" w:rsidRPr="00C47DB6">
        <w:rPr>
          <w:rFonts w:cs="Tahoma" w:hint="eastAsia"/>
          <w:sz w:val="21"/>
          <w:szCs w:val="21"/>
        </w:rPr>
        <w:t>,</w:t>
      </w:r>
      <w:r w:rsidR="0073199C" w:rsidRPr="00C47DB6">
        <w:rPr>
          <w:rFonts w:cs="Tahoma"/>
          <w:sz w:val="21"/>
          <w:szCs w:val="21"/>
        </w:rPr>
        <w:t xml:space="preserve"> etc.</w:t>
      </w:r>
    </w:p>
    <w:p w14:paraId="52684AAD" w14:textId="77777777" w:rsidR="001F29DC" w:rsidRPr="00520F35" w:rsidRDefault="001F29DC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14:paraId="06059F53" w14:textId="77777777" w:rsidR="001F29DC" w:rsidRDefault="001F29DC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14:paraId="20BDE9C7" w14:textId="77777777" w:rsidR="0073199C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(2) Receipt of</w:t>
      </w:r>
      <w:r w:rsidR="00F71358" w:rsidRPr="00520F35">
        <w:rPr>
          <w:rFonts w:cs="Tahoma"/>
          <w:b/>
          <w:sz w:val="21"/>
          <w:szCs w:val="21"/>
        </w:rPr>
        <w:t xml:space="preserve"> large-scale competitive fund</w:t>
      </w:r>
      <w:r w:rsidRPr="00520F35">
        <w:rPr>
          <w:rFonts w:cs="Tahoma"/>
          <w:b/>
          <w:sz w:val="21"/>
          <w:szCs w:val="21"/>
        </w:rPr>
        <w:t xml:space="preserve">s </w:t>
      </w:r>
      <w:r w:rsidRPr="00054BD8">
        <w:rPr>
          <w:rFonts w:cs="Tahoma"/>
          <w:sz w:val="21"/>
          <w:szCs w:val="21"/>
        </w:rPr>
        <w:t xml:space="preserve">(over </w:t>
      </w:r>
      <w:r w:rsidR="00F71358" w:rsidRPr="00054BD8">
        <w:rPr>
          <w:rFonts w:cs="Tahoma" w:hint="eastAsia"/>
          <w:sz w:val="21"/>
          <w:szCs w:val="21"/>
        </w:rPr>
        <w:t xml:space="preserve">the </w:t>
      </w:r>
      <w:r w:rsidRPr="00054BD8">
        <w:rPr>
          <w:rFonts w:cs="Tahoma"/>
          <w:sz w:val="21"/>
          <w:szCs w:val="21"/>
        </w:rPr>
        <w:t>past 5 years)</w:t>
      </w:r>
    </w:p>
    <w:p w14:paraId="30BE3ABB" w14:textId="77777777" w:rsidR="001F29DC" w:rsidRDefault="001F29DC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14:paraId="0CDFDDB2" w14:textId="77777777" w:rsidR="00C47DB6" w:rsidRPr="00520F35" w:rsidRDefault="00C47DB6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14:paraId="0348AD44" w14:textId="251D9E34" w:rsidR="00AF3332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 xml:space="preserve">(3) </w:t>
      </w:r>
      <w:r w:rsidR="00054BD8">
        <w:rPr>
          <w:rFonts w:cs="Tahoma"/>
          <w:b/>
          <w:sz w:val="21"/>
          <w:szCs w:val="21"/>
        </w:rPr>
        <w:t>Major papers</w:t>
      </w:r>
      <w:r w:rsidR="00054BD8" w:rsidRPr="00054BD8">
        <w:rPr>
          <w:rFonts w:cs="Tahoma"/>
          <w:b/>
          <w:sz w:val="21"/>
          <w:szCs w:val="21"/>
        </w:rPr>
        <w:t xml:space="preserve"> etc.</w:t>
      </w:r>
    </w:p>
    <w:p w14:paraId="343F2511" w14:textId="4852B533" w:rsidR="00054BD8" w:rsidRDefault="00054BD8" w:rsidP="00054BD8">
      <w:pPr>
        <w:spacing w:line="360" w:lineRule="exact"/>
        <w:ind w:rightChars="408" w:right="816"/>
        <w:rPr>
          <w:rFonts w:cs="Tahoma"/>
        </w:rPr>
      </w:pPr>
      <w:r w:rsidRPr="007157B9">
        <w:rPr>
          <w:rFonts w:cs="Tahoma"/>
          <w:sz w:val="18"/>
          <w:szCs w:val="18"/>
        </w:rPr>
        <w:t>*</w:t>
      </w:r>
      <w:r>
        <w:rPr>
          <w:rFonts w:cs="Tahoma" w:hint="eastAsia"/>
          <w:sz w:val="18"/>
          <w:szCs w:val="18"/>
        </w:rPr>
        <w:t>Major papers</w:t>
      </w:r>
      <w:r>
        <w:rPr>
          <w:rFonts w:cs="Tahoma"/>
          <w:sz w:val="18"/>
          <w:szCs w:val="18"/>
        </w:rPr>
        <w:t xml:space="preserve"> </w:t>
      </w:r>
      <w:r>
        <w:rPr>
          <w:rFonts w:cs="Tahoma" w:hint="eastAsia"/>
          <w:sz w:val="18"/>
          <w:szCs w:val="18"/>
        </w:rPr>
        <w:t>(</w:t>
      </w:r>
      <w:r w:rsidR="00304B51">
        <w:rPr>
          <w:rFonts w:cs="Tahoma"/>
          <w:sz w:val="18"/>
          <w:szCs w:val="18"/>
        </w:rPr>
        <w:t>journal</w:t>
      </w:r>
      <w:r w:rsidR="00304B51">
        <w:rPr>
          <w:rFonts w:cs="Tahoma" w:hint="eastAsia"/>
          <w:sz w:val="18"/>
          <w:szCs w:val="18"/>
        </w:rPr>
        <w:t xml:space="preserve"> and</w:t>
      </w:r>
      <w:r>
        <w:rPr>
          <w:rFonts w:cs="Tahoma"/>
          <w:sz w:val="18"/>
          <w:szCs w:val="18"/>
        </w:rPr>
        <w:t xml:space="preserve"> number of citations etc.</w:t>
      </w:r>
      <w:r>
        <w:rPr>
          <w:rFonts w:cs="Tahoma" w:hint="eastAsia"/>
          <w:sz w:val="18"/>
          <w:szCs w:val="18"/>
        </w:rPr>
        <w:t>)</w:t>
      </w:r>
      <w:r>
        <w:rPr>
          <w:rFonts w:cs="Tahoma"/>
          <w:sz w:val="18"/>
          <w:szCs w:val="18"/>
        </w:rPr>
        <w:t>, books and patents etc.</w:t>
      </w:r>
    </w:p>
    <w:p w14:paraId="25BDAE21" w14:textId="77777777" w:rsidR="00520F35" w:rsidRPr="00054BD8" w:rsidRDefault="00520F35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14:paraId="78CDFB75" w14:textId="77777777" w:rsidR="00182044" w:rsidRPr="00182044" w:rsidRDefault="00182044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14:paraId="11349EAF" w14:textId="77777777" w:rsidR="00AF3332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(4) Others</w:t>
      </w:r>
    </w:p>
    <w:p w14:paraId="7D09235F" w14:textId="7966A1E7" w:rsidR="00A80488" w:rsidRDefault="00E63A07" w:rsidP="00520F35">
      <w:pPr>
        <w:spacing w:line="360" w:lineRule="exact"/>
        <w:ind w:right="856"/>
        <w:rPr>
          <w:rFonts w:cs="Tahoma"/>
          <w:sz w:val="21"/>
          <w:szCs w:val="21"/>
        </w:rPr>
      </w:pPr>
      <w:r w:rsidRPr="003710B4">
        <w:rPr>
          <w:rFonts w:cs="Tahoma"/>
          <w:sz w:val="18"/>
          <w:szCs w:val="18"/>
        </w:rPr>
        <w:lastRenderedPageBreak/>
        <w:t xml:space="preserve">* Other achievements indicative of the PI’s qualification as a </w:t>
      </w:r>
      <w:r w:rsidR="00DD0593" w:rsidRPr="003710B4">
        <w:rPr>
          <w:rFonts w:cs="Tahoma"/>
          <w:sz w:val="18"/>
          <w:szCs w:val="18"/>
        </w:rPr>
        <w:t>top world-level</w:t>
      </w:r>
      <w:r w:rsidR="00B6382C" w:rsidRPr="003710B4">
        <w:rPr>
          <w:rFonts w:cs="Tahoma"/>
          <w:sz w:val="18"/>
          <w:szCs w:val="18"/>
        </w:rPr>
        <w:t xml:space="preserve"> </w:t>
      </w:r>
      <w:r w:rsidRPr="003710B4">
        <w:rPr>
          <w:rFonts w:cs="Tahoma"/>
          <w:sz w:val="18"/>
          <w:szCs w:val="18"/>
        </w:rPr>
        <w:t>researcher, if any.</w:t>
      </w:r>
    </w:p>
    <w:sectPr w:rsidR="00A80488" w:rsidSect="00A7580A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6CB6B" w14:textId="77777777" w:rsidR="00972CDA" w:rsidRDefault="00972CDA">
      <w:r>
        <w:separator/>
      </w:r>
    </w:p>
  </w:endnote>
  <w:endnote w:type="continuationSeparator" w:id="0">
    <w:p w14:paraId="7B3001A5" w14:textId="77777777" w:rsidR="00972CDA" w:rsidRDefault="0097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256B" w14:textId="6C8EA070" w:rsidR="00972CDA" w:rsidRPr="00D442F3" w:rsidRDefault="00972CDA" w:rsidP="00C20DB4">
    <w:pPr>
      <w:jc w:val="center"/>
      <w:rPr>
        <w:rStyle w:val="a5"/>
        <w:sz w:val="21"/>
      </w:rPr>
    </w:pPr>
    <w:r w:rsidRPr="00D442F3">
      <w:rPr>
        <w:rStyle w:val="a5"/>
        <w:rFonts w:cs="Tahoma"/>
        <w:spacing w:val="3"/>
        <w:sz w:val="18"/>
        <w:szCs w:val="16"/>
      </w:rPr>
      <w:t>Host institution</w:t>
    </w:r>
    <w:r w:rsidRPr="00D442F3">
      <w:rPr>
        <w:rStyle w:val="a5"/>
        <w:rFonts w:hint="eastAsia"/>
        <w:sz w:val="21"/>
      </w:rPr>
      <w:t>-</w:t>
    </w:r>
    <w:r w:rsidRPr="00D442F3">
      <w:rPr>
        <w:rStyle w:val="a5"/>
        <w:rFonts w:hint="eastAsia"/>
        <w:sz w:val="21"/>
      </w:rPr>
      <w:fldChar w:fldCharType="begin"/>
    </w:r>
    <w:r w:rsidRPr="00D442F3">
      <w:rPr>
        <w:rStyle w:val="a5"/>
        <w:rFonts w:hint="eastAsia"/>
        <w:sz w:val="21"/>
      </w:rPr>
      <w:instrText xml:space="preserve"> PAGE </w:instrText>
    </w:r>
    <w:r w:rsidRPr="00D442F3">
      <w:rPr>
        <w:rStyle w:val="a5"/>
        <w:rFonts w:hint="eastAsia"/>
        <w:sz w:val="21"/>
      </w:rPr>
      <w:fldChar w:fldCharType="separate"/>
    </w:r>
    <w:r w:rsidR="007315A3">
      <w:rPr>
        <w:rStyle w:val="a5"/>
        <w:noProof/>
        <w:sz w:val="21"/>
      </w:rPr>
      <w:t>1</w:t>
    </w:r>
    <w:r w:rsidRPr="00D442F3">
      <w:rPr>
        <w:rStyle w:val="a5"/>
        <w:rFonts w:hint="eastAsia"/>
        <w:sz w:val="21"/>
      </w:rPr>
      <w:fldChar w:fldCharType="end"/>
    </w:r>
  </w:p>
  <w:p w14:paraId="06464C72" w14:textId="77777777" w:rsidR="00972CDA" w:rsidRPr="00A80488" w:rsidRDefault="00972CDA" w:rsidP="00A80488">
    <w:pPr>
      <w:jc w:val="right"/>
      <w:rPr>
        <w:sz w:val="21"/>
      </w:rPr>
    </w:pPr>
    <w:r w:rsidRPr="00D442F3">
      <w:rPr>
        <w:rStyle w:val="a5"/>
        <w:rFonts w:cs="Tahoma"/>
        <w:spacing w:val="3"/>
        <w:sz w:val="18"/>
        <w:szCs w:val="16"/>
      </w:rPr>
      <w:t>Center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0BF86" w14:textId="77777777" w:rsidR="00972CDA" w:rsidRDefault="00972CDA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14:paraId="5B7A22A4" w14:textId="77777777" w:rsidR="00972CDA" w:rsidRDefault="0097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4F23C" w14:textId="7DA20820" w:rsidR="00972CDA" w:rsidRPr="00D442F3" w:rsidRDefault="00972CDA" w:rsidP="00E8630F">
    <w:pPr>
      <w:spacing w:line="240" w:lineRule="exact"/>
      <w:ind w:right="-35"/>
      <w:jc w:val="right"/>
      <w:rPr>
        <w:rFonts w:cs="Tahoma"/>
        <w:b/>
        <w:sz w:val="36"/>
        <w:szCs w:val="28"/>
      </w:rPr>
    </w:pPr>
    <w:r w:rsidRPr="00D442F3">
      <w:rPr>
        <w:rStyle w:val="a5"/>
        <w:rFonts w:cs="Tahoma"/>
        <w:spacing w:val="3"/>
        <w:szCs w:val="16"/>
      </w:rPr>
      <w:t>Appendix</w:t>
    </w:r>
    <w:r w:rsidRPr="00D442F3">
      <w:rPr>
        <w:rStyle w:val="a5"/>
        <w:rFonts w:cs="Tahoma" w:hint="eastAsia"/>
        <w:spacing w:val="3"/>
        <w:szCs w:val="16"/>
      </w:rPr>
      <w:t xml:space="preserve"> </w:t>
    </w:r>
    <w:r>
      <w:rPr>
        <w:rStyle w:val="a5"/>
        <w:rFonts w:cs="Tahoma"/>
        <w:spacing w:val="3"/>
        <w:szCs w:val="16"/>
      </w:rPr>
      <w:t>6</w:t>
    </w:r>
  </w:p>
  <w:p w14:paraId="27DDF0D8" w14:textId="77777777" w:rsidR="00972CDA" w:rsidRPr="00317663" w:rsidRDefault="00972CDA" w:rsidP="00C47DB6">
    <w:pPr>
      <w:spacing w:line="360" w:lineRule="exact"/>
      <w:ind w:right="-35"/>
      <w:jc w:val="center"/>
      <w:rPr>
        <w:rFonts w:cs="Tahoma"/>
        <w:b/>
        <w:sz w:val="28"/>
        <w:szCs w:val="28"/>
      </w:rPr>
    </w:pPr>
    <w:r w:rsidRPr="00317663">
      <w:rPr>
        <w:rFonts w:cs="Tahoma"/>
        <w:b/>
        <w:sz w:val="28"/>
        <w:szCs w:val="28"/>
      </w:rPr>
      <w:t>World Premier International Research Center Initiative (WPI)</w:t>
    </w:r>
  </w:p>
  <w:p w14:paraId="086D4A7D" w14:textId="7FADB4F8" w:rsidR="00972CDA" w:rsidRPr="00C47DB6" w:rsidRDefault="00972CDA" w:rsidP="00C47DB6">
    <w:pPr>
      <w:spacing w:line="360" w:lineRule="exact"/>
      <w:ind w:right="856"/>
      <w:jc w:val="center"/>
      <w:rPr>
        <w:rFonts w:cs="Tahoma"/>
        <w:b/>
        <w:sz w:val="28"/>
        <w:szCs w:val="28"/>
      </w:rPr>
    </w:pPr>
    <w:r w:rsidRPr="00317663">
      <w:rPr>
        <w:rFonts w:cs="Tahoma"/>
        <w:b/>
        <w:sz w:val="28"/>
        <w:szCs w:val="28"/>
      </w:rPr>
      <w:t>FY201</w:t>
    </w:r>
    <w:r>
      <w:rPr>
        <w:rFonts w:cs="Tahoma"/>
        <w:b/>
        <w:sz w:val="28"/>
        <w:szCs w:val="28"/>
      </w:rPr>
      <w:t>8</w:t>
    </w:r>
    <w:r w:rsidRPr="00317663">
      <w:rPr>
        <w:rFonts w:cs="Tahoma"/>
        <w:b/>
        <w:sz w:val="28"/>
        <w:szCs w:val="28"/>
      </w:rPr>
      <w:t xml:space="preserve"> </w:t>
    </w:r>
    <w:r>
      <w:rPr>
        <w:rFonts w:cs="Tahoma"/>
        <w:b/>
        <w:sz w:val="28"/>
        <w:szCs w:val="28"/>
      </w:rPr>
      <w:t>the Second</w:t>
    </w:r>
    <w:r w:rsidRPr="00317663">
      <w:rPr>
        <w:rFonts w:cs="Tahoma"/>
        <w:b/>
        <w:sz w:val="28"/>
        <w:szCs w:val="28"/>
      </w:rPr>
      <w:t xml:space="preserve"> Screening</w:t>
    </w:r>
    <w:r>
      <w:rPr>
        <w:rFonts w:cs="Tahoma"/>
        <w:b/>
        <w:sz w:val="28"/>
        <w:szCs w:val="28"/>
      </w:rPr>
      <w:t xml:space="preserve">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DAF6D5C"/>
    <w:multiLevelType w:val="hybridMultilevel"/>
    <w:tmpl w:val="16A2962A"/>
    <w:lvl w:ilvl="0" w:tplc="6BDA05C0">
      <w:start w:val="1"/>
      <w:numFmt w:val="bullet"/>
      <w:lvlText w:val=""/>
      <w:lvlJc w:val="left"/>
      <w:pPr>
        <w:ind w:left="360" w:hanging="360"/>
      </w:pPr>
      <w:rPr>
        <w:rFonts w:ascii="Wingdings" w:eastAsia="メイリオ" w:hAnsi="Wingdings" w:cs="メイリオ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093256"/>
    <w:multiLevelType w:val="hybridMultilevel"/>
    <w:tmpl w:val="E7E6171C"/>
    <w:lvl w:ilvl="0" w:tplc="881C1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17"/>
  </w:num>
  <w:num w:numId="15">
    <w:abstractNumId w:val="12"/>
  </w:num>
  <w:num w:numId="16">
    <w:abstractNumId w:val="6"/>
  </w:num>
  <w:num w:numId="17">
    <w:abstractNumId w:val="18"/>
  </w:num>
  <w:num w:numId="18">
    <w:abstractNumId w:val="13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87"/>
    <w:rsid w:val="00001D39"/>
    <w:rsid w:val="000122E8"/>
    <w:rsid w:val="00012AC6"/>
    <w:rsid w:val="000142D5"/>
    <w:rsid w:val="000164BC"/>
    <w:rsid w:val="00020396"/>
    <w:rsid w:val="00021A46"/>
    <w:rsid w:val="000408AC"/>
    <w:rsid w:val="00044EAA"/>
    <w:rsid w:val="00051196"/>
    <w:rsid w:val="000521FB"/>
    <w:rsid w:val="00053461"/>
    <w:rsid w:val="00054BD8"/>
    <w:rsid w:val="00061811"/>
    <w:rsid w:val="00077212"/>
    <w:rsid w:val="00082E29"/>
    <w:rsid w:val="000864E7"/>
    <w:rsid w:val="00086519"/>
    <w:rsid w:val="00094CC2"/>
    <w:rsid w:val="0009536C"/>
    <w:rsid w:val="000A754B"/>
    <w:rsid w:val="000B0D87"/>
    <w:rsid w:val="000B0FAC"/>
    <w:rsid w:val="000B2E46"/>
    <w:rsid w:val="000B3013"/>
    <w:rsid w:val="000B3FB4"/>
    <w:rsid w:val="000B4FD8"/>
    <w:rsid w:val="000C1E45"/>
    <w:rsid w:val="000C27B4"/>
    <w:rsid w:val="000C3472"/>
    <w:rsid w:val="000C6EED"/>
    <w:rsid w:val="000D1454"/>
    <w:rsid w:val="000D33A4"/>
    <w:rsid w:val="000D7515"/>
    <w:rsid w:val="000E2562"/>
    <w:rsid w:val="000E2A3A"/>
    <w:rsid w:val="000F10F1"/>
    <w:rsid w:val="000F7976"/>
    <w:rsid w:val="0010750A"/>
    <w:rsid w:val="0011049F"/>
    <w:rsid w:val="00114D21"/>
    <w:rsid w:val="001162E7"/>
    <w:rsid w:val="00117435"/>
    <w:rsid w:val="001230F8"/>
    <w:rsid w:val="001236FA"/>
    <w:rsid w:val="00125123"/>
    <w:rsid w:val="001261B0"/>
    <w:rsid w:val="0012643D"/>
    <w:rsid w:val="001343EF"/>
    <w:rsid w:val="00136D73"/>
    <w:rsid w:val="00137E84"/>
    <w:rsid w:val="0014177A"/>
    <w:rsid w:val="00145EA5"/>
    <w:rsid w:val="00146C5E"/>
    <w:rsid w:val="001476EB"/>
    <w:rsid w:val="00147B78"/>
    <w:rsid w:val="00147C3D"/>
    <w:rsid w:val="00151922"/>
    <w:rsid w:val="00152D1E"/>
    <w:rsid w:val="0015601E"/>
    <w:rsid w:val="001606A3"/>
    <w:rsid w:val="00160EDD"/>
    <w:rsid w:val="00161958"/>
    <w:rsid w:val="001632B2"/>
    <w:rsid w:val="00163E51"/>
    <w:rsid w:val="0017161F"/>
    <w:rsid w:val="00176666"/>
    <w:rsid w:val="00182044"/>
    <w:rsid w:val="00185314"/>
    <w:rsid w:val="001863C6"/>
    <w:rsid w:val="00192189"/>
    <w:rsid w:val="00192612"/>
    <w:rsid w:val="001937F9"/>
    <w:rsid w:val="00193A5D"/>
    <w:rsid w:val="00196989"/>
    <w:rsid w:val="001A26FB"/>
    <w:rsid w:val="001A3BFD"/>
    <w:rsid w:val="001A3F46"/>
    <w:rsid w:val="001A5655"/>
    <w:rsid w:val="001A7AF5"/>
    <w:rsid w:val="001B18AD"/>
    <w:rsid w:val="001B2592"/>
    <w:rsid w:val="001C1FAC"/>
    <w:rsid w:val="001C269C"/>
    <w:rsid w:val="001C282A"/>
    <w:rsid w:val="001C7767"/>
    <w:rsid w:val="001C7ED6"/>
    <w:rsid w:val="001D36A0"/>
    <w:rsid w:val="001E17EB"/>
    <w:rsid w:val="001E1B9B"/>
    <w:rsid w:val="001E33E9"/>
    <w:rsid w:val="001E3D9C"/>
    <w:rsid w:val="001E79A7"/>
    <w:rsid w:val="001F215B"/>
    <w:rsid w:val="001F29DC"/>
    <w:rsid w:val="001F573A"/>
    <w:rsid w:val="001F58DA"/>
    <w:rsid w:val="001F71C5"/>
    <w:rsid w:val="00200EAF"/>
    <w:rsid w:val="00200EC6"/>
    <w:rsid w:val="00201460"/>
    <w:rsid w:val="0020165C"/>
    <w:rsid w:val="0020258D"/>
    <w:rsid w:val="00205B5F"/>
    <w:rsid w:val="00205E65"/>
    <w:rsid w:val="00207C1E"/>
    <w:rsid w:val="002217F6"/>
    <w:rsid w:val="00222145"/>
    <w:rsid w:val="002222D4"/>
    <w:rsid w:val="0023240A"/>
    <w:rsid w:val="00234B42"/>
    <w:rsid w:val="00235569"/>
    <w:rsid w:val="0024503A"/>
    <w:rsid w:val="0024529E"/>
    <w:rsid w:val="0024653E"/>
    <w:rsid w:val="00247885"/>
    <w:rsid w:val="002512ED"/>
    <w:rsid w:val="00252A2B"/>
    <w:rsid w:val="00256060"/>
    <w:rsid w:val="00265AE7"/>
    <w:rsid w:val="00267CED"/>
    <w:rsid w:val="00270648"/>
    <w:rsid w:val="0027105B"/>
    <w:rsid w:val="0027380D"/>
    <w:rsid w:val="00274383"/>
    <w:rsid w:val="00282477"/>
    <w:rsid w:val="002846C9"/>
    <w:rsid w:val="00285955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3E62"/>
    <w:rsid w:val="002A50AB"/>
    <w:rsid w:val="002B1669"/>
    <w:rsid w:val="002B1E49"/>
    <w:rsid w:val="002B2997"/>
    <w:rsid w:val="002B2B89"/>
    <w:rsid w:val="002B342F"/>
    <w:rsid w:val="002B57E5"/>
    <w:rsid w:val="002C1186"/>
    <w:rsid w:val="002C2C57"/>
    <w:rsid w:val="002C31F1"/>
    <w:rsid w:val="002C7B2B"/>
    <w:rsid w:val="002D6EE8"/>
    <w:rsid w:val="002D72F7"/>
    <w:rsid w:val="002D7A38"/>
    <w:rsid w:val="002E0751"/>
    <w:rsid w:val="002E182E"/>
    <w:rsid w:val="002E34A5"/>
    <w:rsid w:val="002F36B4"/>
    <w:rsid w:val="002F4EE7"/>
    <w:rsid w:val="002F57DA"/>
    <w:rsid w:val="0030047A"/>
    <w:rsid w:val="0030299C"/>
    <w:rsid w:val="00303B52"/>
    <w:rsid w:val="00304B51"/>
    <w:rsid w:val="003115BF"/>
    <w:rsid w:val="003126BE"/>
    <w:rsid w:val="00317663"/>
    <w:rsid w:val="00317F9F"/>
    <w:rsid w:val="00335338"/>
    <w:rsid w:val="003356B5"/>
    <w:rsid w:val="00342F90"/>
    <w:rsid w:val="00345335"/>
    <w:rsid w:val="003539DD"/>
    <w:rsid w:val="00354257"/>
    <w:rsid w:val="003567A3"/>
    <w:rsid w:val="00357529"/>
    <w:rsid w:val="0036249B"/>
    <w:rsid w:val="00366A61"/>
    <w:rsid w:val="003710B4"/>
    <w:rsid w:val="003720FC"/>
    <w:rsid w:val="003721A6"/>
    <w:rsid w:val="003814E6"/>
    <w:rsid w:val="00381D66"/>
    <w:rsid w:val="00384355"/>
    <w:rsid w:val="00386B73"/>
    <w:rsid w:val="00387F80"/>
    <w:rsid w:val="003915AE"/>
    <w:rsid w:val="003A100A"/>
    <w:rsid w:val="003A1669"/>
    <w:rsid w:val="003A7051"/>
    <w:rsid w:val="003A7E09"/>
    <w:rsid w:val="003B1CF6"/>
    <w:rsid w:val="003B3906"/>
    <w:rsid w:val="003B68B5"/>
    <w:rsid w:val="003C7C07"/>
    <w:rsid w:val="003D2DAD"/>
    <w:rsid w:val="003D7D06"/>
    <w:rsid w:val="003E143E"/>
    <w:rsid w:val="003E7130"/>
    <w:rsid w:val="003F5032"/>
    <w:rsid w:val="00400BEE"/>
    <w:rsid w:val="00407F82"/>
    <w:rsid w:val="00410932"/>
    <w:rsid w:val="00412108"/>
    <w:rsid w:val="004154C9"/>
    <w:rsid w:val="004209CB"/>
    <w:rsid w:val="00422602"/>
    <w:rsid w:val="00424F8D"/>
    <w:rsid w:val="00425869"/>
    <w:rsid w:val="00426C5E"/>
    <w:rsid w:val="00430F83"/>
    <w:rsid w:val="004412B6"/>
    <w:rsid w:val="004470D0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7623F"/>
    <w:rsid w:val="00477188"/>
    <w:rsid w:val="00480BAD"/>
    <w:rsid w:val="00483F98"/>
    <w:rsid w:val="00485573"/>
    <w:rsid w:val="004859AD"/>
    <w:rsid w:val="00490545"/>
    <w:rsid w:val="004909A4"/>
    <w:rsid w:val="0049354E"/>
    <w:rsid w:val="00495DA6"/>
    <w:rsid w:val="004A6815"/>
    <w:rsid w:val="004A70A1"/>
    <w:rsid w:val="004B034A"/>
    <w:rsid w:val="004B547F"/>
    <w:rsid w:val="004B6915"/>
    <w:rsid w:val="004B6B7F"/>
    <w:rsid w:val="004B7138"/>
    <w:rsid w:val="004C32E2"/>
    <w:rsid w:val="004C5C20"/>
    <w:rsid w:val="004D0181"/>
    <w:rsid w:val="004D03FE"/>
    <w:rsid w:val="004D2C9E"/>
    <w:rsid w:val="004E2D4B"/>
    <w:rsid w:val="004E41C9"/>
    <w:rsid w:val="004E5B77"/>
    <w:rsid w:val="004F0BB8"/>
    <w:rsid w:val="004F18AE"/>
    <w:rsid w:val="004F507F"/>
    <w:rsid w:val="004F66DA"/>
    <w:rsid w:val="004F7026"/>
    <w:rsid w:val="005035DE"/>
    <w:rsid w:val="0050402F"/>
    <w:rsid w:val="005052FD"/>
    <w:rsid w:val="00505D52"/>
    <w:rsid w:val="00515C21"/>
    <w:rsid w:val="00516113"/>
    <w:rsid w:val="005175A1"/>
    <w:rsid w:val="00517BD2"/>
    <w:rsid w:val="00520F35"/>
    <w:rsid w:val="0052386A"/>
    <w:rsid w:val="00524AFC"/>
    <w:rsid w:val="00526644"/>
    <w:rsid w:val="00532015"/>
    <w:rsid w:val="00534C05"/>
    <w:rsid w:val="005351D5"/>
    <w:rsid w:val="005375E7"/>
    <w:rsid w:val="0054013A"/>
    <w:rsid w:val="005430CD"/>
    <w:rsid w:val="0055204A"/>
    <w:rsid w:val="00552CB2"/>
    <w:rsid w:val="00553D96"/>
    <w:rsid w:val="00556043"/>
    <w:rsid w:val="005568E4"/>
    <w:rsid w:val="00560F34"/>
    <w:rsid w:val="00563718"/>
    <w:rsid w:val="00573C04"/>
    <w:rsid w:val="005745FD"/>
    <w:rsid w:val="0057741C"/>
    <w:rsid w:val="00580B92"/>
    <w:rsid w:val="00580C54"/>
    <w:rsid w:val="005812A9"/>
    <w:rsid w:val="00584FD0"/>
    <w:rsid w:val="0058632B"/>
    <w:rsid w:val="00592B7E"/>
    <w:rsid w:val="00595D2E"/>
    <w:rsid w:val="005A05CF"/>
    <w:rsid w:val="005A1FB0"/>
    <w:rsid w:val="005A28FC"/>
    <w:rsid w:val="005A50BB"/>
    <w:rsid w:val="005A6FC6"/>
    <w:rsid w:val="005A7494"/>
    <w:rsid w:val="005B0632"/>
    <w:rsid w:val="005B0A22"/>
    <w:rsid w:val="005B0F1A"/>
    <w:rsid w:val="005B3445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6A27"/>
    <w:rsid w:val="0062716D"/>
    <w:rsid w:val="00640180"/>
    <w:rsid w:val="00651510"/>
    <w:rsid w:val="00656799"/>
    <w:rsid w:val="00656C09"/>
    <w:rsid w:val="00661B35"/>
    <w:rsid w:val="0066219F"/>
    <w:rsid w:val="00665DA8"/>
    <w:rsid w:val="00667283"/>
    <w:rsid w:val="00667951"/>
    <w:rsid w:val="00670D7E"/>
    <w:rsid w:val="006722AE"/>
    <w:rsid w:val="00672BDC"/>
    <w:rsid w:val="00673606"/>
    <w:rsid w:val="00675917"/>
    <w:rsid w:val="00680B14"/>
    <w:rsid w:val="00682F25"/>
    <w:rsid w:val="00683C6F"/>
    <w:rsid w:val="00684BC2"/>
    <w:rsid w:val="00684E1A"/>
    <w:rsid w:val="006851B2"/>
    <w:rsid w:val="006863AC"/>
    <w:rsid w:val="0068786F"/>
    <w:rsid w:val="00690772"/>
    <w:rsid w:val="006A67B9"/>
    <w:rsid w:val="006B3803"/>
    <w:rsid w:val="006B57F8"/>
    <w:rsid w:val="006C19A1"/>
    <w:rsid w:val="006C5F8A"/>
    <w:rsid w:val="006C7860"/>
    <w:rsid w:val="006D066C"/>
    <w:rsid w:val="006D18F9"/>
    <w:rsid w:val="006D1B69"/>
    <w:rsid w:val="006D3825"/>
    <w:rsid w:val="006D3DBD"/>
    <w:rsid w:val="006D6C67"/>
    <w:rsid w:val="006E0134"/>
    <w:rsid w:val="006E1D72"/>
    <w:rsid w:val="006E2864"/>
    <w:rsid w:val="006E2CD1"/>
    <w:rsid w:val="007010CD"/>
    <w:rsid w:val="00701B34"/>
    <w:rsid w:val="00702828"/>
    <w:rsid w:val="007074F8"/>
    <w:rsid w:val="00714596"/>
    <w:rsid w:val="00722879"/>
    <w:rsid w:val="00724235"/>
    <w:rsid w:val="0073158B"/>
    <w:rsid w:val="007315A3"/>
    <w:rsid w:val="0073199C"/>
    <w:rsid w:val="0073372C"/>
    <w:rsid w:val="00734481"/>
    <w:rsid w:val="00734CD8"/>
    <w:rsid w:val="007362F3"/>
    <w:rsid w:val="0074366F"/>
    <w:rsid w:val="00743744"/>
    <w:rsid w:val="007452DE"/>
    <w:rsid w:val="00746003"/>
    <w:rsid w:val="00746B9A"/>
    <w:rsid w:val="00750E5E"/>
    <w:rsid w:val="00754464"/>
    <w:rsid w:val="0075640A"/>
    <w:rsid w:val="00756D4D"/>
    <w:rsid w:val="00762A54"/>
    <w:rsid w:val="00762EB4"/>
    <w:rsid w:val="00762EE9"/>
    <w:rsid w:val="007674D2"/>
    <w:rsid w:val="007728CB"/>
    <w:rsid w:val="00772E07"/>
    <w:rsid w:val="00774B9D"/>
    <w:rsid w:val="00787A04"/>
    <w:rsid w:val="00794FF6"/>
    <w:rsid w:val="0079722D"/>
    <w:rsid w:val="007A15B0"/>
    <w:rsid w:val="007A3CD4"/>
    <w:rsid w:val="007A5188"/>
    <w:rsid w:val="007A65E2"/>
    <w:rsid w:val="007A70D5"/>
    <w:rsid w:val="007B0C6C"/>
    <w:rsid w:val="007B0FFE"/>
    <w:rsid w:val="007B19CF"/>
    <w:rsid w:val="007B2CDC"/>
    <w:rsid w:val="007B74CC"/>
    <w:rsid w:val="007C3016"/>
    <w:rsid w:val="007C3C83"/>
    <w:rsid w:val="007D2533"/>
    <w:rsid w:val="007D3C2E"/>
    <w:rsid w:val="007D7FBC"/>
    <w:rsid w:val="007E6CC5"/>
    <w:rsid w:val="007F0B35"/>
    <w:rsid w:val="007F27E2"/>
    <w:rsid w:val="007F7140"/>
    <w:rsid w:val="00800910"/>
    <w:rsid w:val="00801D3B"/>
    <w:rsid w:val="00801F57"/>
    <w:rsid w:val="008063BC"/>
    <w:rsid w:val="00806979"/>
    <w:rsid w:val="008236EA"/>
    <w:rsid w:val="008279CB"/>
    <w:rsid w:val="00830F78"/>
    <w:rsid w:val="00831D00"/>
    <w:rsid w:val="008345C6"/>
    <w:rsid w:val="0083565A"/>
    <w:rsid w:val="00840054"/>
    <w:rsid w:val="00842BEE"/>
    <w:rsid w:val="00847CB4"/>
    <w:rsid w:val="00850BBC"/>
    <w:rsid w:val="00853E15"/>
    <w:rsid w:val="0085430C"/>
    <w:rsid w:val="00854C5C"/>
    <w:rsid w:val="00860A79"/>
    <w:rsid w:val="00861DAD"/>
    <w:rsid w:val="00862455"/>
    <w:rsid w:val="008638BA"/>
    <w:rsid w:val="00870CCF"/>
    <w:rsid w:val="00871010"/>
    <w:rsid w:val="008719A1"/>
    <w:rsid w:val="0087527F"/>
    <w:rsid w:val="0087529C"/>
    <w:rsid w:val="00876D63"/>
    <w:rsid w:val="0087714D"/>
    <w:rsid w:val="008772C6"/>
    <w:rsid w:val="008834B8"/>
    <w:rsid w:val="008964CB"/>
    <w:rsid w:val="008A46FF"/>
    <w:rsid w:val="008A5448"/>
    <w:rsid w:val="008A5A0E"/>
    <w:rsid w:val="008A608E"/>
    <w:rsid w:val="008B1ED8"/>
    <w:rsid w:val="008B4911"/>
    <w:rsid w:val="008B63B0"/>
    <w:rsid w:val="008C042A"/>
    <w:rsid w:val="008C4AD1"/>
    <w:rsid w:val="008C51C1"/>
    <w:rsid w:val="008D0BBE"/>
    <w:rsid w:val="008D2AEE"/>
    <w:rsid w:val="008D2DE8"/>
    <w:rsid w:val="008D5446"/>
    <w:rsid w:val="008E1DAB"/>
    <w:rsid w:val="008E43D0"/>
    <w:rsid w:val="008F1A0B"/>
    <w:rsid w:val="008F1B37"/>
    <w:rsid w:val="008F2473"/>
    <w:rsid w:val="008F4CE7"/>
    <w:rsid w:val="008F60E1"/>
    <w:rsid w:val="008F6EB4"/>
    <w:rsid w:val="008F6FB0"/>
    <w:rsid w:val="00905156"/>
    <w:rsid w:val="0091072F"/>
    <w:rsid w:val="00920275"/>
    <w:rsid w:val="0092214A"/>
    <w:rsid w:val="00922173"/>
    <w:rsid w:val="00923EB8"/>
    <w:rsid w:val="00927452"/>
    <w:rsid w:val="00932D82"/>
    <w:rsid w:val="00936F2B"/>
    <w:rsid w:val="009371B8"/>
    <w:rsid w:val="00941E7D"/>
    <w:rsid w:val="009453D3"/>
    <w:rsid w:val="00951B27"/>
    <w:rsid w:val="00954CDA"/>
    <w:rsid w:val="0095770A"/>
    <w:rsid w:val="00960C1E"/>
    <w:rsid w:val="00963244"/>
    <w:rsid w:val="009677B3"/>
    <w:rsid w:val="00967DE0"/>
    <w:rsid w:val="00970730"/>
    <w:rsid w:val="00972CDA"/>
    <w:rsid w:val="00981BEB"/>
    <w:rsid w:val="00984916"/>
    <w:rsid w:val="009852B9"/>
    <w:rsid w:val="00985DDA"/>
    <w:rsid w:val="00986A4B"/>
    <w:rsid w:val="0099113C"/>
    <w:rsid w:val="0099164F"/>
    <w:rsid w:val="00991DEA"/>
    <w:rsid w:val="00995AC3"/>
    <w:rsid w:val="0099730B"/>
    <w:rsid w:val="009A050D"/>
    <w:rsid w:val="009A13C1"/>
    <w:rsid w:val="009A252A"/>
    <w:rsid w:val="009A3B3A"/>
    <w:rsid w:val="009B20BC"/>
    <w:rsid w:val="009B4931"/>
    <w:rsid w:val="009B57CB"/>
    <w:rsid w:val="009B747A"/>
    <w:rsid w:val="009B7E6F"/>
    <w:rsid w:val="009C025F"/>
    <w:rsid w:val="009C4B3E"/>
    <w:rsid w:val="009C4C00"/>
    <w:rsid w:val="009D3353"/>
    <w:rsid w:val="009D492E"/>
    <w:rsid w:val="009E3ED1"/>
    <w:rsid w:val="009F33F7"/>
    <w:rsid w:val="009F5A61"/>
    <w:rsid w:val="009F5EFB"/>
    <w:rsid w:val="00A028BC"/>
    <w:rsid w:val="00A03C49"/>
    <w:rsid w:val="00A06524"/>
    <w:rsid w:val="00A11010"/>
    <w:rsid w:val="00A13B72"/>
    <w:rsid w:val="00A219D7"/>
    <w:rsid w:val="00A21B90"/>
    <w:rsid w:val="00A25793"/>
    <w:rsid w:val="00A261F7"/>
    <w:rsid w:val="00A26607"/>
    <w:rsid w:val="00A2709B"/>
    <w:rsid w:val="00A30EBD"/>
    <w:rsid w:val="00A31597"/>
    <w:rsid w:val="00A31908"/>
    <w:rsid w:val="00A3522F"/>
    <w:rsid w:val="00A36B52"/>
    <w:rsid w:val="00A36DC8"/>
    <w:rsid w:val="00A418DA"/>
    <w:rsid w:val="00A50632"/>
    <w:rsid w:val="00A54D28"/>
    <w:rsid w:val="00A57EA9"/>
    <w:rsid w:val="00A64B6A"/>
    <w:rsid w:val="00A66FA2"/>
    <w:rsid w:val="00A73421"/>
    <w:rsid w:val="00A73AA2"/>
    <w:rsid w:val="00A74077"/>
    <w:rsid w:val="00A7580A"/>
    <w:rsid w:val="00A76697"/>
    <w:rsid w:val="00A80488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57AB"/>
    <w:rsid w:val="00AC09A5"/>
    <w:rsid w:val="00AC0D2E"/>
    <w:rsid w:val="00AC4391"/>
    <w:rsid w:val="00AC4A38"/>
    <w:rsid w:val="00AD05BA"/>
    <w:rsid w:val="00AD1C14"/>
    <w:rsid w:val="00AD1D13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332"/>
    <w:rsid w:val="00AF37EE"/>
    <w:rsid w:val="00AF461D"/>
    <w:rsid w:val="00B04089"/>
    <w:rsid w:val="00B056E3"/>
    <w:rsid w:val="00B0571E"/>
    <w:rsid w:val="00B12F61"/>
    <w:rsid w:val="00B133D4"/>
    <w:rsid w:val="00B14956"/>
    <w:rsid w:val="00B15C5A"/>
    <w:rsid w:val="00B17F78"/>
    <w:rsid w:val="00B248A4"/>
    <w:rsid w:val="00B27741"/>
    <w:rsid w:val="00B30A2B"/>
    <w:rsid w:val="00B35DC8"/>
    <w:rsid w:val="00B37BE1"/>
    <w:rsid w:val="00B4228A"/>
    <w:rsid w:val="00B53D6B"/>
    <w:rsid w:val="00B55FEF"/>
    <w:rsid w:val="00B63248"/>
    <w:rsid w:val="00B6382C"/>
    <w:rsid w:val="00B645AE"/>
    <w:rsid w:val="00B70115"/>
    <w:rsid w:val="00B71951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513A"/>
    <w:rsid w:val="00BB07A1"/>
    <w:rsid w:val="00BB23B2"/>
    <w:rsid w:val="00BB2C4C"/>
    <w:rsid w:val="00BC1D75"/>
    <w:rsid w:val="00BC544B"/>
    <w:rsid w:val="00BD2C88"/>
    <w:rsid w:val="00BD51B9"/>
    <w:rsid w:val="00BD6862"/>
    <w:rsid w:val="00BE09AB"/>
    <w:rsid w:val="00BE0B59"/>
    <w:rsid w:val="00BE318E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79F7"/>
    <w:rsid w:val="00C07A04"/>
    <w:rsid w:val="00C1356C"/>
    <w:rsid w:val="00C1432D"/>
    <w:rsid w:val="00C1601F"/>
    <w:rsid w:val="00C20DB4"/>
    <w:rsid w:val="00C2333B"/>
    <w:rsid w:val="00C30D1D"/>
    <w:rsid w:val="00C320C8"/>
    <w:rsid w:val="00C40076"/>
    <w:rsid w:val="00C40FBF"/>
    <w:rsid w:val="00C42128"/>
    <w:rsid w:val="00C43081"/>
    <w:rsid w:val="00C4324C"/>
    <w:rsid w:val="00C47DB6"/>
    <w:rsid w:val="00C51D99"/>
    <w:rsid w:val="00C52993"/>
    <w:rsid w:val="00C56413"/>
    <w:rsid w:val="00C573E8"/>
    <w:rsid w:val="00C578CA"/>
    <w:rsid w:val="00C57A7C"/>
    <w:rsid w:val="00C604BE"/>
    <w:rsid w:val="00C620D6"/>
    <w:rsid w:val="00C62232"/>
    <w:rsid w:val="00C667A1"/>
    <w:rsid w:val="00C728CD"/>
    <w:rsid w:val="00C776BA"/>
    <w:rsid w:val="00C90149"/>
    <w:rsid w:val="00C902FC"/>
    <w:rsid w:val="00C9127B"/>
    <w:rsid w:val="00C91532"/>
    <w:rsid w:val="00C966AA"/>
    <w:rsid w:val="00C967E6"/>
    <w:rsid w:val="00CA48B9"/>
    <w:rsid w:val="00CB012F"/>
    <w:rsid w:val="00CB1C67"/>
    <w:rsid w:val="00CB51D6"/>
    <w:rsid w:val="00CB59F6"/>
    <w:rsid w:val="00CB67DD"/>
    <w:rsid w:val="00CC30B6"/>
    <w:rsid w:val="00CD4D38"/>
    <w:rsid w:val="00CE56F7"/>
    <w:rsid w:val="00CE7D43"/>
    <w:rsid w:val="00CF231A"/>
    <w:rsid w:val="00CF3B52"/>
    <w:rsid w:val="00D0164E"/>
    <w:rsid w:val="00D02204"/>
    <w:rsid w:val="00D063FC"/>
    <w:rsid w:val="00D06EE6"/>
    <w:rsid w:val="00D07AA4"/>
    <w:rsid w:val="00D1051E"/>
    <w:rsid w:val="00D11384"/>
    <w:rsid w:val="00D14757"/>
    <w:rsid w:val="00D14C57"/>
    <w:rsid w:val="00D2168C"/>
    <w:rsid w:val="00D22C04"/>
    <w:rsid w:val="00D31922"/>
    <w:rsid w:val="00D33288"/>
    <w:rsid w:val="00D42CA6"/>
    <w:rsid w:val="00D442F3"/>
    <w:rsid w:val="00D4775C"/>
    <w:rsid w:val="00D51783"/>
    <w:rsid w:val="00D56636"/>
    <w:rsid w:val="00D62CD9"/>
    <w:rsid w:val="00D635E2"/>
    <w:rsid w:val="00D64460"/>
    <w:rsid w:val="00D64AA4"/>
    <w:rsid w:val="00D66ADA"/>
    <w:rsid w:val="00D67687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4C1F"/>
    <w:rsid w:val="00D856D2"/>
    <w:rsid w:val="00D85832"/>
    <w:rsid w:val="00D90A33"/>
    <w:rsid w:val="00D90BE0"/>
    <w:rsid w:val="00D97AD9"/>
    <w:rsid w:val="00DA13F7"/>
    <w:rsid w:val="00DA1A92"/>
    <w:rsid w:val="00DA1CE5"/>
    <w:rsid w:val="00DA26AB"/>
    <w:rsid w:val="00DA4CF3"/>
    <w:rsid w:val="00DA613B"/>
    <w:rsid w:val="00DA7C0A"/>
    <w:rsid w:val="00DA7D2C"/>
    <w:rsid w:val="00DB13D5"/>
    <w:rsid w:val="00DC058F"/>
    <w:rsid w:val="00DC1FCF"/>
    <w:rsid w:val="00DC331B"/>
    <w:rsid w:val="00DC33E4"/>
    <w:rsid w:val="00DC36D5"/>
    <w:rsid w:val="00DC58E0"/>
    <w:rsid w:val="00DC58EB"/>
    <w:rsid w:val="00DC6078"/>
    <w:rsid w:val="00DD0593"/>
    <w:rsid w:val="00DD3AD2"/>
    <w:rsid w:val="00DD71AB"/>
    <w:rsid w:val="00DE3445"/>
    <w:rsid w:val="00DF004F"/>
    <w:rsid w:val="00DF12DB"/>
    <w:rsid w:val="00DF2158"/>
    <w:rsid w:val="00DF3131"/>
    <w:rsid w:val="00DF36B9"/>
    <w:rsid w:val="00DF3F76"/>
    <w:rsid w:val="00DF49B7"/>
    <w:rsid w:val="00E10679"/>
    <w:rsid w:val="00E11CB8"/>
    <w:rsid w:val="00E13C74"/>
    <w:rsid w:val="00E14E80"/>
    <w:rsid w:val="00E1746A"/>
    <w:rsid w:val="00E20D84"/>
    <w:rsid w:val="00E21C2E"/>
    <w:rsid w:val="00E2231D"/>
    <w:rsid w:val="00E24488"/>
    <w:rsid w:val="00E256A3"/>
    <w:rsid w:val="00E35A1F"/>
    <w:rsid w:val="00E35A36"/>
    <w:rsid w:val="00E43D24"/>
    <w:rsid w:val="00E445A7"/>
    <w:rsid w:val="00E46677"/>
    <w:rsid w:val="00E55D27"/>
    <w:rsid w:val="00E57959"/>
    <w:rsid w:val="00E60348"/>
    <w:rsid w:val="00E609D1"/>
    <w:rsid w:val="00E63414"/>
    <w:rsid w:val="00E63A07"/>
    <w:rsid w:val="00E65923"/>
    <w:rsid w:val="00E66EAA"/>
    <w:rsid w:val="00E74D99"/>
    <w:rsid w:val="00E75FF1"/>
    <w:rsid w:val="00E8630F"/>
    <w:rsid w:val="00E86AA1"/>
    <w:rsid w:val="00E900B9"/>
    <w:rsid w:val="00E958F5"/>
    <w:rsid w:val="00EA31B3"/>
    <w:rsid w:val="00EB30B9"/>
    <w:rsid w:val="00EB37A0"/>
    <w:rsid w:val="00EB37E0"/>
    <w:rsid w:val="00EB3BF8"/>
    <w:rsid w:val="00EB45F5"/>
    <w:rsid w:val="00EB4A8A"/>
    <w:rsid w:val="00EB51E6"/>
    <w:rsid w:val="00EB6FCB"/>
    <w:rsid w:val="00EB78BC"/>
    <w:rsid w:val="00EB79CF"/>
    <w:rsid w:val="00EC4BEC"/>
    <w:rsid w:val="00EC4F42"/>
    <w:rsid w:val="00EC55DD"/>
    <w:rsid w:val="00EC74BA"/>
    <w:rsid w:val="00EC7C30"/>
    <w:rsid w:val="00ED1672"/>
    <w:rsid w:val="00ED2515"/>
    <w:rsid w:val="00ED6C1E"/>
    <w:rsid w:val="00ED6EBA"/>
    <w:rsid w:val="00ED74BA"/>
    <w:rsid w:val="00EE0734"/>
    <w:rsid w:val="00EE1D43"/>
    <w:rsid w:val="00EE3AE3"/>
    <w:rsid w:val="00EE565B"/>
    <w:rsid w:val="00EE7482"/>
    <w:rsid w:val="00EF3EF1"/>
    <w:rsid w:val="00EF3F53"/>
    <w:rsid w:val="00EF44CD"/>
    <w:rsid w:val="00EF7BE3"/>
    <w:rsid w:val="00F03739"/>
    <w:rsid w:val="00F06E87"/>
    <w:rsid w:val="00F0778F"/>
    <w:rsid w:val="00F16BB1"/>
    <w:rsid w:val="00F23C3A"/>
    <w:rsid w:val="00F24325"/>
    <w:rsid w:val="00F3023D"/>
    <w:rsid w:val="00F32255"/>
    <w:rsid w:val="00F360C8"/>
    <w:rsid w:val="00F374B8"/>
    <w:rsid w:val="00F405F1"/>
    <w:rsid w:val="00F43410"/>
    <w:rsid w:val="00F44822"/>
    <w:rsid w:val="00F45AC8"/>
    <w:rsid w:val="00F50BDF"/>
    <w:rsid w:val="00F512C3"/>
    <w:rsid w:val="00F53544"/>
    <w:rsid w:val="00F56E82"/>
    <w:rsid w:val="00F65052"/>
    <w:rsid w:val="00F71358"/>
    <w:rsid w:val="00F71EDE"/>
    <w:rsid w:val="00F77E04"/>
    <w:rsid w:val="00F84D58"/>
    <w:rsid w:val="00F85E76"/>
    <w:rsid w:val="00F873AD"/>
    <w:rsid w:val="00F91B17"/>
    <w:rsid w:val="00FA2739"/>
    <w:rsid w:val="00FA3665"/>
    <w:rsid w:val="00FA48AE"/>
    <w:rsid w:val="00FB160A"/>
    <w:rsid w:val="00FB25FD"/>
    <w:rsid w:val="00FC0805"/>
    <w:rsid w:val="00FC1612"/>
    <w:rsid w:val="00FC491C"/>
    <w:rsid w:val="00FD19C5"/>
    <w:rsid w:val="00FD1C3D"/>
    <w:rsid w:val="00FD32E5"/>
    <w:rsid w:val="00FD3B8C"/>
    <w:rsid w:val="00FD66DF"/>
    <w:rsid w:val="00FF56C8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664609"/>
  <w15:docId w15:val="{6D0E373C-12D0-402F-B01E-6C5DC418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メイリオ" w:hAnsi="Tahom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paragraph" w:styleId="ac">
    <w:name w:val="Revision"/>
    <w:hidden/>
    <w:uiPriority w:val="99"/>
    <w:semiHidden/>
    <w:rsid w:val="006B57F8"/>
  </w:style>
  <w:style w:type="character" w:styleId="ad">
    <w:name w:val="annotation reference"/>
    <w:basedOn w:val="a0"/>
    <w:semiHidden/>
    <w:unhideWhenUsed/>
    <w:rsid w:val="00772E0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772E07"/>
  </w:style>
  <w:style w:type="character" w:customStyle="1" w:styleId="af">
    <w:name w:val="コメント文字列 (文字)"/>
    <w:basedOn w:val="a0"/>
    <w:link w:val="ae"/>
    <w:semiHidden/>
    <w:rsid w:val="00772E07"/>
  </w:style>
  <w:style w:type="paragraph" w:styleId="af0">
    <w:name w:val="annotation subject"/>
    <w:basedOn w:val="ae"/>
    <w:next w:val="ae"/>
    <w:link w:val="af1"/>
    <w:semiHidden/>
    <w:unhideWhenUsed/>
    <w:rsid w:val="00772E0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72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EE44-4CE6-487F-A3E8-4E6E0DC4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55A0D4EF.dotm</Template>
  <TotalTime>37</TotalTime>
  <Pages>1</Pages>
  <Words>249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　　　　　　　　　　　　　　　　　　　　　　　　　　　　　　　　様式３－１</vt:lpstr>
      <vt:lpstr>平成１９年度　　　　　　　　　　　　　　　　　　　　　　　　　　　　　　　　　様式３－１</vt:lpstr>
    </vt:vector>
  </TitlesOfParts>
  <Company>日本学術振興会</Company>
  <LinksUpToDate>false</LinksUpToDate>
  <CharactersWithSpaces>1672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mailto:jspstoplevel@jsps.go.jp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Appendix6_Biographical Sketch of Principal Investigator</dc:title>
  <dc:creator>文部科学省</dc:creator>
  <cp:lastModifiedBy>独立行政法人　日本学術振興会</cp:lastModifiedBy>
  <cp:revision>15</cp:revision>
  <cp:lastPrinted>2012-03-13T00:35:00Z</cp:lastPrinted>
  <dcterms:created xsi:type="dcterms:W3CDTF">2018-04-18T05:54:00Z</dcterms:created>
  <dcterms:modified xsi:type="dcterms:W3CDTF">2018-04-20T08:48:00Z</dcterms:modified>
</cp:coreProperties>
</file>