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bookmarkStart w:id="0" w:name="_GoBack"/>
      <w:bookmarkEnd w:id="0"/>
      <w:r>
        <w:rPr>
          <w:sz w:val="22"/>
          <w:szCs w:val="22"/>
        </w:rPr>
        <w:t>(TRANSLATION)</w:t>
      </w:r>
    </w:p>
    <w:p>
      <w:pPr>
        <w:spacing w:line="240" w:lineRule="exact"/>
        <w:jc w:val="center"/>
        <w:rPr>
          <w:b/>
          <w:sz w:val="22"/>
          <w:szCs w:val="22"/>
        </w:rPr>
      </w:pP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(the “</w:t>
      </w:r>
      <w:r>
        <w:rPr>
          <w:b/>
          <w:bCs/>
          <w:sz w:val="22"/>
          <w:szCs w:val="22"/>
        </w:rPr>
        <w:t>University</w:t>
      </w:r>
      <w:r>
        <w:rPr>
          <w:sz w:val="22"/>
          <w:szCs w:val="22"/>
        </w:rPr>
        <w:t>”) and [</w:t>
      </w:r>
      <w:r>
        <w:rPr>
          <w:i/>
          <w:sz w:val="22"/>
          <w:szCs w:val="22"/>
        </w:rPr>
        <w:t>Company Name</w:t>
      </w:r>
      <w:r>
        <w:rPr>
          <w:sz w:val="22"/>
          <w:szCs w:val="22"/>
        </w:rPr>
        <w:t>] (the “</w:t>
      </w:r>
      <w:r>
        <w:rPr>
          <w:b/>
          <w:bCs/>
          <w:sz w:val="22"/>
          <w:szCs w:val="22"/>
        </w:rPr>
        <w:t>Collaborator</w:t>
      </w:r>
      <w:r>
        <w:rPr>
          <w:sz w:val="22"/>
          <w:szCs w:val="22"/>
        </w:rPr>
        <w:t>”) 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672"/>
        <w:gridCol w:w="575"/>
        <w:gridCol w:w="913"/>
        <w:gridCol w:w="1440"/>
        <w:gridCol w:w="360"/>
        <w:gridCol w:w="1080"/>
        <w:gridCol w:w="540"/>
        <w:gridCol w:w="2750"/>
      </w:tblGrid>
      <w:tr>
        <w:trPr>
          <w:cantSplit/>
        </w:trPr>
        <w:tc>
          <w:tcPr>
            <w:tcW w:w="1659" w:type="dxa"/>
            <w:vAlign w:val="center"/>
          </w:tcPr>
          <w:p>
            <w:pPr>
              <w:spacing w:line="240" w:lineRule="exact"/>
              <w:jc w:val="left"/>
              <w:rPr>
                <w:sz w:val="22"/>
                <w:szCs w:val="22"/>
              </w:rPr>
            </w:pPr>
            <w:r>
              <w:rPr>
                <w:sz w:val="22"/>
                <w:szCs w:val="22"/>
              </w:rPr>
              <w:t>1. Research Title:</w:t>
            </w:r>
          </w:p>
        </w:tc>
        <w:tc>
          <w:tcPr>
            <w:tcW w:w="8930" w:type="dxa"/>
            <w:gridSpan w:val="9"/>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2. Research Purpose:</w:t>
            </w:r>
          </w:p>
        </w:tc>
        <w:tc>
          <w:tcPr>
            <w:tcW w:w="8930" w:type="dxa"/>
            <w:gridSpan w:val="9"/>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9"/>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sz w:val="22"/>
                <w:szCs w:val="22"/>
              </w:rPr>
              <w:t>4. Researchers</w:t>
            </w:r>
          </w:p>
          <w:p>
            <w:pPr>
              <w:spacing w:line="240" w:lineRule="exact"/>
              <w:jc w:val="left"/>
              <w:rPr>
                <w:sz w:val="22"/>
                <w:szCs w:val="22"/>
              </w:rPr>
            </w:pPr>
          </w:p>
        </w:tc>
        <w:tc>
          <w:tcPr>
            <w:tcW w:w="600" w:type="dxa"/>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294"/>
        </w:trPr>
        <w:tc>
          <w:tcPr>
            <w:tcW w:w="1659" w:type="dxa"/>
            <w:vMerge/>
          </w:tcPr>
          <w:p>
            <w:pPr>
              <w:spacing w:line="240" w:lineRule="exact"/>
              <w:rPr>
                <w:sz w:val="22"/>
                <w:szCs w:val="22"/>
              </w:rPr>
            </w:pPr>
          </w:p>
        </w:tc>
        <w:tc>
          <w:tcPr>
            <w:tcW w:w="600" w:type="dxa"/>
            <w:vAlign w:val="center"/>
          </w:tcPr>
          <w:p>
            <w:pPr>
              <w:spacing w:line="240" w:lineRule="exact"/>
              <w:rPr>
                <w:sz w:val="22"/>
                <w:szCs w:val="22"/>
              </w:rPr>
            </w:pPr>
            <w:r>
              <w:rPr>
                <w:sz w:val="22"/>
                <w:szCs w:val="22"/>
              </w:rPr>
              <w:t>The University</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331"/>
        </w:trPr>
        <w:tc>
          <w:tcPr>
            <w:tcW w:w="1659" w:type="dxa"/>
            <w:vMerge/>
          </w:tcPr>
          <w:p>
            <w:pPr>
              <w:spacing w:line="240" w:lineRule="exact"/>
              <w:rPr>
                <w:sz w:val="22"/>
                <w:szCs w:val="22"/>
              </w:rPr>
            </w:pPr>
          </w:p>
        </w:tc>
        <w:tc>
          <w:tcPr>
            <w:tcW w:w="600" w:type="dxa"/>
            <w:vMerge w:val="restart"/>
            <w:vAlign w:val="center"/>
          </w:tcPr>
          <w:p>
            <w:pPr>
              <w:spacing w:line="240" w:lineRule="exact"/>
              <w:rPr>
                <w:sz w:val="22"/>
                <w:szCs w:val="22"/>
              </w:rPr>
            </w:pPr>
            <w:r>
              <w:rPr>
                <w:sz w:val="22"/>
                <w:szCs w:val="22"/>
              </w:rPr>
              <w:t>The Collaborator</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40" w:type="dxa"/>
            <w:gridSpan w:val="2"/>
            <w:vMerge w:val="restart"/>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40" w:type="dxa"/>
            <w:gridSpan w:val="2"/>
            <w:vMerge/>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Y or N</w:t>
            </w:r>
          </w:p>
        </w:tc>
      </w:tr>
      <w:tr>
        <w:trPr>
          <w:cantSplit/>
        </w:trPr>
        <w:tc>
          <w:tcPr>
            <w:tcW w:w="2259" w:type="dxa"/>
            <w:gridSpan w:val="2"/>
            <w:vAlign w:val="center"/>
          </w:tcPr>
          <w:p>
            <w:pPr>
              <w:spacing w:line="240" w:lineRule="exact"/>
              <w:rPr>
                <w:sz w:val="22"/>
                <w:szCs w:val="22"/>
              </w:rPr>
            </w:pPr>
            <w:r>
              <w:rPr>
                <w:sz w:val="22"/>
                <w:szCs w:val="22"/>
              </w:rPr>
              <w:t>5. Place of Research:</w:t>
            </w:r>
          </w:p>
        </w:tc>
        <w:tc>
          <w:tcPr>
            <w:tcW w:w="8330" w:type="dxa"/>
            <w:gridSpan w:val="8"/>
          </w:tcPr>
          <w:p>
            <w:pPr>
              <w:spacing w:line="240" w:lineRule="exact"/>
              <w:rPr>
                <w:sz w:val="22"/>
                <w:szCs w:val="22"/>
              </w:rPr>
            </w:pPr>
          </w:p>
        </w:tc>
      </w:tr>
      <w:tr>
        <w:trPr>
          <w:cantSplit/>
        </w:trPr>
        <w:tc>
          <w:tcPr>
            <w:tcW w:w="2259" w:type="dxa"/>
            <w:gridSpan w:val="2"/>
            <w:vAlign w:val="center"/>
          </w:tcPr>
          <w:p>
            <w:pPr>
              <w:spacing w:line="240" w:lineRule="exact"/>
              <w:rPr>
                <w:sz w:val="22"/>
                <w:szCs w:val="22"/>
              </w:rPr>
            </w:pPr>
            <w:r>
              <w:rPr>
                <w:sz w:val="22"/>
                <w:szCs w:val="22"/>
              </w:rPr>
              <w:t>6. Research Period:</w:t>
            </w:r>
          </w:p>
        </w:tc>
        <w:tc>
          <w:tcPr>
            <w:tcW w:w="8330" w:type="dxa"/>
            <w:gridSpan w:val="8"/>
          </w:tcPr>
          <w:p>
            <w:pPr>
              <w:spacing w:line="240" w:lineRule="exact"/>
              <w:rPr>
                <w:sz w:val="22"/>
                <w:szCs w:val="22"/>
              </w:rPr>
            </w:pPr>
            <w:r>
              <w:rPr>
                <w:sz w:val="22"/>
                <w:szCs w:val="22"/>
              </w:rPr>
              <w:t>From [MM/DD/YYYY] through [MM/DD/YYYY]</w:t>
            </w:r>
          </w:p>
        </w:tc>
      </w:tr>
      <w:tr>
        <w:trPr>
          <w:cantSplit/>
        </w:trPr>
        <w:tc>
          <w:tcPr>
            <w:tcW w:w="2259" w:type="dxa"/>
            <w:gridSpan w:val="2"/>
            <w:vMerge w:val="restart"/>
            <w:vAlign w:val="center"/>
          </w:tcPr>
          <w:p>
            <w:pPr>
              <w:spacing w:line="240" w:lineRule="exact"/>
              <w:jc w:val="left"/>
              <w:rPr>
                <w:sz w:val="22"/>
                <w:szCs w:val="22"/>
              </w:rPr>
            </w:pPr>
            <w:r>
              <w:rPr>
                <w:sz w:val="22"/>
                <w:szCs w:val="22"/>
              </w:rPr>
              <w:t>7. Payment of Research Expenses</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Expense</w:t>
            </w:r>
            <w:r>
              <w:rPr>
                <w:sz w:val="22"/>
                <w:szCs w:val="22"/>
              </w:rPr>
              <w:t>s</w:t>
            </w:r>
          </w:p>
        </w:tc>
        <w:tc>
          <w:tcPr>
            <w:tcW w:w="4730" w:type="dxa"/>
            <w:gridSpan w:val="4"/>
            <w:vAlign w:val="center"/>
          </w:tcPr>
          <w:p>
            <w:pPr>
              <w:spacing w:line="240" w:lineRule="exact"/>
              <w:jc w:val="center"/>
              <w:rPr>
                <w:sz w:val="22"/>
                <w:szCs w:val="22"/>
              </w:rPr>
            </w:pPr>
          </w:p>
        </w:tc>
      </w:tr>
      <w:tr>
        <w:trPr>
          <w:cantSplit/>
          <w:trHeight w:val="29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 xml:space="preserve">] </w:t>
            </w:r>
          </w:p>
        </w:tc>
        <w:tc>
          <w:tcPr>
            <w:tcW w:w="4730" w:type="dxa"/>
            <w:gridSpan w:val="4"/>
            <w:vAlign w:val="center"/>
          </w:tcPr>
          <w:p>
            <w:pPr>
              <w:spacing w:line="240" w:lineRule="exact"/>
              <w:rPr>
                <w:sz w:val="22"/>
                <w:szCs w:val="22"/>
              </w:rPr>
            </w:pPr>
          </w:p>
        </w:tc>
      </w:tr>
      <w:tr>
        <w:trPr>
          <w:cantSplit/>
          <w:trHeight w:val="29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9" w:type="dxa"/>
            <w:gridSpan w:val="2"/>
            <w:vMerge w:val="restart"/>
            <w:vAlign w:val="center"/>
          </w:tcPr>
          <w:p>
            <w:pPr>
              <w:spacing w:line="240" w:lineRule="exact"/>
              <w:jc w:val="left"/>
              <w:rPr>
                <w:sz w:val="22"/>
                <w:szCs w:val="22"/>
              </w:rPr>
            </w:pPr>
            <w:r>
              <w:rPr>
                <w:sz w:val="22"/>
                <w:szCs w:val="22"/>
              </w:rPr>
              <w:t>8. Facility and Equipment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2"/>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3"/>
            <w:vAlign w:val="center"/>
          </w:tcPr>
          <w:p>
            <w:pPr>
              <w:spacing w:line="240" w:lineRule="exact"/>
              <w:jc w:val="left"/>
              <w:rPr>
                <w:sz w:val="22"/>
                <w:szCs w:val="22"/>
              </w:rPr>
            </w:pPr>
            <w:r>
              <w:rPr>
                <w:sz w:val="22"/>
                <w:szCs w:val="22"/>
              </w:rPr>
              <w:t>9.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end of each fiscal year)</w:t>
            </w:r>
          </w:p>
        </w:tc>
      </w:tr>
      <w:tr>
        <w:trPr>
          <w:cantSplit/>
        </w:trPr>
        <w:tc>
          <w:tcPr>
            <w:tcW w:w="2931" w:type="dxa"/>
            <w:gridSpan w:val="3"/>
            <w:vAlign w:val="center"/>
          </w:tcPr>
          <w:p>
            <w:pPr>
              <w:spacing w:line="240" w:lineRule="exact"/>
              <w:jc w:val="left"/>
              <w:rPr>
                <w:sz w:val="22"/>
                <w:szCs w:val="22"/>
              </w:rPr>
            </w:pPr>
            <w:r>
              <w:rPr>
                <w:sz w:val="22"/>
                <w:szCs w:val="22"/>
              </w:rPr>
              <w:t>10. Period of general Confidentiality Obligations:</w:t>
            </w:r>
          </w:p>
        </w:tc>
        <w:tc>
          <w:tcPr>
            <w:tcW w:w="7658" w:type="dxa"/>
            <w:gridSpan w:val="7"/>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end of each </w:t>
            </w:r>
            <w:r>
              <w:rPr>
                <w:rFonts w:hint="eastAsia"/>
                <w:sz w:val="22"/>
                <w:szCs w:val="22"/>
              </w:rPr>
              <w:t xml:space="preserve">fiscal </w:t>
            </w:r>
            <w:r>
              <w:rPr>
                <w:sz w:val="22"/>
                <w:szCs w:val="22"/>
              </w:rPr>
              <w:t>year)</w:t>
            </w:r>
          </w:p>
        </w:tc>
      </w:tr>
      <w:tr>
        <w:trPr>
          <w:cantSplit/>
          <w:trHeight w:val="240"/>
        </w:trPr>
        <w:tc>
          <w:tcPr>
            <w:tcW w:w="2259" w:type="dxa"/>
            <w:gridSpan w:val="2"/>
            <w:vMerge w:val="restart"/>
            <w:vAlign w:val="center"/>
          </w:tcPr>
          <w:p>
            <w:pPr>
              <w:spacing w:line="240" w:lineRule="exact"/>
              <w:jc w:val="left"/>
              <w:rPr>
                <w:sz w:val="22"/>
                <w:szCs w:val="22"/>
              </w:rPr>
            </w:pPr>
          </w:p>
          <w:p>
            <w:pPr>
              <w:spacing w:line="240" w:lineRule="exact"/>
              <w:jc w:val="left"/>
              <w:rPr>
                <w:sz w:val="22"/>
                <w:szCs w:val="22"/>
              </w:rPr>
            </w:pPr>
            <w:r>
              <w:rPr>
                <w:sz w:val="22"/>
                <w:szCs w:val="22"/>
              </w:rPr>
              <w:t>11.Ownership of Intellectual</w:t>
            </w:r>
          </w:p>
          <w:p>
            <w:pPr>
              <w:spacing w:line="240" w:lineRule="exact"/>
              <w:jc w:val="left"/>
              <w:rPr>
                <w:sz w:val="22"/>
                <w:szCs w:val="22"/>
              </w:rPr>
            </w:pPr>
            <w:r>
              <w:rPr>
                <w:sz w:val="22"/>
                <w:szCs w:val="22"/>
              </w:rPr>
              <w:t>Property Rights Relating to Research Results</w:t>
            </w:r>
          </w:p>
        </w:tc>
        <w:tc>
          <w:tcPr>
            <w:tcW w:w="672" w:type="dxa"/>
          </w:tcPr>
          <w:p>
            <w:r>
              <w:t>The University</w:t>
            </w:r>
          </w:p>
        </w:tc>
        <w:tc>
          <w:tcPr>
            <w:tcW w:w="7658" w:type="dxa"/>
            <w:gridSpan w:val="7"/>
          </w:tcPr>
          <w:p>
            <w:pPr>
              <w:spacing w:line="240" w:lineRule="exact"/>
              <w:rPr>
                <w:sz w:val="22"/>
                <w:szCs w:val="22"/>
              </w:rPr>
            </w:pPr>
            <w:r>
              <w:rPr>
                <w:rFonts w:hint="eastAsia"/>
                <w:sz w:val="22"/>
                <w:szCs w:val="22"/>
              </w:rPr>
              <w:t>―</w:t>
            </w:r>
          </w:p>
        </w:tc>
      </w:tr>
      <w:tr>
        <w:trPr>
          <w:cantSplit/>
          <w:trHeight w:val="260"/>
        </w:trPr>
        <w:tc>
          <w:tcPr>
            <w:tcW w:w="2259" w:type="dxa"/>
            <w:gridSpan w:val="2"/>
            <w:vMerge/>
            <w:vAlign w:val="center"/>
          </w:tcPr>
          <w:p>
            <w:pPr>
              <w:spacing w:line="240" w:lineRule="exact"/>
              <w:jc w:val="left"/>
              <w:rPr>
                <w:sz w:val="22"/>
                <w:szCs w:val="22"/>
              </w:rPr>
            </w:pPr>
          </w:p>
        </w:tc>
        <w:tc>
          <w:tcPr>
            <w:tcW w:w="672" w:type="dxa"/>
          </w:tcPr>
          <w:p>
            <w:r>
              <w:t>The Collaborator</w:t>
            </w:r>
          </w:p>
        </w:tc>
        <w:tc>
          <w:tcPr>
            <w:tcW w:w="7658" w:type="dxa"/>
            <w:gridSpan w:val="7"/>
          </w:tcPr>
          <w:p>
            <w:pPr>
              <w:spacing w:line="240" w:lineRule="exact"/>
              <w:rPr>
                <w:sz w:val="22"/>
                <w:szCs w:val="22"/>
              </w:rPr>
            </w:pPr>
            <w:r>
              <w:rPr>
                <w:sz w:val="22"/>
                <w:szCs w:val="22"/>
              </w:rPr>
              <w:t>Sole Ownership (Article 13)</w:t>
            </w:r>
          </w:p>
        </w:tc>
      </w:tr>
      <w:tr>
        <w:trPr>
          <w:cantSplit/>
          <w:trHeight w:val="300"/>
        </w:trPr>
        <w:tc>
          <w:tcPr>
            <w:tcW w:w="2259" w:type="dxa"/>
            <w:gridSpan w:val="2"/>
            <w:vMerge w:val="restart"/>
            <w:vAlign w:val="center"/>
          </w:tcPr>
          <w:p>
            <w:pPr>
              <w:spacing w:line="240" w:lineRule="exact"/>
              <w:jc w:val="left"/>
              <w:rPr>
                <w:sz w:val="22"/>
                <w:szCs w:val="22"/>
              </w:rPr>
            </w:pPr>
            <w:r>
              <w:rPr>
                <w:sz w:val="22"/>
                <w:szCs w:val="22"/>
              </w:rPr>
              <w:t xml:space="preserve">12. </w:t>
            </w:r>
            <w:r>
              <w:t xml:space="preserve"> </w:t>
            </w:r>
            <w:r>
              <w:rPr>
                <w:sz w:val="22"/>
                <w:szCs w:val="22"/>
              </w:rPr>
              <w:t>The Parties’ rights to the Research Results (including licenses, options)</w:t>
            </w:r>
          </w:p>
        </w:tc>
        <w:tc>
          <w:tcPr>
            <w:tcW w:w="672" w:type="dxa"/>
          </w:tcPr>
          <w:p>
            <w:r>
              <w:t>The University</w:t>
            </w:r>
          </w:p>
        </w:tc>
        <w:tc>
          <w:tcPr>
            <w:tcW w:w="7658" w:type="dxa"/>
            <w:gridSpan w:val="7"/>
          </w:tcPr>
          <w:p>
            <w:pPr>
              <w:spacing w:line="240" w:lineRule="exact"/>
              <w:rPr>
                <w:sz w:val="22"/>
                <w:szCs w:val="22"/>
              </w:rPr>
            </w:pPr>
            <w:r>
              <w:rPr>
                <w:sz w:val="22"/>
                <w:szCs w:val="22"/>
              </w:rPr>
              <w:t>Royalty-free, Non-exclusive License for Research Purposes (Article 15)</w:t>
            </w:r>
          </w:p>
          <w:p>
            <w:pPr>
              <w:spacing w:line="240" w:lineRule="exact"/>
              <w:rPr>
                <w:sz w:val="22"/>
                <w:szCs w:val="22"/>
              </w:rPr>
            </w:pPr>
            <w:r>
              <w:rPr>
                <w:sz w:val="22"/>
                <w:szCs w:val="22"/>
              </w:rPr>
              <w:t>Sub-licensing Rights to Third Parties (Article 16)</w:t>
            </w:r>
          </w:p>
          <w:p>
            <w:pPr>
              <w:spacing w:line="240" w:lineRule="exact"/>
              <w:rPr>
                <w:sz w:val="22"/>
                <w:szCs w:val="22"/>
              </w:rPr>
            </w:pPr>
            <w:r>
              <w:rPr>
                <w:rFonts w:hint="eastAsia"/>
                <w:sz w:val="22"/>
                <w:szCs w:val="22"/>
              </w:rPr>
              <w:t xml:space="preserve">Exclusive </w:t>
            </w:r>
            <w:r>
              <w:rPr>
                <w:sz w:val="22"/>
                <w:szCs w:val="22"/>
              </w:rPr>
              <w:t>negotiati</w:t>
            </w:r>
            <w:r>
              <w:rPr>
                <w:rFonts w:hint="eastAsia"/>
                <w:sz w:val="22"/>
                <w:szCs w:val="22"/>
              </w:rPr>
              <w:t>o</w:t>
            </w:r>
            <w:r>
              <w:rPr>
                <w:sz w:val="22"/>
                <w:szCs w:val="22"/>
              </w:rPr>
              <w:t>n right in the case where commercialization is not realized within a certain period (Article 17)</w:t>
            </w:r>
          </w:p>
        </w:tc>
      </w:tr>
      <w:tr>
        <w:trPr>
          <w:cantSplit/>
          <w:trHeight w:val="1394"/>
        </w:trPr>
        <w:tc>
          <w:tcPr>
            <w:tcW w:w="2259" w:type="dxa"/>
            <w:gridSpan w:val="2"/>
            <w:vMerge/>
            <w:vAlign w:val="center"/>
          </w:tcPr>
          <w:p>
            <w:pPr>
              <w:spacing w:line="240" w:lineRule="exact"/>
              <w:jc w:val="left"/>
              <w:rPr>
                <w:sz w:val="22"/>
                <w:szCs w:val="22"/>
              </w:rPr>
            </w:pPr>
          </w:p>
        </w:tc>
        <w:tc>
          <w:tcPr>
            <w:tcW w:w="672" w:type="dxa"/>
          </w:tcPr>
          <w:p>
            <w:r>
              <w:t>The Collaborator</w:t>
            </w:r>
          </w:p>
        </w:tc>
        <w:tc>
          <w:tcPr>
            <w:tcW w:w="7658" w:type="dxa"/>
            <w:gridSpan w:val="7"/>
          </w:tcPr>
          <w:p>
            <w:pPr>
              <w:spacing w:line="240" w:lineRule="exact"/>
              <w:rPr>
                <w:sz w:val="22"/>
                <w:szCs w:val="22"/>
              </w:rPr>
            </w:pPr>
            <w:r>
              <w:rPr>
                <w:sz w:val="22"/>
                <w:szCs w:val="22"/>
              </w:rPr>
              <w:t>Right to implement/license (Article 14</w:t>
            </w:r>
            <w:r>
              <w:rPr>
                <w:rFonts w:hint="eastAsia"/>
                <w:sz w:val="22"/>
                <w:szCs w:val="22"/>
              </w:rPr>
              <w:t>, Article 15</w:t>
            </w:r>
            <w:r>
              <w:rPr>
                <w:sz w:val="22"/>
                <w:szCs w:val="22"/>
              </w:rPr>
              <w:t>)</w:t>
            </w:r>
          </w:p>
        </w:tc>
      </w:tr>
    </w:tbl>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sz w:val="22"/>
          <w:szCs w:val="22"/>
        </w:rPr>
        <w:t>(1)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(2)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(3) “</w:t>
      </w:r>
      <w:r>
        <w:rPr>
          <w:b/>
          <w:sz w:val="22"/>
          <w:szCs w:val="22"/>
        </w:rPr>
        <w:t>Invention(s)</w:t>
      </w:r>
      <w:r>
        <w:rPr>
          <w:sz w:val="22"/>
          <w:szCs w:val="22"/>
        </w:rPr>
        <w:t xml:space="preserve">” means inventions </w:t>
      </w:r>
      <w:r>
        <w:rPr>
          <w:rFonts w:hint="eastAsia"/>
          <w:sz w:val="22"/>
          <w:szCs w:val="22"/>
        </w:rPr>
        <w:t xml:space="preserve">that </w:t>
      </w:r>
      <w:r>
        <w:rPr>
          <w:sz w:val="22"/>
          <w:szCs w:val="22"/>
        </w:rPr>
        <w:t xml:space="preserve">are subject to patent rights, devices which are subject to utility model rights, creations which are subject to design rights or layout-design exploitation rights, trademarks which are subject to trademark rights and the bred varieties which are subject to breeder’s rights </w:t>
      </w:r>
    </w:p>
    <w:p>
      <w:pPr>
        <w:tabs>
          <w:tab w:val="clear" w:pos="960"/>
          <w:tab w:val="clear" w:pos="1920"/>
          <w:tab w:val="clear" w:pos="2880"/>
          <w:tab w:val="clear" w:pos="3840"/>
          <w:tab w:val="clear" w:pos="9096"/>
        </w:tabs>
        <w:rPr>
          <w:sz w:val="22"/>
          <w:szCs w:val="22"/>
        </w:rPr>
      </w:pPr>
      <w:r>
        <w:rPr>
          <w:sz w:val="22"/>
          <w:szCs w:val="22"/>
        </w:rPr>
        <w:t>(4) “</w:t>
      </w:r>
      <w:r>
        <w:rPr>
          <w:b/>
          <w:sz w:val="22"/>
          <w:szCs w:val="22"/>
        </w:rPr>
        <w:t>Application(s)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(5)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 such as patent attorneys who do not belong to either the University or the Collaborator.</w:t>
      </w:r>
    </w:p>
    <w:p>
      <w:pPr>
        <w:tabs>
          <w:tab w:val="clear" w:pos="960"/>
          <w:tab w:val="clear" w:pos="1920"/>
          <w:tab w:val="clear" w:pos="2880"/>
          <w:tab w:val="clear" w:pos="3840"/>
          <w:tab w:val="clear" w:pos="9096"/>
        </w:tabs>
        <w:rPr>
          <w:sz w:val="22"/>
          <w:szCs w:val="22"/>
        </w:rPr>
      </w:pPr>
      <w:r>
        <w:rPr>
          <w:sz w:val="22"/>
          <w:szCs w:val="22"/>
        </w:rPr>
        <w:t>(6) “</w:t>
      </w:r>
      <w:r>
        <w:rPr>
          <w:rFonts w:hint="eastAsia"/>
          <w:b/>
          <w:sz w:val="22"/>
          <w:szCs w:val="22"/>
        </w:rPr>
        <w:t>Implementation</w:t>
      </w:r>
      <w:r>
        <w:rPr>
          <w:sz w:val="22"/>
          <w:szCs w:val="22"/>
        </w:rPr>
        <w:t>” of</w:t>
      </w:r>
      <w:r>
        <w:rPr>
          <w:rFonts w:hint="eastAsia"/>
          <w:sz w:val="22"/>
          <w:szCs w:val="22"/>
        </w:rPr>
        <w:t>,</w:t>
      </w:r>
      <w:r>
        <w:rPr>
          <w:sz w:val="22"/>
          <w:szCs w:val="22"/>
        </w:rPr>
        <w:t xml:space="preserve">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Article 2, Paragraph 3 of the Trademark Act, the acts prescribed in Article 2, Paragraph 3 of the Act on the Circuit Layout of a Semiconductor Integrated Circuits, the acts prescribed in Article 2, Paragraph 5 </w:t>
      </w:r>
      <w:r>
        <w:rPr>
          <w:sz w:val="22"/>
          <w:szCs w:val="22"/>
        </w:rPr>
        <w:lastRenderedPageBreak/>
        <w:t>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sz w:val="22"/>
          <w:szCs w:val="22"/>
        </w:rPr>
        <w:t>[(7) “Data” mean the electronic or magnetic records (meaning records used in computer data processing, which are created in electronic form, electromagnetic form, or any other form that is impossible to perceive through the human senses alone, which is used in information processing by computers) on information other than the “personal information”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sz w:val="22"/>
          <w:szCs w:val="22"/>
        </w:rPr>
        <w:t>(8) “Data Provided from the Parties” means the Data regarding which each party has Authority to Use and which are provided for the purpose of the Collaborative Research, which are indicated in Exhibit [1].</w:t>
      </w:r>
    </w:p>
    <w:p>
      <w:pPr>
        <w:tabs>
          <w:tab w:val="clear" w:pos="960"/>
          <w:tab w:val="clear" w:pos="1920"/>
          <w:tab w:val="clear" w:pos="2880"/>
          <w:tab w:val="clear" w:pos="3840"/>
          <w:tab w:val="clear" w:pos="9096"/>
        </w:tabs>
        <w:rPr>
          <w:sz w:val="22"/>
          <w:szCs w:val="22"/>
        </w:rPr>
      </w:pPr>
      <w:r>
        <w:rPr>
          <w:sz w:val="22"/>
          <w:szCs w:val="22"/>
        </w:rPr>
        <w:t>(9) “Data of Results” means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sz w:val="22"/>
          <w:szCs w:val="22"/>
        </w:rPr>
        <w:t xml:space="preserve">(10) “Authority to Use” </w:t>
      </w:r>
      <w:proofErr w:type="gramStart"/>
      <w:r>
        <w:rPr>
          <w:sz w:val="22"/>
          <w:szCs w:val="22"/>
        </w:rPr>
        <w:t>means any and all authorities</w:t>
      </w:r>
      <w:proofErr w:type="gramEnd"/>
      <w:r>
        <w:rPr>
          <w:sz w:val="22"/>
          <w:szCs w:val="22"/>
        </w:rPr>
        <w:t xml:space="preserve"> concerning data in addition to the authority to use, manage, disclose, transfer (including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roofErr w:type="gramStart"/>
      <w:r>
        <w:rPr>
          <w:b/>
          <w:sz w:val="22"/>
          <w:szCs w:val="22"/>
        </w:rPr>
        <w:t>Article 2 (Research Title, Etc.)</w:t>
      </w:r>
      <w:proofErr w:type="gramEnd"/>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The University and the Collaborator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6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(Researcher</w:t>
      </w:r>
      <w:r>
        <w:rPr>
          <w:rFonts w:hint="eastAsia"/>
          <w:b/>
          <w:sz w:val="22"/>
          <w:szCs w:val="22"/>
        </w:rPr>
        <w:t>s</w:t>
      </w:r>
      <w:r>
        <w:rPr>
          <w:b/>
          <w:sz w:val="22"/>
          <w:szCs w:val="22"/>
        </w:rPr>
        <w:t>)</w:t>
      </w:r>
    </w:p>
    <w:p>
      <w:pPr>
        <w:tabs>
          <w:tab w:val="clear" w:pos="960"/>
          <w:tab w:val="clear" w:pos="1920"/>
          <w:tab w:val="clear" w:pos="2880"/>
          <w:tab w:val="clear" w:pos="3840"/>
          <w:tab w:val="clear" w:pos="9096"/>
        </w:tabs>
        <w:ind w:left="240" w:hangingChars="109" w:hanging="240"/>
        <w:rPr>
          <w:sz w:val="22"/>
          <w:szCs w:val="22"/>
          <w:highlight w:val="cyan"/>
        </w:rPr>
      </w:pPr>
      <w:r>
        <w:rPr>
          <w:sz w:val="22"/>
          <w:szCs w:val="22"/>
        </w:rPr>
        <w:t>1.</w:t>
      </w:r>
      <w:r>
        <w:rPr>
          <w:sz w:val="22"/>
          <w:szCs w:val="22"/>
        </w:rPr>
        <w:t xml:space="preserve">　</w:t>
      </w:r>
      <w:r>
        <w:rPr>
          <w:sz w:val="22"/>
          <w:szCs w:val="22"/>
        </w:rPr>
        <w:t xml:space="preserve">The University and the Collaborator shall each assign the person set forth in Paragraph 4 of the Agreement Particulars as the participants </w:t>
      </w:r>
      <w:r>
        <w:rPr>
          <w:rFonts w:hint="eastAsia"/>
          <w:sz w:val="22"/>
          <w:szCs w:val="22"/>
        </w:rPr>
        <w:t>in</w:t>
      </w:r>
      <w:r>
        <w:rPr>
          <w:sz w:val="22"/>
          <w:szCs w:val="22"/>
        </w:rPr>
        <w:t xml:space="preserve">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University shall accept </w:t>
      </w:r>
      <w:r>
        <w:rPr>
          <w:rFonts w:hint="eastAsia"/>
          <w:sz w:val="22"/>
          <w:szCs w:val="22"/>
        </w:rPr>
        <w:t xml:space="preserve">the </w:t>
      </w:r>
      <w:r>
        <w:rPr>
          <w:sz w:val="22"/>
          <w:szCs w:val="22"/>
        </w:rPr>
        <w:t>Collaborator’s researcher</w:t>
      </w:r>
      <w:r>
        <w:rPr>
          <w:rFonts w:hint="eastAsia"/>
          <w:sz w:val="22"/>
          <w:szCs w:val="22"/>
        </w:rPr>
        <w:t>s</w:t>
      </w:r>
      <w:r>
        <w:rPr>
          <w:sz w:val="22"/>
          <w:szCs w:val="22"/>
        </w:rPr>
        <w:t>, whom the Collaborator desires to engage in the Collaborative Research in a laboratory of the University</w:t>
      </w:r>
      <w:r>
        <w:rPr>
          <w:rFonts w:hint="eastAsia"/>
          <w:sz w:val="22"/>
          <w:szCs w:val="22"/>
        </w:rPr>
        <w:t>,</w:t>
      </w:r>
      <w:r>
        <w:rPr>
          <w:sz w:val="22"/>
          <w:szCs w:val="22"/>
        </w:rPr>
        <w:t xml:space="preserve"> 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The University or the Collaborator may change, add</w:t>
      </w:r>
      <w:r>
        <w:rPr>
          <w:rFonts w:hint="eastAsia"/>
          <w:sz w:val="22"/>
          <w:szCs w:val="22"/>
        </w:rPr>
        <w:t xml:space="preserve"> to</w:t>
      </w:r>
      <w:r>
        <w:rPr>
          <w:sz w:val="22"/>
          <w:szCs w:val="22"/>
        </w:rPr>
        <w:t xml:space="preserve">, or remove the researchers set forth in Article 4.1 with the prior consent of the other party.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5 (Allocation and Payment of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University shall bear the research </w:t>
      </w:r>
      <w:r>
        <w:rPr>
          <w:rFonts w:hint="eastAsia"/>
          <w:sz w:val="22"/>
          <w:szCs w:val="22"/>
        </w:rPr>
        <w:t>expenses</w:t>
      </w:r>
      <w:r>
        <w:rPr>
          <w:sz w:val="22"/>
          <w:szCs w:val="22"/>
        </w:rPr>
        <w:t xml:space="preserve"> set forth in Paragraph 7 of the Agreement Particulars, and the Collaborator shall bear the research costs [and research fee] set forth in Paragraph 7 of the Agreement Particulars, respectively.</w:t>
      </w:r>
      <w:r>
        <w:rPr>
          <w:sz w:val="22"/>
          <w:szCs w:val="22"/>
        </w:rPr>
        <w:t xml:space="preserve">　</w:t>
      </w:r>
    </w:p>
    <w:p>
      <w:pPr>
        <w:tabs>
          <w:tab w:val="clear" w:pos="960"/>
          <w:tab w:val="clear" w:pos="1920"/>
          <w:tab w:val="clear" w:pos="2880"/>
          <w:tab w:val="clear" w:pos="3840"/>
          <w:tab w:val="clear" w:pos="9096"/>
        </w:tabs>
        <w:ind w:left="350" w:hangingChars="159" w:hanging="350"/>
        <w:rPr>
          <w:sz w:val="22"/>
          <w:szCs w:val="22"/>
        </w:rPr>
      </w:pPr>
      <w:r>
        <w:rPr>
          <w:sz w:val="22"/>
          <w:szCs w:val="22"/>
        </w:rPr>
        <w:t>2</w:t>
      </w:r>
      <w:r>
        <w:rPr>
          <w:rFonts w:hint="eastAsia"/>
          <w:sz w:val="22"/>
          <w:szCs w:val="22"/>
        </w:rPr>
        <w:t>.</w:t>
      </w:r>
      <w:r>
        <w:rPr>
          <w:sz w:val="22"/>
          <w:szCs w:val="22"/>
        </w:rPr>
        <w:t xml:space="preserve">　</w:t>
      </w:r>
      <w:r>
        <w:rPr>
          <w:sz w:val="22"/>
          <w:szCs w:val="22"/>
        </w:rPr>
        <w:t xml:space="preserve">The Collaborator </w:t>
      </w:r>
      <w:r>
        <w:rPr>
          <w:rFonts w:hint="eastAsia"/>
          <w:sz w:val="22"/>
          <w:szCs w:val="22"/>
        </w:rPr>
        <w:t xml:space="preserve">must </w:t>
      </w:r>
      <w:r>
        <w:rPr>
          <w:sz w:val="22"/>
          <w:szCs w:val="22"/>
        </w:rPr>
        <w:t xml:space="preserve">pay the research costs </w:t>
      </w:r>
      <w:r>
        <w:rPr>
          <w:rFonts w:hint="eastAsia"/>
          <w:sz w:val="22"/>
          <w:szCs w:val="22"/>
        </w:rPr>
        <w:t xml:space="preserve">[and research fee] set forth in </w:t>
      </w:r>
      <w:r>
        <w:rPr>
          <w:sz w:val="22"/>
          <w:szCs w:val="22"/>
        </w:rPr>
        <w:t xml:space="preserve">Paragraph 7 of the Agreement Particulars </w:t>
      </w:r>
      <w:r>
        <w:rPr>
          <w:rFonts w:hint="eastAsia"/>
          <w:sz w:val="22"/>
          <w:szCs w:val="22"/>
        </w:rPr>
        <w:t xml:space="preserve">in accordance with </w:t>
      </w:r>
      <w:r>
        <w:rPr>
          <w:sz w:val="22"/>
          <w:szCs w:val="22"/>
        </w:rPr>
        <w:t>the invoice issued by the University by the due date of payment specified in the relevant invoice.</w:t>
      </w:r>
      <w:r>
        <w:rPr>
          <w:rFonts w:hint="eastAsia"/>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Collaborator fails to pay the research costs </w:t>
      </w:r>
      <w:r>
        <w:rPr>
          <w:rFonts w:hint="eastAsia"/>
          <w:sz w:val="22"/>
          <w:szCs w:val="22"/>
        </w:rPr>
        <w:t xml:space="preserve">[and research fee] </w:t>
      </w:r>
      <w:r>
        <w:rPr>
          <w:sz w:val="22"/>
          <w:szCs w:val="22"/>
        </w:rPr>
        <w:t xml:space="preserve">by the prescribed due date of payment, the Collaborator shall additionally pay delay charges at the rate of five percent (5%) per </w:t>
      </w:r>
      <w:r>
        <w:rPr>
          <w:sz w:val="22"/>
          <w:szCs w:val="22"/>
        </w:rPr>
        <w:lastRenderedPageBreak/>
        <w:t xml:space="preserve">annum for the outstanding amount on a daily pro-rata basis covering the period from and including the day immediately following the due date for payment up to and including the day of actual payment. </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6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w:t>
      </w:r>
      <w:r>
        <w:rPr>
          <w:sz w:val="22"/>
          <w:szCs w:val="22"/>
        </w:rPr>
        <w:t xml:space="preserve">s </w:t>
      </w:r>
      <w:r>
        <w:rPr>
          <w:rFonts w:hint="eastAsia"/>
          <w:sz w:val="22"/>
          <w:szCs w:val="22"/>
        </w:rPr>
        <w:t>set forth in</w:t>
      </w:r>
      <w:r>
        <w:rPr>
          <w:sz w:val="22"/>
          <w:szCs w:val="22"/>
        </w:rPr>
        <w:t xml:space="preserve"> Article 5 shall be conducted by the University.</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Collaborator may request the University </w:t>
      </w:r>
      <w:r>
        <w:rPr>
          <w:rFonts w:hint="eastAsia"/>
          <w:sz w:val="22"/>
          <w:szCs w:val="22"/>
        </w:rPr>
        <w:t xml:space="preserve">allows for the </w:t>
      </w:r>
      <w:r>
        <w:rPr>
          <w:sz w:val="22"/>
          <w:szCs w:val="22"/>
        </w:rPr>
        <w:t>inspect</w:t>
      </w:r>
      <w:r>
        <w:rPr>
          <w:rFonts w:hint="eastAsia"/>
          <w:sz w:val="22"/>
          <w:szCs w:val="22"/>
        </w:rPr>
        <w:t xml:space="preserve">ion of </w:t>
      </w:r>
      <w:r>
        <w:rPr>
          <w:sz w:val="22"/>
          <w:szCs w:val="22"/>
        </w:rPr>
        <w:t>the accounting documents relating to this Agreement.  If the Collaborator ma</w:t>
      </w:r>
      <w:r>
        <w:rPr>
          <w:rFonts w:hint="eastAsia"/>
          <w:sz w:val="22"/>
          <w:szCs w:val="22"/>
        </w:rPr>
        <w:t>kes</w:t>
      </w:r>
      <w:r>
        <w:rPr>
          <w:sz w:val="22"/>
          <w:szCs w:val="22"/>
        </w:rPr>
        <w:t xml:space="preserve"> such request for inspection, the University </w:t>
      </w:r>
      <w:r>
        <w:rPr>
          <w:rFonts w:hint="eastAsia"/>
          <w:sz w:val="22"/>
          <w:szCs w:val="22"/>
        </w:rPr>
        <w:t>must</w:t>
      </w:r>
      <w:r>
        <w:rPr>
          <w:sz w:val="22"/>
          <w:szCs w:val="22"/>
        </w:rPr>
        <w:t xml:space="preserve"> comply with the same.  Provided, however, that if any information of a third party will be disclosed as a result of the inspection or copying of such accounting documents, the University may refuse the inspection and copying of the relevant part </w:t>
      </w:r>
      <w:r>
        <w:rPr>
          <w:rFonts w:hint="eastAsia"/>
          <w:sz w:val="22"/>
          <w:szCs w:val="22"/>
        </w:rPr>
        <w:t>after</w:t>
      </w:r>
      <w:r>
        <w:rPr>
          <w:sz w:val="22"/>
          <w:szCs w:val="22"/>
        </w:rPr>
        <w:t xml:space="preserve"> stating </w:t>
      </w:r>
      <w:r>
        <w:rPr>
          <w:rFonts w:hint="eastAsia"/>
          <w:sz w:val="22"/>
          <w:szCs w:val="22"/>
        </w:rPr>
        <w:t xml:space="preserve">to </w:t>
      </w:r>
      <w:r>
        <w:rPr>
          <w:sz w:val="22"/>
          <w:szCs w:val="22"/>
        </w:rPr>
        <w:t>the Collaborator the reason for refusal.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7 (Facilities, Etc., Acquired Using the Research </w:t>
      </w:r>
      <w:r>
        <w:rPr>
          <w:rFonts w:hint="eastAsia"/>
          <w:b/>
          <w:sz w:val="22"/>
          <w:szCs w:val="22"/>
        </w:rPr>
        <w:t>Expense</w:t>
      </w:r>
      <w:r>
        <w:rPr>
          <w:b/>
          <w:sz w:val="22"/>
          <w:szCs w:val="22"/>
        </w:rPr>
        <w: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w:t>
      </w:r>
      <w:r>
        <w:rPr>
          <w:sz w:val="22"/>
          <w:szCs w:val="22"/>
        </w:rPr>
        <w:t xml:space="preserve">s set forth in Paragraph 7 of the Agreement Particulars shall be owned by the University.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8 (Provision, Etc., of Facilities and Equipment)</w:t>
      </w:r>
    </w:p>
    <w:p>
      <w:pPr>
        <w:tabs>
          <w:tab w:val="left" w:pos="840"/>
        </w:tabs>
        <w:ind w:leftChars="-1" w:left="357" w:hangingChars="163" w:hanging="359"/>
        <w:rPr>
          <w:sz w:val="22"/>
          <w:szCs w:val="22"/>
        </w:rPr>
      </w:pPr>
      <w:r>
        <w:rPr>
          <w:sz w:val="22"/>
          <w:szCs w:val="22"/>
        </w:rPr>
        <w:t xml:space="preserve">1.  The University and the Collaborator shall make their respective facilities and equipment as set forth in Paragraph 8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8.2 shall be borne by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9 (Discontinuation of Research or Extension of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If there arises any act of God or other unavoidable circumstance, the University and the Collaborator may discontinue the Collaborative Research through discussion with the other party, or may extend the research period of Collaborative Research if agreed upon with the other party through such discussion.  In such case, neither the University nor the Collaborator shall be liable for any damages incurred by the other party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2.</w:t>
      </w:r>
      <w:r>
        <w:rPr>
          <w:sz w:val="22"/>
          <w:szCs w:val="22"/>
        </w:rPr>
        <w:t xml:space="preserve">　</w:t>
      </w:r>
      <w:r>
        <w:rPr>
          <w:sz w:val="22"/>
          <w:szCs w:val="22"/>
        </w:rPr>
        <w:t>If it is found that continuation of the Collaborative Research is difficult due to retirement or transfer to another institution of any researcher,</w:t>
      </w:r>
      <w:r>
        <w:rPr>
          <w:rFonts w:hint="eastAsia"/>
          <w:sz w:val="22"/>
          <w:szCs w:val="22"/>
        </w:rPr>
        <w:t xml:space="preserve"> </w:t>
      </w:r>
      <w:r>
        <w:rPr>
          <w:sz w:val="22"/>
          <w:szCs w:val="22"/>
        </w:rPr>
        <w:t xml:space="preserve">etc., of the University the University may discontinue the Collaborative Research through discussion with the Collaborator.  In such case, the University shall not </w:t>
      </w:r>
      <w:r>
        <w:rPr>
          <w:rFonts w:hint="eastAsia"/>
          <w:sz w:val="22"/>
          <w:szCs w:val="22"/>
        </w:rPr>
        <w:t xml:space="preserve">be </w:t>
      </w:r>
      <w:r>
        <w:rPr>
          <w:sz w:val="22"/>
          <w:szCs w:val="22"/>
        </w:rPr>
        <w:t>liable for any damages incurred by the Collaborator caused by such discontinuation.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If it becomes likely that, as a result of the extension of the research period of the Collaborative Research, there is or would be a shortage in </w:t>
      </w:r>
      <w:r>
        <w:rPr>
          <w:rFonts w:hint="eastAsia"/>
          <w:sz w:val="22"/>
          <w:szCs w:val="22"/>
        </w:rPr>
        <w:t xml:space="preserve">funds for </w:t>
      </w:r>
      <w:r>
        <w:rPr>
          <w:sz w:val="22"/>
          <w:szCs w:val="22"/>
        </w:rPr>
        <w:t xml:space="preserve">research </w:t>
      </w:r>
      <w:r>
        <w:rPr>
          <w:rFonts w:hint="eastAsia"/>
          <w:sz w:val="22"/>
          <w:szCs w:val="22"/>
        </w:rPr>
        <w:t>expense</w:t>
      </w:r>
      <w:r>
        <w:rPr>
          <w:sz w:val="22"/>
          <w:szCs w:val="22"/>
        </w:rPr>
        <w:t xml:space="preserve">s </w:t>
      </w:r>
      <w:r>
        <w:rPr>
          <w:rFonts w:hint="eastAsia"/>
          <w:sz w:val="22"/>
          <w:szCs w:val="22"/>
        </w:rPr>
        <w:t xml:space="preserve">that </w:t>
      </w:r>
      <w:r>
        <w:rPr>
          <w:sz w:val="22"/>
          <w:szCs w:val="22"/>
        </w:rPr>
        <w:t xml:space="preserve">the Collaborator paid </w:t>
      </w:r>
      <w:r>
        <w:rPr>
          <w:rFonts w:hint="eastAsia"/>
          <w:sz w:val="22"/>
          <w:szCs w:val="22"/>
        </w:rPr>
        <w:t xml:space="preserve">to </w:t>
      </w:r>
      <w:r>
        <w:rPr>
          <w:sz w:val="22"/>
          <w:szCs w:val="22"/>
        </w:rPr>
        <w:t xml:space="preserve">the University pursuant to the provision of </w:t>
      </w:r>
      <w:r>
        <w:rPr>
          <w:rFonts w:hint="eastAsia"/>
          <w:sz w:val="22"/>
          <w:szCs w:val="22"/>
        </w:rPr>
        <w:t xml:space="preserve">Paragraph 2 of </w:t>
      </w:r>
      <w:r>
        <w:rPr>
          <w:sz w:val="22"/>
          <w:szCs w:val="22"/>
        </w:rPr>
        <w:t xml:space="preserve">Article 5, the University and the Collaborator shall discuss whether or not the Collaborative Research should be continued.  In such </w:t>
      </w:r>
      <w:r>
        <w:rPr>
          <w:rFonts w:hint="eastAsia"/>
          <w:sz w:val="22"/>
          <w:szCs w:val="22"/>
        </w:rPr>
        <w:t xml:space="preserve">a </w:t>
      </w:r>
      <w:r>
        <w:rPr>
          <w:sz w:val="22"/>
          <w:szCs w:val="22"/>
        </w:rPr>
        <w:t xml:space="preserve">case, if the Collaborator does not </w:t>
      </w:r>
      <w:r>
        <w:rPr>
          <w:rFonts w:hint="eastAsia"/>
          <w:sz w:val="22"/>
          <w:szCs w:val="22"/>
        </w:rPr>
        <w:t>provide</w:t>
      </w:r>
      <w:r>
        <w:rPr>
          <w:sz w:val="22"/>
          <w:szCs w:val="22"/>
        </w:rPr>
        <w:t xml:space="preserve"> </w:t>
      </w:r>
      <w:r>
        <w:rPr>
          <w:rFonts w:hint="eastAsia"/>
          <w:sz w:val="22"/>
          <w:szCs w:val="22"/>
        </w:rPr>
        <w:t xml:space="preserve">additional funds for </w:t>
      </w:r>
      <w:r>
        <w:rPr>
          <w:sz w:val="22"/>
          <w:szCs w:val="22"/>
        </w:rPr>
        <w:t xml:space="preserve">such shortage, the University may discontinue the Collaborative Research taking into account the result of the discussion with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10 (Completion of Research)</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w:t>
      </w:r>
      <w:r>
        <w:rPr>
          <w:rFonts w:hint="eastAsia"/>
          <w:sz w:val="22"/>
          <w:szCs w:val="22"/>
        </w:rPr>
        <w:t xml:space="preserve"> of the </w:t>
      </w:r>
      <w:r>
        <w:rPr>
          <w:sz w:val="22"/>
          <w:szCs w:val="22"/>
        </w:rPr>
        <w:t>following</w:t>
      </w:r>
      <w:r>
        <w:rPr>
          <w:rFonts w:hint="eastAsia"/>
          <w:sz w:val="22"/>
          <w:szCs w:val="22"/>
        </w:rPr>
        <w:t xml:space="preserve">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conducted before the expiration of the research period is completed;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 xml:space="preserve">Article </w:t>
      </w:r>
      <w:r>
        <w:rPr>
          <w:rFonts w:hint="eastAsia"/>
          <w:sz w:val="22"/>
          <w:szCs w:val="22"/>
        </w:rPr>
        <w:t>26,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he University</w:t>
      </w:r>
      <w:r>
        <w:rPr>
          <w:rFonts w:hint="eastAsia"/>
          <w:sz w:val="22"/>
          <w:szCs w:val="22"/>
        </w:rPr>
        <w:t xml:space="preserve"> and t</w:t>
      </w:r>
      <w:r>
        <w:rPr>
          <w:sz w:val="22"/>
          <w:szCs w:val="22"/>
        </w:rPr>
        <w:t>he Collaborator</w:t>
      </w:r>
      <w:r>
        <w:rPr>
          <w:rFonts w:hint="eastAsia"/>
          <w:sz w:val="22"/>
          <w:szCs w:val="22"/>
        </w:rPr>
        <w:t xml:space="preserve"> agree that the Collaborative Research is complete.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11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Discontinuation</w:t>
      </w:r>
      <w:r>
        <w:rPr>
          <w:rFonts w:hint="eastAsia"/>
          <w:b/>
          <w:sz w:val="22"/>
          <w:szCs w:val="22"/>
        </w:rPr>
        <w:t xml:space="preserve"> </w:t>
      </w:r>
      <w:r>
        <w:rPr>
          <w:b/>
          <w:sz w:val="22"/>
          <w:szCs w:val="22"/>
        </w:rPr>
        <w:t>of Research)</w:t>
      </w:r>
    </w:p>
    <w:p>
      <w:pPr>
        <w:tabs>
          <w:tab w:val="clear" w:pos="960"/>
          <w:tab w:val="clear" w:pos="1920"/>
          <w:tab w:val="clear" w:pos="2880"/>
          <w:tab w:val="clear" w:pos="3840"/>
          <w:tab w:val="clear" w:pos="9096"/>
        </w:tabs>
        <w:rPr>
          <w:sz w:val="22"/>
          <w:szCs w:val="22"/>
        </w:rPr>
      </w:pPr>
      <w:r>
        <w:rPr>
          <w:sz w:val="22"/>
          <w:szCs w:val="22"/>
        </w:rPr>
        <w:t xml:space="preserve">If the Collaborative Research is </w:t>
      </w:r>
      <w:r>
        <w:rPr>
          <w:rFonts w:hint="eastAsia"/>
          <w:sz w:val="22"/>
          <w:szCs w:val="22"/>
        </w:rPr>
        <w:t>discontinued pursuant to Article 9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5, the Collaborator may </w:t>
      </w:r>
      <w:r>
        <w:rPr>
          <w:rFonts w:hint="eastAsia"/>
          <w:sz w:val="22"/>
          <w:szCs w:val="22"/>
        </w:rPr>
        <w:t xml:space="preserve">request that </w:t>
      </w:r>
      <w:r>
        <w:rPr>
          <w:sz w:val="22"/>
          <w:szCs w:val="22"/>
        </w:rPr>
        <w:t xml:space="preserve">the University to refund such </w:t>
      </w:r>
      <w:r>
        <w:rPr>
          <w:rFonts w:hint="eastAsia"/>
          <w:sz w:val="22"/>
          <w:szCs w:val="22"/>
        </w:rPr>
        <w:t>unused amount</w:t>
      </w:r>
      <w:r>
        <w:rPr>
          <w:sz w:val="22"/>
          <w:szCs w:val="22"/>
        </w:rPr>
        <w: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12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Within [  ] days after the day immediately following the completion of the Collaborative Research, the University and the Collaborator shall prepare, in mutual cooperation, </w:t>
      </w:r>
      <w:r>
        <w:rPr>
          <w:rFonts w:hint="eastAsia"/>
          <w:sz w:val="22"/>
          <w:szCs w:val="22"/>
        </w:rPr>
        <w:t xml:space="preserve">an </w:t>
      </w:r>
      <w:r>
        <w:rPr>
          <w:sz w:val="22"/>
          <w:szCs w:val="22"/>
        </w:rPr>
        <w:t xml:space="preserve">achievement report with respect to any Research Results </w:t>
      </w:r>
      <w:r>
        <w:rPr>
          <w:rFonts w:hint="eastAsia"/>
          <w:sz w:val="22"/>
          <w:szCs w:val="22"/>
        </w:rPr>
        <w:t xml:space="preserve">that </w:t>
      </w:r>
      <w:r>
        <w:rPr>
          <w:sz w:val="22"/>
          <w:szCs w:val="22"/>
        </w:rPr>
        <w:t>have been obtained during</w:t>
      </w:r>
      <w:r>
        <w:rPr>
          <w:rFonts w:hint="eastAsia"/>
          <w:sz w:val="22"/>
          <w:szCs w:val="22"/>
        </w:rPr>
        <w:t xml:space="preserve"> </w:t>
      </w:r>
      <w:r>
        <w:rPr>
          <w:sz w:val="22"/>
          <w:szCs w:val="22"/>
        </w:rPr>
        <w:t>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 Intellectual Property Rights)</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shall be owned by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With regard to the Subject Intellectual Property Rights, the University and the Collaborator shall, in accordance with their respective rules, </w:t>
      </w:r>
      <w:r>
        <w:rPr>
          <w:sz w:val="22"/>
          <w:szCs w:val="22"/>
        </w:rPr>
        <w:t>acquire</w:t>
      </w:r>
      <w:r>
        <w:rPr>
          <w:rFonts w:hint="eastAsia"/>
          <w:sz w:val="22"/>
          <w:szCs w:val="22"/>
        </w:rPr>
        <w:t xml:space="preserve"> or have assigned to it, the Intellectual Property Rights relating to the relevant Inventions from the researchers, etc. who conceived the relevant Inventions, and cause the Collaborator to own the same.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14</w:t>
      </w:r>
      <w:r>
        <w:rPr>
          <w:rFonts w:hint="eastAsia"/>
          <w:b/>
          <w:sz w:val="22"/>
          <w:szCs w:val="22"/>
          <w:highlight w:val="yellow"/>
        </w:rPr>
        <w:t xml:space="preserve"> (Implementation</w:t>
      </w:r>
      <w:r>
        <w:rPr>
          <w:b/>
          <w:sz w:val="22"/>
          <w:szCs w:val="22"/>
          <w:highlight w:val="yellow"/>
        </w:rPr>
        <w:t xml:space="preserve"> of </w:t>
      </w:r>
      <w:r>
        <w:rPr>
          <w:rFonts w:hint="eastAsia"/>
          <w:b/>
          <w:sz w:val="22"/>
          <w:szCs w:val="22"/>
          <w:highlight w:val="yellow"/>
        </w:rPr>
        <w:t>the Subject Inventions</w:t>
      </w:r>
      <w:r>
        <w:rPr>
          <w:rFonts w:hint="eastAsia"/>
          <w:b/>
          <w:sz w:val="22"/>
          <w:szCs w:val="22"/>
        </w:rPr>
        <w:t>)</w:t>
      </w:r>
    </w:p>
    <w:p>
      <w:pPr>
        <w:tabs>
          <w:tab w:val="clear" w:pos="960"/>
          <w:tab w:val="clear" w:pos="1920"/>
          <w:tab w:val="clear" w:pos="2880"/>
          <w:tab w:val="clear" w:pos="3840"/>
          <w:tab w:val="clear" w:pos="9096"/>
        </w:tabs>
        <w:ind w:firstLineChars="100" w:firstLine="220"/>
        <w:rPr>
          <w:sz w:val="22"/>
          <w:szCs w:val="22"/>
        </w:rPr>
      </w:pPr>
      <w:r>
        <w:rPr>
          <w:rFonts w:hint="eastAsia"/>
          <w:sz w:val="22"/>
          <w:szCs w:val="22"/>
        </w:rPr>
        <w:lastRenderedPageBreak/>
        <w:t>The Collaborator may implement the Subject Inventions on its own behalf, p</w:t>
      </w:r>
      <w:r>
        <w:rPr>
          <w:sz w:val="22"/>
          <w:szCs w:val="22"/>
        </w:rPr>
        <w:t>r</w:t>
      </w:r>
      <w:r>
        <w:rPr>
          <w:rFonts w:hint="eastAsia"/>
          <w:sz w:val="22"/>
          <w:szCs w:val="22"/>
        </w:rPr>
        <w:t xml:space="preserve">ovided that the Collaborator complies with the Know-How confidentiality obligations specified in Article 21 and the </w:t>
      </w:r>
      <w:r>
        <w:rPr>
          <w:sz w:val="22"/>
          <w:szCs w:val="22"/>
        </w:rPr>
        <w:t>confidentiality</w:t>
      </w:r>
      <w:r>
        <w:rPr>
          <w:rFonts w:hint="eastAsia"/>
          <w:sz w:val="22"/>
          <w:szCs w:val="22"/>
        </w:rPr>
        <w:t xml:space="preserve"> obligations specified in Article 22 upon implementation.</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1"/>
          <w:szCs w:val="22"/>
          <w:highlight w:val="yellow"/>
        </w:rPr>
        <w:t>15</w:t>
      </w:r>
      <w:r>
        <w:rPr>
          <w:rFonts w:hint="eastAsia"/>
          <w:b/>
          <w:sz w:val="22"/>
          <w:szCs w:val="22"/>
          <w:highlight w:val="yellow"/>
        </w:rPr>
        <w:tab/>
        <w:t>(Licensing of the Subject Inventions)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 The Collaborator shall grant the University with a royalty-free non-exclusive license to implement the Subject Inventions for the purpose the Collaborative Research and other researches.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  The Collaborator may allow the U</w:t>
      </w:r>
      <w:r>
        <w:rPr>
          <w:sz w:val="22"/>
          <w:szCs w:val="22"/>
        </w:rPr>
        <w:t>n</w:t>
      </w:r>
      <w:r>
        <w:rPr>
          <w:rFonts w:hint="eastAsia"/>
          <w:sz w:val="22"/>
          <w:szCs w:val="22"/>
        </w:rPr>
        <w:t>iversity to sublicense the Subject Inventions for any purpose, other than research, under the conditions specified in the following Article.</w:t>
      </w:r>
    </w:p>
    <w:p>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3. The Collaborator may license the implementation of the Subject Inventions to a third party other than the University.</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41" w:hangingChars="109" w:hanging="241"/>
        <w:rPr>
          <w:sz w:val="21"/>
          <w:szCs w:val="22"/>
        </w:rPr>
      </w:pPr>
      <w:r>
        <w:rPr>
          <w:rFonts w:hint="eastAsia"/>
          <w:b/>
          <w:sz w:val="22"/>
          <w:szCs w:val="22"/>
          <w:highlight w:val="yellow"/>
        </w:rPr>
        <w:t>Article 16 (Sublicensing by the University)</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 xml:space="preserve">  The University may grant a third party, other than the Collaborator, with a sublicense to implement the S</w:t>
      </w:r>
      <w:r>
        <w:rPr>
          <w:sz w:val="22"/>
          <w:szCs w:val="22"/>
        </w:rPr>
        <w:t>u</w:t>
      </w:r>
      <w:r>
        <w:rPr>
          <w:rFonts w:hint="eastAsia"/>
          <w:sz w:val="22"/>
          <w:szCs w:val="22"/>
        </w:rPr>
        <w:t xml:space="preserve">bject Inventions for a purpose other than research.  In such cases, the University shall pay the Collaborator a sublicense fee of [50%].  The conditions for </w:t>
      </w:r>
      <w:r>
        <w:rPr>
          <w:sz w:val="22"/>
          <w:szCs w:val="22"/>
        </w:rPr>
        <w:t>payment</w:t>
      </w:r>
      <w:r>
        <w:rPr>
          <w:rFonts w:hint="eastAsia"/>
          <w:sz w:val="22"/>
          <w:szCs w:val="22"/>
        </w:rPr>
        <w:t xml:space="preserve"> shall be determined by the University and the Collaborator after mutual consultations.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b/>
          <w:sz w:val="22"/>
          <w:szCs w:val="22"/>
          <w:highlight w:val="yellow"/>
        </w:rPr>
        <w:t>Article 17 (Commercialization of Research Results)</w:t>
      </w:r>
    </w:p>
    <w:p>
      <w:pPr>
        <w:tabs>
          <w:tab w:val="clear" w:pos="960"/>
          <w:tab w:val="clear" w:pos="1920"/>
          <w:tab w:val="clear" w:pos="2880"/>
          <w:tab w:val="clear" w:pos="3840"/>
          <w:tab w:val="clear" w:pos="9096"/>
        </w:tabs>
        <w:rPr>
          <w:sz w:val="22"/>
          <w:szCs w:val="22"/>
        </w:rPr>
      </w:pPr>
      <w:r>
        <w:rPr>
          <w:rFonts w:hint="eastAsia"/>
          <w:sz w:val="22"/>
          <w:szCs w:val="22"/>
        </w:rPr>
        <w:t xml:space="preserve">1.  The Collaborator shall endeavor to [commercialize] the Research Results within [   ] years from the day when the Applications were made for the Research Results, or the completion date of the Collaborative Research, whichever occurs first. </w:t>
      </w:r>
    </w:p>
    <w:p>
      <w:pPr>
        <w:tabs>
          <w:tab w:val="clear" w:pos="960"/>
          <w:tab w:val="clear" w:pos="1920"/>
          <w:tab w:val="clear" w:pos="2880"/>
          <w:tab w:val="clear" w:pos="3840"/>
          <w:tab w:val="clear" w:pos="9096"/>
        </w:tabs>
        <w:rPr>
          <w:sz w:val="22"/>
          <w:szCs w:val="22"/>
        </w:rPr>
      </w:pPr>
      <w:r>
        <w:rPr>
          <w:rFonts w:hint="eastAsia"/>
          <w:sz w:val="22"/>
          <w:szCs w:val="22"/>
        </w:rPr>
        <w:t>2.  Upon request by the University, the Collaborator shall report the progress of commercialization in writing.</w:t>
      </w:r>
    </w:p>
    <w:p>
      <w:pPr>
        <w:tabs>
          <w:tab w:val="clear" w:pos="960"/>
          <w:tab w:val="clear" w:pos="1920"/>
          <w:tab w:val="clear" w:pos="2880"/>
          <w:tab w:val="clear" w:pos="3840"/>
          <w:tab w:val="clear" w:pos="9096"/>
        </w:tabs>
        <w:rPr>
          <w:sz w:val="22"/>
          <w:szCs w:val="22"/>
        </w:rPr>
      </w:pPr>
      <w:r>
        <w:rPr>
          <w:rFonts w:hint="eastAsia"/>
          <w:sz w:val="22"/>
          <w:szCs w:val="22"/>
        </w:rPr>
        <w:t xml:space="preserve">3.  If the University determines that the Research Results are not implemented by the Collaborator without a just cause after the lapse of [  ] years from the day on which the Collaborator made the Filing of Applications for the Research Results or the completion date of the Collaborative Research, whichever occurs first, the University shall notify the Collaborator of that effect in </w:t>
      </w:r>
      <w:r>
        <w:rPr>
          <w:sz w:val="22"/>
          <w:szCs w:val="22"/>
        </w:rPr>
        <w:t>writing</w:t>
      </w:r>
      <w:r>
        <w:rPr>
          <w:rFonts w:hint="eastAsia"/>
          <w:sz w:val="22"/>
          <w:szCs w:val="22"/>
        </w:rPr>
        <w:t xml:space="preserve"> and may request for commencement of the negotiations specified in the following Paragraph.</w:t>
      </w:r>
    </w:p>
    <w:p>
      <w:pPr>
        <w:tabs>
          <w:tab w:val="clear" w:pos="960"/>
          <w:tab w:val="clear" w:pos="1920"/>
          <w:tab w:val="clear" w:pos="2880"/>
          <w:tab w:val="clear" w:pos="3840"/>
          <w:tab w:val="clear" w:pos="9096"/>
        </w:tabs>
        <w:rPr>
          <w:sz w:val="22"/>
          <w:szCs w:val="22"/>
        </w:rPr>
      </w:pPr>
      <w:r>
        <w:rPr>
          <w:rFonts w:hint="eastAsia"/>
          <w:sz w:val="22"/>
          <w:szCs w:val="22"/>
        </w:rPr>
        <w:t xml:space="preserve">4.  The University and the Collaborator shall, in good faith, negotiate on the conditions of [granting an exclusive license with a right to grant a third party with a sublicense/transfer of] the Research Results or the Subject Intellectual Property Rights [with/without consideration] for a maximum of [sixty (60) days/ninety (90) days] from the receipt by the Collaborator of the </w:t>
      </w:r>
      <w:r>
        <w:rPr>
          <w:sz w:val="22"/>
          <w:szCs w:val="22"/>
        </w:rPr>
        <w:t>notice</w:t>
      </w:r>
      <w:r>
        <w:rPr>
          <w:rFonts w:hint="eastAsia"/>
          <w:sz w:val="22"/>
          <w:szCs w:val="22"/>
        </w:rPr>
        <w:t xml:space="preserve"> specified in the preceding Paragraph (the </w:t>
      </w:r>
      <w:r>
        <w:rPr>
          <w:sz w:val="22"/>
          <w:szCs w:val="22"/>
        </w:rPr>
        <w:t>“</w:t>
      </w:r>
      <w:r>
        <w:rPr>
          <w:rFonts w:hint="eastAsia"/>
          <w:b/>
          <w:sz w:val="22"/>
          <w:szCs w:val="22"/>
        </w:rPr>
        <w:t>Negotiation Period</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5.  The Collaborator shall not grant a </w:t>
      </w:r>
      <w:r>
        <w:rPr>
          <w:sz w:val="22"/>
          <w:szCs w:val="22"/>
        </w:rPr>
        <w:t>license</w:t>
      </w:r>
      <w:r>
        <w:rPr>
          <w:rFonts w:hint="eastAsia"/>
          <w:sz w:val="22"/>
          <w:szCs w:val="22"/>
        </w:rPr>
        <w:t xml:space="preserve"> to, or transfer the Research Results or the Subject Intellectual Property Rights to, a third party during the Negotiation Period.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18 (Filing of Applications for Intellectual Property Rights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Filing of Applications for the Subject Intellectual Property Rights shall be filed solely by the Collaborator.  Provided, however, the applications shall be filed </w:t>
      </w:r>
      <w:r>
        <w:rPr>
          <w:sz w:val="22"/>
          <w:szCs w:val="22"/>
        </w:rPr>
        <w:t>solely</w:t>
      </w:r>
      <w:r>
        <w:rPr>
          <w:rFonts w:hint="eastAsia"/>
          <w:sz w:val="22"/>
          <w:szCs w:val="22"/>
        </w:rPr>
        <w:t xml:space="preserve"> by the University if the </w:t>
      </w:r>
      <w:r>
        <w:rPr>
          <w:rFonts w:hint="eastAsia"/>
          <w:sz w:val="22"/>
          <w:szCs w:val="22"/>
        </w:rPr>
        <w:lastRenderedPageBreak/>
        <w:t>University has acquired the Subject Intellectual Property Rights pursuant to Article 17, etc.</w:t>
      </w:r>
    </w:p>
    <w:p>
      <w:pPr>
        <w:tabs>
          <w:tab w:val="clear" w:pos="960"/>
          <w:tab w:val="clear" w:pos="1920"/>
          <w:tab w:val="clear" w:pos="2880"/>
          <w:tab w:val="clear" w:pos="3840"/>
          <w:tab w:val="clear" w:pos="9096"/>
        </w:tabs>
        <w:ind w:left="719" w:hangingChars="327" w:hanging="719"/>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19 (Filing of Applications in Foreign Countries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Filing of Applications for the Subject Intellectual Property Rights in foreign countries shall be made in the same manner as that set forth in the preceding Article.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20 (Expenses for Filing of</w:t>
      </w:r>
      <w:r>
        <w:rPr>
          <w:rFonts w:hint="eastAsia"/>
          <w:b/>
          <w:sz w:val="22"/>
          <w:szCs w:val="22"/>
        </w:rPr>
        <w:t xml:space="preserve"> </w:t>
      </w:r>
      <w:r>
        <w:rPr>
          <w:rFonts w:hint="eastAsia"/>
          <w:b/>
          <w:sz w:val="22"/>
          <w:szCs w:val="22"/>
          <w:highlight w:val="yellow"/>
        </w:rPr>
        <w:t>Applications)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The expenses for filing of the Applications set forth </w:t>
      </w:r>
      <w:r>
        <w:rPr>
          <w:sz w:val="22"/>
          <w:szCs w:val="22"/>
        </w:rPr>
        <w:t>in the preceding two (2) Articles</w:t>
      </w:r>
      <w:r>
        <w:rPr>
          <w:rFonts w:hint="eastAsia"/>
          <w:sz w:val="22"/>
          <w:szCs w:val="22"/>
        </w:rPr>
        <w:t xml:space="preserve"> shall be borne by the Collaborator.  Provided, however, </w:t>
      </w:r>
      <w:r>
        <w:rPr>
          <w:sz w:val="22"/>
          <w:szCs w:val="22"/>
        </w:rPr>
        <w:t>that such expense</w:t>
      </w:r>
      <w:r>
        <w:rPr>
          <w:rFonts w:hint="eastAsia"/>
          <w:sz w:val="22"/>
          <w:szCs w:val="22"/>
        </w:rPr>
        <w:t xml:space="preserve"> shall be borne by the University if the University has acquired the Subject Intellectual Property Rights pursuant to Article 17, etc.</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21 (Know-How and </w:t>
      </w:r>
      <w:r>
        <w:rPr>
          <w:b/>
          <w:sz w:val="22"/>
          <w:szCs w:val="22"/>
          <w:highlight w:val="yellow"/>
        </w:rPr>
        <w:t>Computer Program</w:t>
      </w:r>
      <w:proofErr w:type="gramStart"/>
      <w:r>
        <w:rPr>
          <w:b/>
          <w:sz w:val="22"/>
          <w:szCs w:val="22"/>
          <w:highlight w:val="yellow"/>
        </w:rPr>
        <w:t>, ,</w:t>
      </w:r>
      <w:r>
        <w:rPr>
          <w:rFonts w:hint="eastAsia"/>
          <w:b/>
          <w:sz w:val="22"/>
          <w:szCs w:val="22"/>
          <w:highlight w:val="yellow"/>
        </w:rPr>
        <w:t>Data</w:t>
      </w:r>
      <w:proofErr w:type="gramEnd"/>
      <w:r>
        <w:rPr>
          <w:b/>
          <w:sz w:val="22"/>
          <w:szCs w:val="22"/>
          <w:highlight w:val="yellow"/>
        </w:rPr>
        <w:t xml:space="preserve"> Etc.</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promptly notify the other party and identify the same in writing after mutual consultations.</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identification and during the period set forth in Paragraph 9 of </w:t>
      </w:r>
      <w:r>
        <w:rPr>
          <w:sz w:val="22"/>
          <w:szCs w:val="22"/>
        </w:rPr>
        <w:t>the Agreement Particulars</w:t>
      </w:r>
      <w:r>
        <w:rPr>
          <w:rFonts w:hint="eastAsia"/>
          <w:sz w:val="22"/>
          <w:szCs w:val="22"/>
        </w:rPr>
        <w:t xml:space="preserve"> and shall not be disclosed to a third party without the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University and the Collaborator through mutual consultations in accordance with the handling of the Subject Intellectual Property Rights specified in Article 13 to Article 16.</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With </w:t>
      </w:r>
      <w:r>
        <w:rPr>
          <w:sz w:val="22"/>
          <w:szCs w:val="22"/>
        </w:rPr>
        <w:t>regard</w:t>
      </w:r>
      <w:r>
        <w:rPr>
          <w:rFonts w:hint="eastAsia"/>
          <w:sz w:val="22"/>
          <w:szCs w:val="22"/>
        </w:rPr>
        <w:t xml:space="preserve"> to the Data </w:t>
      </w:r>
      <w:proofErr w:type="gramStart"/>
      <w:r>
        <w:rPr>
          <w:rFonts w:hint="eastAsia"/>
          <w:sz w:val="22"/>
          <w:szCs w:val="22"/>
        </w:rPr>
        <w:t>Provided</w:t>
      </w:r>
      <w:proofErr w:type="gramEnd"/>
      <w:r>
        <w:rPr>
          <w:rFonts w:hint="eastAsia"/>
          <w:sz w:val="22"/>
          <w:szCs w:val="22"/>
        </w:rPr>
        <w:t xml:space="preserve"> from the Parties, the Parties which provided the relevant data shall have </w:t>
      </w:r>
      <w:r>
        <w:rPr>
          <w:sz w:val="22"/>
          <w:szCs w:val="22"/>
        </w:rPr>
        <w:t>the</w:t>
      </w:r>
      <w:r>
        <w:rPr>
          <w:rFonts w:hint="eastAsia"/>
          <w:sz w:val="22"/>
          <w:szCs w:val="22"/>
        </w:rPr>
        <w:t xml:space="preserve"> authority to use the same.  With regard to the Data of Results, the authority to use the same shall be as specified in the Exhibits and the contents of the authority concerning </w:t>
      </w:r>
      <w:r>
        <w:rPr>
          <w:sz w:val="22"/>
          <w:szCs w:val="22"/>
        </w:rPr>
        <w:t>such</w:t>
      </w:r>
      <w:r>
        <w:rPr>
          <w:rFonts w:hint="eastAsia"/>
          <w:sz w:val="22"/>
          <w:szCs w:val="22"/>
        </w:rPr>
        <w:t xml:space="preserve"> data shall be specified in the Exhibits</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unless specifically provided for in the Exhibits, </w:t>
      </w:r>
      <w:r>
        <w:rPr>
          <w:sz w:val="22"/>
          <w:szCs w:val="22"/>
        </w:rPr>
        <w:t>no</w:t>
      </w:r>
      <w:r>
        <w:rPr>
          <w:rFonts w:hint="eastAsia"/>
          <w:sz w:val="22"/>
          <w:szCs w:val="22"/>
        </w:rPr>
        <w:t xml:space="preserve"> Party shall guarantee the </w:t>
      </w:r>
      <w:r>
        <w:rPr>
          <w:sz w:val="22"/>
          <w:szCs w:val="22"/>
        </w:rPr>
        <w:t>usefulness</w:t>
      </w:r>
      <w:r>
        <w:rPr>
          <w:rFonts w:hint="eastAsia"/>
          <w:sz w:val="22"/>
          <w:szCs w:val="22"/>
        </w:rPr>
        <w:t xml:space="preserve"> and accuracy of the Data Provided from the Parties </w:t>
      </w:r>
      <w:r>
        <w:rPr>
          <w:sz w:val="22"/>
          <w:szCs w:val="22"/>
        </w:rPr>
        <w:t>or</w:t>
      </w:r>
      <w:r>
        <w:rPr>
          <w:rFonts w:hint="eastAsia"/>
          <w:sz w:val="22"/>
          <w:szCs w:val="22"/>
        </w:rPr>
        <w:t xml:space="preserve"> the Data of Results which it provided </w:t>
      </w:r>
      <w:r>
        <w:rPr>
          <w:sz w:val="22"/>
          <w:szCs w:val="22"/>
        </w:rPr>
        <w:t>nor</w:t>
      </w:r>
      <w:r>
        <w:rPr>
          <w:rFonts w:hint="eastAsia"/>
          <w:sz w:val="22"/>
          <w:szCs w:val="22"/>
        </w:rPr>
        <w:t xml:space="preserve"> shall be </w:t>
      </w:r>
      <w:r>
        <w:rPr>
          <w:sz w:val="22"/>
          <w:szCs w:val="22"/>
        </w:rPr>
        <w:t>responsible</w:t>
      </w:r>
      <w:r>
        <w:rPr>
          <w:rFonts w:hint="eastAsia"/>
          <w:sz w:val="22"/>
          <w:szCs w:val="22"/>
        </w:rPr>
        <w:t xml:space="preserv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22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Neither the University nor the Collaborator may disclose or divulge to any third party other than the researchers designated in Article 4, any technical and operational information: </w:t>
      </w:r>
      <w:r>
        <w:rPr>
          <w:sz w:val="22"/>
          <w:szCs w:val="22"/>
        </w:rPr>
        <w:t>which</w:t>
      </w:r>
      <w:r>
        <w:rPr>
          <w:rFonts w:hint="eastAsia"/>
          <w:sz w:val="22"/>
          <w:szCs w:val="22"/>
        </w:rPr>
        <w:t xml:space="preserve"> is disclosed or provided by the other party upon implementation of the Collaborative Research; and which is expressly marked as confidential at the time of the provision or disclosure by the other party; or which is orally disclosed and is expressly indicated as confidential at the time of the oral disclosure; and which is notified by </w:t>
      </w:r>
      <w:r>
        <w:rPr>
          <w:sz w:val="22"/>
          <w:szCs w:val="22"/>
        </w:rPr>
        <w:t>the</w:t>
      </w:r>
      <w:r>
        <w:rPr>
          <w:rFonts w:hint="eastAsia"/>
          <w:sz w:val="22"/>
          <w:szCs w:val="22"/>
        </w:rPr>
        <w:t xml:space="preserve"> disclosing party to the other party in writing within thirty (30) days from the disclosure (the </w:t>
      </w:r>
      <w:r>
        <w:rPr>
          <w:sz w:val="22"/>
          <w:szCs w:val="22"/>
        </w:rPr>
        <w:t>“</w:t>
      </w:r>
      <w:r>
        <w:rPr>
          <w:b/>
          <w:sz w:val="22"/>
          <w:szCs w:val="22"/>
        </w:rPr>
        <w:t>Confidential Information</w:t>
      </w:r>
      <w:r>
        <w:rPr>
          <w:sz w:val="22"/>
          <w:szCs w:val="22"/>
        </w:rPr>
        <w:t>”</w:t>
      </w:r>
      <w:r>
        <w:rPr>
          <w:rFonts w:hint="eastAsia"/>
          <w:sz w:val="22"/>
          <w:szCs w:val="22"/>
        </w:rPr>
        <w:t>). The University or the Collaborator shall impose upon the relevant researcher, an obligation to keep confidential the information it received from the other party even after the relevant researcher has left their work position. P</w:t>
      </w:r>
      <w:r>
        <w:rPr>
          <w:sz w:val="22"/>
          <w:szCs w:val="22"/>
        </w:rPr>
        <w:t>r</w:t>
      </w:r>
      <w:r>
        <w:rPr>
          <w:rFonts w:hint="eastAsia"/>
          <w:sz w:val="22"/>
          <w:szCs w:val="22"/>
        </w:rPr>
        <w:t xml:space="preserve">ovided, however, that the above shall not apply to any information which falls under any of </w:t>
      </w:r>
      <w:r>
        <w:rPr>
          <w:sz w:val="22"/>
          <w:szCs w:val="22"/>
        </w:rPr>
        <w:t>the</w:t>
      </w:r>
      <w:r>
        <w:rPr>
          <w:rFonts w:hint="eastAsia"/>
          <w:sz w:val="22"/>
          <w:szCs w:val="22"/>
        </w:rPr>
        <w:t xml:space="preserve"> </w:t>
      </w:r>
      <w:r>
        <w:rPr>
          <w:sz w:val="22"/>
          <w:szCs w:val="22"/>
        </w:rPr>
        <w:lastRenderedPageBreak/>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Pr>
          <w:rFonts w:hint="eastAsia"/>
          <w:sz w:val="22"/>
          <w:szCs w:val="22"/>
        </w:rPr>
        <w:t>any</w:t>
      </w:r>
      <w:proofErr w:type="gramEnd"/>
      <w:r>
        <w:rPr>
          <w:rFonts w:hint="eastAsia"/>
          <w:sz w:val="22"/>
          <w:szCs w:val="22"/>
        </w:rPr>
        <w:t xml:space="preserve">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6</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t>
      </w:r>
      <w:r>
        <w:rPr>
          <w:sz w:val="21"/>
          <w:szCs w:val="22"/>
        </w:rPr>
        <w:t>which</w:t>
      </w:r>
      <w:r>
        <w:rPr>
          <w:rFonts w:hint="eastAsia"/>
          <w:sz w:val="21"/>
          <w:szCs w:val="22"/>
        </w:rPr>
        <w:t xml:space="preserve"> was excluded by the prior written consent of the other party.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2. Neither the University nor the Collaborator may use the Confidential Information for any purpose other than the Collaborative Research.  Provided, however, that the above shall not apply if the prior written consent of the other party is obtained.</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 xml:space="preserve">3. </w:t>
      </w:r>
      <w:r>
        <w:rPr>
          <w:rFonts w:hint="eastAsia"/>
          <w:sz w:val="22"/>
          <w:szCs w:val="22"/>
        </w:rPr>
        <w:t xml:space="preserve">The effective term set forth in the </w:t>
      </w:r>
      <w:r>
        <w:rPr>
          <w:sz w:val="22"/>
          <w:szCs w:val="22"/>
        </w:rPr>
        <w:t>preceding two (2) Paragraphs</w:t>
      </w:r>
      <w:r>
        <w:rPr>
          <w:rFonts w:hint="eastAsia"/>
          <w:sz w:val="22"/>
          <w:szCs w:val="22"/>
        </w:rPr>
        <w:t xml:space="preserve"> shall start from the commencement date of the Collaborative Research set forth in Article 3 and include the period set forth in Paragraph 10 of the Agreement Particulars.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2</w:t>
      </w:r>
      <w:r>
        <w:rPr>
          <w:rFonts w:hint="eastAsia"/>
          <w:b/>
          <w:sz w:val="22"/>
          <w:szCs w:val="22"/>
          <w:highlight w:val="yellow"/>
        </w:rPr>
        <w:t xml:space="preserve">3 (Public Release </w:t>
      </w:r>
      <w:r>
        <w:rPr>
          <w:b/>
          <w:sz w:val="22"/>
          <w:szCs w:val="22"/>
          <w:highlight w:val="yellow"/>
        </w:rPr>
        <w:t>of Research Results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released.  Provided, however, that upon the public release, the Know-How confidentiality obligations specified in Article 21 and the </w:t>
      </w:r>
      <w:r>
        <w:rPr>
          <w:sz w:val="22"/>
          <w:szCs w:val="22"/>
        </w:rPr>
        <w:t>confidentiality</w:t>
      </w:r>
      <w:r>
        <w:rPr>
          <w:rFonts w:hint="eastAsia"/>
          <w:sz w:val="22"/>
          <w:szCs w:val="22"/>
        </w:rPr>
        <w:t xml:space="preserve"> obligations specified in Article 22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notify the Collaborator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the Collaborator determines that the public release is likely to materially conflict with the interests of the Collaborator, the Collaborator shall notify the University of that effect in writing within [  ] days from the receipt of the notice set forth in the preceding Paragraph and the University shall </w:t>
      </w:r>
      <w:r>
        <w:rPr>
          <w:sz w:val="22"/>
          <w:szCs w:val="22"/>
        </w:rPr>
        <w:t>determine</w:t>
      </w:r>
      <w:r>
        <w:rPr>
          <w:rFonts w:hint="eastAsia"/>
          <w:sz w:val="22"/>
          <w:szCs w:val="22"/>
        </w:rPr>
        <w:t xml:space="preserve"> the extent and manner of the public release after holding mutual consultations with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University shall comply with the Know-How confidentiality obligations specified in Article 21 and the </w:t>
      </w:r>
      <w:r>
        <w:rPr>
          <w:sz w:val="22"/>
          <w:szCs w:val="22"/>
        </w:rPr>
        <w:t>confidentiality</w:t>
      </w:r>
      <w:r>
        <w:rPr>
          <w:rFonts w:hint="eastAsia"/>
          <w:sz w:val="22"/>
          <w:szCs w:val="22"/>
        </w:rPr>
        <w:t xml:space="preserve"> obligations specified in Article 22 and may publicly release the Research Results without notice to the Collaborator.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University and the Collaborator may, with the prior written consent of the other party,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4</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Neither t</w:t>
      </w:r>
      <w:r>
        <w:rPr>
          <w:sz w:val="22"/>
          <w:szCs w:val="22"/>
        </w:rPr>
        <w:t xml:space="preserve">he University </w:t>
      </w:r>
      <w:r>
        <w:rPr>
          <w:rFonts w:hint="eastAsia"/>
          <w:sz w:val="22"/>
          <w:szCs w:val="22"/>
        </w:rPr>
        <w:t>nor th</w:t>
      </w:r>
      <w:r>
        <w:rPr>
          <w:sz w:val="22"/>
          <w:szCs w:val="22"/>
        </w:rPr>
        <w:t>e Collaborator</w:t>
      </w:r>
      <w:r>
        <w:rPr>
          <w:rFonts w:hint="eastAsia"/>
          <w:sz w:val="22"/>
          <w:szCs w:val="22"/>
        </w:rPr>
        <w:t xml:space="preserve"> may assign to a third party the contractual status under this Agreement or any rights or obligations arising from this Agreement without obtaining the prior </w:t>
      </w:r>
      <w:r>
        <w:rPr>
          <w:rFonts w:hint="eastAsia"/>
          <w:sz w:val="22"/>
          <w:szCs w:val="22"/>
        </w:rPr>
        <w:lastRenderedPageBreak/>
        <w:t xml:space="preserve">written </w:t>
      </w:r>
      <w:r>
        <w:rPr>
          <w:sz w:val="22"/>
          <w:szCs w:val="22"/>
        </w:rPr>
        <w:t>consent</w:t>
      </w:r>
      <w:r>
        <w:rPr>
          <w:rFonts w:hint="eastAsia"/>
          <w:sz w:val="22"/>
          <w:szCs w:val="22"/>
        </w:rPr>
        <w:t xml:space="preserve"> of the other party.  The above applies regardless of whether or not the assignment arises from </w:t>
      </w:r>
      <w:proofErr w:type="gramStart"/>
      <w:r>
        <w:rPr>
          <w:rFonts w:hint="eastAsia"/>
          <w:sz w:val="22"/>
          <w:szCs w:val="22"/>
        </w:rPr>
        <w:t>a  merger</w:t>
      </w:r>
      <w:proofErr w:type="gramEnd"/>
      <w:r>
        <w:rPr>
          <w:rFonts w:hint="eastAsia"/>
          <w:sz w:val="22"/>
          <w:szCs w:val="22"/>
        </w:rPr>
        <w:t xml:space="preserve">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(Effective Term)</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w:t>
      </w:r>
      <w:r>
        <w:rPr>
          <w:sz w:val="22"/>
          <w:szCs w:val="22"/>
        </w:rPr>
        <w:t xml:space="preserve">　</w:t>
      </w:r>
      <w:r>
        <w:rPr>
          <w:sz w:val="22"/>
          <w:szCs w:val="22"/>
        </w:rPr>
        <w:t>The term of this Agreement shall be coterminous with the research period of the Collaborative Research.</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w:t>
      </w:r>
      <w:r>
        <w:rPr>
          <w:sz w:val="22"/>
          <w:szCs w:val="22"/>
        </w:rPr>
        <w:t xml:space="preserve">　</w:t>
      </w:r>
      <w:r>
        <w:rPr>
          <w:sz w:val="22"/>
          <w:szCs w:val="22"/>
        </w:rPr>
        <w:t xml:space="preserve">The provisions of Article </w:t>
      </w:r>
      <w:r>
        <w:rPr>
          <w:rFonts w:hint="eastAsia"/>
          <w:sz w:val="22"/>
          <w:szCs w:val="22"/>
        </w:rPr>
        <w:t>21</w:t>
      </w:r>
      <w:r>
        <w:rPr>
          <w:sz w:val="22"/>
          <w:szCs w:val="22"/>
        </w:rPr>
        <w:t xml:space="preserve">, Article </w:t>
      </w:r>
      <w:r>
        <w:rPr>
          <w:rFonts w:hint="eastAsia"/>
          <w:sz w:val="22"/>
          <w:szCs w:val="22"/>
        </w:rPr>
        <w:t>22</w:t>
      </w:r>
      <w:r>
        <w:rPr>
          <w:sz w:val="22"/>
          <w:szCs w:val="22"/>
        </w:rPr>
        <w:t xml:space="preserve">, </w:t>
      </w:r>
      <w:r>
        <w:rPr>
          <w:rFonts w:hint="eastAsia"/>
          <w:sz w:val="22"/>
          <w:szCs w:val="22"/>
        </w:rPr>
        <w:t>Article 28, and Article 29</w:t>
      </w:r>
      <w:r>
        <w:rPr>
          <w:sz w:val="22"/>
          <w:szCs w:val="22"/>
        </w:rPr>
        <w:t xml:space="preserve"> shall survive the expiration of this Agreement.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(Termination)</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ab/>
        <w:t>If any of the following events occurs, the University or the Collaborator may demand that the other party remed</w:t>
      </w:r>
      <w:r>
        <w:rPr>
          <w:rFonts w:hint="eastAsia"/>
          <w:sz w:val="22"/>
          <w:szCs w:val="22"/>
        </w:rPr>
        <w:t>y</w:t>
      </w:r>
      <w:r>
        <w:rPr>
          <w:sz w:val="22"/>
          <w:szCs w:val="22"/>
        </w:rPr>
        <w:t xml:space="preserve"> the situation within </w:t>
      </w:r>
      <w:r>
        <w:rPr>
          <w:rFonts w:hint="eastAsia"/>
          <w:sz w:val="22"/>
          <w:szCs w:val="22"/>
        </w:rPr>
        <w:t>thirty (30)</w:t>
      </w:r>
      <w:r>
        <w:rPr>
          <w:sz w:val="22"/>
          <w:szCs w:val="22"/>
        </w:rPr>
        <w:t xml:space="preserve"> days, and immediately terminate this Agreement in the event that such </w:t>
      </w:r>
      <w:r>
        <w:rPr>
          <w:rFonts w:hint="eastAsia"/>
          <w:sz w:val="22"/>
          <w:szCs w:val="22"/>
        </w:rPr>
        <w:t>situation is not remedied</w:t>
      </w:r>
      <w:r>
        <w:rPr>
          <w:sz w:val="22"/>
          <w:szCs w:val="22"/>
        </w:rPr>
        <w:t xml:space="preserve"> </w:t>
      </w:r>
      <w:r>
        <w:rPr>
          <w:rFonts w:hint="eastAsia"/>
          <w:sz w:val="22"/>
          <w:szCs w:val="22"/>
        </w:rPr>
        <w:t xml:space="preserve">within </w:t>
      </w:r>
      <w:r>
        <w:rPr>
          <w:sz w:val="22"/>
          <w:szCs w:val="22"/>
        </w:rPr>
        <w:t>such</w:t>
      </w:r>
      <w:r>
        <w:rPr>
          <w:rFonts w:hint="eastAsia"/>
          <w:sz w:val="22"/>
          <w:szCs w:val="22"/>
        </w:rPr>
        <w:t xml:space="preserve">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other party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other party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ab/>
      </w:r>
      <w:r>
        <w:rPr>
          <w:rFonts w:hint="eastAsia"/>
          <w:sz w:val="22"/>
          <w:szCs w:val="22"/>
        </w:rPr>
        <w:t>If t</w:t>
      </w:r>
      <w:r>
        <w:rPr>
          <w:sz w:val="22"/>
          <w:szCs w:val="22"/>
        </w:rPr>
        <w:t>he Collaborator</w:t>
      </w:r>
      <w:r>
        <w:rPr>
          <w:rFonts w:hint="eastAsia"/>
          <w:sz w:val="22"/>
          <w:szCs w:val="22"/>
        </w:rPr>
        <w:t xml:space="preserve"> falls under any of the following events, t</w:t>
      </w:r>
      <w:r>
        <w:rPr>
          <w:sz w:val="22"/>
          <w:szCs w:val="22"/>
        </w:rPr>
        <w:t>he University</w:t>
      </w:r>
      <w:r>
        <w:rPr>
          <w:rFonts w:hint="eastAsia"/>
          <w:sz w:val="22"/>
          <w:szCs w:val="22"/>
        </w:rPr>
        <w:t xml:space="preserve"> may immediately terminate this Agreement without making any demand to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Collaborator has become subject to a disposition of suspension of banking transaction or a suspension of payment has occurred in the Collaborator,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The Collaborator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The University</w:t>
      </w:r>
      <w:r>
        <w:rPr>
          <w:rFonts w:hint="eastAsia"/>
          <w:sz w:val="22"/>
          <w:szCs w:val="22"/>
        </w:rPr>
        <w:t xml:space="preserve"> and th</w:t>
      </w:r>
      <w:r>
        <w:rPr>
          <w:sz w:val="22"/>
          <w:szCs w:val="22"/>
        </w:rPr>
        <w:t>e Collaborator</w:t>
      </w:r>
      <w:r>
        <w:rPr>
          <w:rFonts w:hint="eastAsia"/>
          <w:sz w:val="22"/>
          <w:szCs w:val="22"/>
        </w:rPr>
        <w:t xml:space="preserve"> (in the case of a corporation, including its officers and employees) shall represent and warrant to the other party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proofErr w:type="gramStart"/>
      <w:r>
        <w:rPr>
          <w:rFonts w:hint="eastAsia"/>
          <w:sz w:val="22"/>
          <w:szCs w:val="22"/>
        </w:rPr>
        <w:t>act</w:t>
      </w:r>
      <w:proofErr w:type="gramEnd"/>
      <w:r>
        <w:rPr>
          <w:rFonts w:hint="eastAsia"/>
          <w:sz w:val="22"/>
          <w:szCs w:val="22"/>
        </w:rPr>
        <w:t xml:space="preserve">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lastRenderedPageBreak/>
        <w:t xml:space="preserve">　　</w:t>
      </w:r>
      <w:r>
        <w:rPr>
          <w:sz w:val="22"/>
          <w:szCs w:val="22"/>
        </w:rPr>
        <w:t>B.</w:t>
      </w:r>
      <w:r>
        <w:rPr>
          <w:sz w:val="22"/>
          <w:szCs w:val="22"/>
        </w:rPr>
        <w:t xml:space="preserve">　</w:t>
      </w:r>
      <w:proofErr w:type="gramStart"/>
      <w:r>
        <w:rPr>
          <w:rFonts w:hint="eastAsia"/>
          <w:sz w:val="22"/>
          <w:szCs w:val="22"/>
        </w:rPr>
        <w:t>act</w:t>
      </w:r>
      <w:proofErr w:type="gramEnd"/>
      <w:r>
        <w:rPr>
          <w:rFonts w:hint="eastAsia"/>
          <w:sz w:val="22"/>
          <w:szCs w:val="22"/>
        </w:rPr>
        <w:t xml:space="preserve">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t</w:t>
      </w:r>
      <w:r>
        <w:rPr>
          <w:sz w:val="22"/>
          <w:szCs w:val="22"/>
        </w:rPr>
        <w:t>he University</w:t>
      </w:r>
      <w:r>
        <w:rPr>
          <w:rFonts w:hint="eastAsia"/>
          <w:sz w:val="22"/>
          <w:szCs w:val="22"/>
        </w:rPr>
        <w:t xml:space="preserve"> or t</w:t>
      </w:r>
      <w:r>
        <w:rPr>
          <w:sz w:val="22"/>
          <w:szCs w:val="22"/>
        </w:rPr>
        <w:t>he Collaborator</w:t>
      </w:r>
      <w:r>
        <w:rPr>
          <w:rFonts w:hint="eastAsia"/>
          <w:sz w:val="22"/>
          <w:szCs w:val="22"/>
        </w:rPr>
        <w:t xml:space="preserve"> falls under any of the Items </w:t>
      </w:r>
      <w:r>
        <w:rPr>
          <w:sz w:val="22"/>
          <w:szCs w:val="22"/>
        </w:rPr>
        <w:t>set forth above</w:t>
      </w:r>
      <w:r>
        <w:rPr>
          <w:rFonts w:hint="eastAsia"/>
          <w:sz w:val="22"/>
          <w:szCs w:val="22"/>
        </w:rPr>
        <w:t xml:space="preserve">, the other party may </w:t>
      </w:r>
      <w:r>
        <w:rPr>
          <w:sz w:val="22"/>
          <w:szCs w:val="22"/>
        </w:rPr>
        <w:t xml:space="preserve">terminate </w:t>
      </w:r>
      <w:r>
        <w:rPr>
          <w:rFonts w:hint="eastAsia"/>
          <w:sz w:val="22"/>
          <w:szCs w:val="22"/>
        </w:rPr>
        <w:t>this Agreement without making any demand:</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that violates the commitment set forth in (i) of the preceding Paragraph;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 contract in violation of the commitment set forth in (ii) of the preceding Paragraph,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Collaborator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8</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the University or the Collaborator incurs any damages, due to </w:t>
      </w:r>
      <w:r>
        <w:rPr>
          <w:rFonts w:hint="eastAsia"/>
          <w:sz w:val="22"/>
          <w:szCs w:val="22"/>
        </w:rPr>
        <w:t>any of the events set forth in Article 26 or by a willful act</w:t>
      </w:r>
      <w:r>
        <w:rPr>
          <w:sz w:val="22"/>
          <w:szCs w:val="22"/>
        </w:rPr>
        <w:t xml:space="preserve"> or gross negligence of the other party, it may claim against the other party for such damages which shall be limited to 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9</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District Court as the court of first instance.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IN WITNESS WHEREOF, the University and the Collaborator have caused this Agreement to be executed in duplicate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Execution Date</w:t>
      </w:r>
      <w:proofErr w:type="gramStart"/>
      <w:r>
        <w:rPr>
          <w:sz w:val="22"/>
          <w:szCs w:val="22"/>
        </w:rPr>
        <w:t xml:space="preserve">: </w:t>
      </w:r>
      <w:r>
        <w:rPr>
          <w:sz w:val="22"/>
          <w:szCs w:val="22"/>
          <w:u w:val="single"/>
        </w:rPr>
        <w:tab/>
        <w:t xml:space="preserve"> </w:t>
      </w:r>
      <w:r>
        <w:rPr>
          <w:sz w:val="22"/>
          <w:szCs w:val="22"/>
        </w:rPr>
        <w:t xml:space="preserve"> </w:t>
      </w:r>
      <w:r>
        <w:rPr>
          <w:sz w:val="22"/>
          <w:szCs w:val="22"/>
          <w:u w:val="single"/>
        </w:rPr>
        <w:t xml:space="preserve">     </w:t>
      </w:r>
      <w:r>
        <w:rPr>
          <w:sz w:val="22"/>
          <w:szCs w:val="22"/>
        </w:rPr>
        <w:t>,</w:t>
      </w:r>
      <w:proofErr w:type="gramEnd"/>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University)</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Collaborator)</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sectPr>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4 (Owned by the Company/Licenses Provided to Third Parties by the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2881">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F6AB-C424-42CF-A2AF-5DA9EFB6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4321</Words>
  <Characters>23629</Characters>
  <Application>Microsoft Office Word</Application>
  <DocSecurity>0</DocSecurity>
  <Lines>196</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類型4</vt:lpstr>
      <vt:lpstr/>
    </vt:vector>
  </TitlesOfParts>
  <Company>AMT</Company>
  <LinksUpToDate>false</LinksUpToDate>
  <CharactersWithSpaces>27895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類型4</dc:title>
  <dc:creator>文部科学省</dc:creator>
  <cp:lastModifiedBy>AMT</cp:lastModifiedBy>
  <cp:revision>9</cp:revision>
  <cp:lastPrinted>2017-03-13T06:14:00Z</cp:lastPrinted>
  <dcterms:created xsi:type="dcterms:W3CDTF">2017-03-29T07:35:00Z</dcterms:created>
  <dcterms:modified xsi:type="dcterms:W3CDTF">2018-04-16T03:43:00Z</dcterms:modified>
</cp:coreProperties>
</file>