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44" w:rsidRPr="0032568B" w:rsidRDefault="00902AC1" w:rsidP="00927B4F">
      <w:pPr>
        <w:rPr>
          <w:rFonts w:ascii="ＭＳ 明朝" w:hAnsi="ＭＳ 明朝"/>
          <w:sz w:val="24"/>
          <w:szCs w:val="28"/>
        </w:rPr>
      </w:pPr>
      <w:r>
        <w:rPr>
          <w:rFonts w:ascii="ＭＳ 明朝" w:hAnsi="ＭＳ 明朝" w:hint="eastAsia"/>
          <w:sz w:val="24"/>
          <w:szCs w:val="28"/>
        </w:rPr>
        <w:t>（別紙２</w:t>
      </w:r>
      <w:r w:rsidR="00285509" w:rsidRPr="0032568B">
        <w:rPr>
          <w:rFonts w:ascii="ＭＳ 明朝" w:hAnsi="ＭＳ 明朝" w:hint="eastAsia"/>
          <w:sz w:val="24"/>
          <w:szCs w:val="28"/>
        </w:rPr>
        <w:t>）</w:t>
      </w:r>
    </w:p>
    <w:tbl>
      <w:tblPr>
        <w:tblStyle w:val="a3"/>
        <w:tblW w:w="10475" w:type="dxa"/>
        <w:tblLook w:val="04A0" w:firstRow="1" w:lastRow="0" w:firstColumn="1" w:lastColumn="0" w:noHBand="0" w:noVBand="1"/>
      </w:tblPr>
      <w:tblGrid>
        <w:gridCol w:w="1545"/>
        <w:gridCol w:w="8930"/>
      </w:tblGrid>
      <w:tr w:rsidR="00927B4F" w:rsidRPr="003B4AA3" w:rsidTr="002F674F">
        <w:trPr>
          <w:trHeight w:val="510"/>
        </w:trPr>
        <w:tc>
          <w:tcPr>
            <w:tcW w:w="1545" w:type="dxa"/>
            <w:tcBorders>
              <w:top w:val="single" w:sz="12" w:space="0" w:color="auto"/>
              <w:left w:val="single" w:sz="12" w:space="0" w:color="auto"/>
              <w:right w:val="single" w:sz="12" w:space="0" w:color="auto"/>
            </w:tcBorders>
            <w:vAlign w:val="center"/>
          </w:tcPr>
          <w:p w:rsidR="00927B4F" w:rsidRPr="003B4AA3" w:rsidRDefault="00927B4F" w:rsidP="002F674F">
            <w:pPr>
              <w:jc w:val="center"/>
              <w:rPr>
                <w:rFonts w:ascii="ＭＳ 明朝" w:hAnsi="ＭＳ 明朝"/>
                <w:sz w:val="22"/>
              </w:rPr>
            </w:pPr>
            <w:r w:rsidRPr="003B4AA3">
              <w:rPr>
                <w:rFonts w:ascii="ＭＳ 明朝" w:hAnsi="ＭＳ 明朝" w:hint="eastAsia"/>
                <w:sz w:val="22"/>
              </w:rPr>
              <w:t>申出者氏名</w:t>
            </w:r>
          </w:p>
        </w:tc>
        <w:tc>
          <w:tcPr>
            <w:tcW w:w="8930" w:type="dxa"/>
            <w:tcBorders>
              <w:top w:val="single" w:sz="12" w:space="0" w:color="auto"/>
              <w:left w:val="single" w:sz="12" w:space="0" w:color="auto"/>
              <w:right w:val="single" w:sz="12" w:space="0" w:color="auto"/>
            </w:tcBorders>
            <w:vAlign w:val="center"/>
          </w:tcPr>
          <w:p w:rsidR="00927B4F" w:rsidRPr="003B4AA3" w:rsidRDefault="00927B4F" w:rsidP="002F674F">
            <w:pPr>
              <w:rPr>
                <w:rFonts w:ascii="ＭＳ 明朝" w:hAnsi="ＭＳ 明朝"/>
                <w:sz w:val="22"/>
              </w:rPr>
            </w:pPr>
          </w:p>
        </w:tc>
      </w:tr>
      <w:tr w:rsidR="00927B4F" w:rsidRPr="003B4AA3" w:rsidTr="002F674F">
        <w:trPr>
          <w:trHeight w:val="510"/>
        </w:trPr>
        <w:tc>
          <w:tcPr>
            <w:tcW w:w="1545" w:type="dxa"/>
            <w:tcBorders>
              <w:left w:val="single" w:sz="12" w:space="0" w:color="auto"/>
              <w:bottom w:val="single" w:sz="12" w:space="0" w:color="auto"/>
              <w:right w:val="single" w:sz="12" w:space="0" w:color="auto"/>
            </w:tcBorders>
            <w:vAlign w:val="center"/>
          </w:tcPr>
          <w:p w:rsidR="00927B4F" w:rsidRPr="003B4AA3" w:rsidRDefault="00927B4F" w:rsidP="002F674F">
            <w:pPr>
              <w:jc w:val="center"/>
              <w:rPr>
                <w:rFonts w:ascii="ＭＳ 明朝" w:hAnsi="ＭＳ 明朝"/>
                <w:sz w:val="22"/>
              </w:rPr>
            </w:pPr>
            <w:r w:rsidRPr="003B4AA3">
              <w:rPr>
                <w:rFonts w:ascii="ＭＳ 明朝" w:hAnsi="ＭＳ 明朝" w:hint="eastAsia"/>
                <w:sz w:val="22"/>
              </w:rPr>
              <w:t>所属機関</w:t>
            </w:r>
          </w:p>
        </w:tc>
        <w:tc>
          <w:tcPr>
            <w:tcW w:w="8930" w:type="dxa"/>
            <w:tcBorders>
              <w:left w:val="single" w:sz="12" w:space="0" w:color="auto"/>
              <w:bottom w:val="single" w:sz="12" w:space="0" w:color="auto"/>
              <w:right w:val="single" w:sz="12" w:space="0" w:color="auto"/>
            </w:tcBorders>
            <w:vAlign w:val="center"/>
          </w:tcPr>
          <w:p w:rsidR="00927B4F" w:rsidRPr="003B4AA3" w:rsidRDefault="00927B4F" w:rsidP="002F674F">
            <w:pPr>
              <w:rPr>
                <w:rFonts w:ascii="ＭＳ 明朝" w:hAnsi="ＭＳ 明朝"/>
                <w:sz w:val="22"/>
              </w:rPr>
            </w:pPr>
          </w:p>
        </w:tc>
      </w:tr>
      <w:tr w:rsidR="00285509" w:rsidRPr="003B4AA3" w:rsidTr="002F674F">
        <w:trPr>
          <w:trHeight w:val="397"/>
        </w:trPr>
        <w:tc>
          <w:tcPr>
            <w:tcW w:w="10475" w:type="dxa"/>
            <w:gridSpan w:val="2"/>
            <w:tcBorders>
              <w:top w:val="single" w:sz="12" w:space="0" w:color="auto"/>
              <w:left w:val="single" w:sz="12" w:space="0" w:color="auto"/>
              <w:right w:val="single" w:sz="12" w:space="0" w:color="auto"/>
            </w:tcBorders>
            <w:vAlign w:val="center"/>
          </w:tcPr>
          <w:p w:rsidR="00285509" w:rsidRPr="003B4AA3" w:rsidRDefault="00712615" w:rsidP="002F674F">
            <w:pPr>
              <w:rPr>
                <w:rFonts w:ascii="ＭＳ 明朝" w:hAnsi="ＭＳ 明朝"/>
                <w:sz w:val="22"/>
              </w:rPr>
            </w:pPr>
            <w:r>
              <w:rPr>
                <w:rFonts w:ascii="ＭＳ 明朝" w:hAnsi="ＭＳ 明朝" w:hint="eastAsia"/>
                <w:sz w:val="22"/>
              </w:rPr>
              <w:t>匿名</w:t>
            </w:r>
            <w:r w:rsidR="00285509" w:rsidRPr="003B4AA3">
              <w:rPr>
                <w:rFonts w:ascii="ＭＳ 明朝" w:hAnsi="ＭＳ 明朝" w:hint="eastAsia"/>
                <w:sz w:val="22"/>
              </w:rPr>
              <w:t>データの管理方法等（当てはまるものにチェックを入れること）</w:t>
            </w:r>
          </w:p>
        </w:tc>
      </w:tr>
      <w:tr w:rsidR="00285509" w:rsidRPr="004A5884" w:rsidTr="0032568B">
        <w:trPr>
          <w:trHeight w:val="527"/>
        </w:trPr>
        <w:tc>
          <w:tcPr>
            <w:tcW w:w="10475" w:type="dxa"/>
            <w:gridSpan w:val="2"/>
            <w:tcBorders>
              <w:left w:val="single" w:sz="12" w:space="0" w:color="auto"/>
              <w:bottom w:val="single" w:sz="12" w:space="0" w:color="auto"/>
              <w:right w:val="single" w:sz="12" w:space="0" w:color="auto"/>
            </w:tcBorders>
          </w:tcPr>
          <w:p w:rsidR="00433CDE" w:rsidRPr="003B4AA3" w:rsidRDefault="00712615" w:rsidP="00927B4F">
            <w:pPr>
              <w:pStyle w:val="a4"/>
              <w:numPr>
                <w:ilvl w:val="0"/>
                <w:numId w:val="5"/>
              </w:numPr>
              <w:ind w:leftChars="0"/>
              <w:rPr>
                <w:rFonts w:ascii="ＭＳ 明朝" w:hAnsi="ＭＳ 明朝"/>
                <w:sz w:val="22"/>
              </w:rPr>
            </w:pPr>
            <w:r>
              <w:rPr>
                <w:rFonts w:ascii="ＭＳ 明朝" w:hAnsi="ＭＳ 明朝" w:hint="eastAsia"/>
                <w:sz w:val="22"/>
              </w:rPr>
              <w:t>匿名</w:t>
            </w:r>
            <w:r w:rsidR="00433CDE" w:rsidRPr="003B4AA3">
              <w:rPr>
                <w:rFonts w:ascii="ＭＳ 明朝" w:hAnsi="ＭＳ 明朝" w:hint="eastAsia"/>
                <w:sz w:val="22"/>
              </w:rPr>
              <w:t>データの利用場所</w:t>
            </w:r>
          </w:p>
          <w:p w:rsidR="00712615" w:rsidRPr="00712615" w:rsidRDefault="00712615" w:rsidP="00712615">
            <w:pPr>
              <w:pStyle w:val="a4"/>
              <w:numPr>
                <w:ilvl w:val="0"/>
                <w:numId w:val="25"/>
              </w:numPr>
              <w:ind w:leftChars="0"/>
              <w:rPr>
                <w:rFonts w:ascii="ＭＳ 明朝" w:hAnsi="ＭＳ 明朝"/>
                <w:sz w:val="22"/>
              </w:rPr>
            </w:pPr>
            <w:r w:rsidRPr="00712615">
              <w:rPr>
                <w:rFonts w:ascii="ＭＳ 明朝" w:hAnsi="ＭＳ 明朝" w:hint="eastAsia"/>
                <w:sz w:val="22"/>
              </w:rPr>
              <w:t>匿名データの利用場所は国内であること。</w:t>
            </w:r>
          </w:p>
          <w:p w:rsidR="00433CDE" w:rsidRPr="00712615" w:rsidRDefault="00712615" w:rsidP="00712615">
            <w:pPr>
              <w:pStyle w:val="a4"/>
              <w:numPr>
                <w:ilvl w:val="0"/>
                <w:numId w:val="25"/>
              </w:numPr>
              <w:ind w:leftChars="0"/>
              <w:rPr>
                <w:rFonts w:ascii="ＭＳ 明朝" w:hAnsi="ＭＳ 明朝"/>
                <w:sz w:val="22"/>
              </w:rPr>
            </w:pPr>
            <w:r w:rsidRPr="00712615">
              <w:rPr>
                <w:rFonts w:ascii="ＭＳ 明朝" w:hAnsi="ＭＳ 明朝" w:hint="eastAsia"/>
                <w:sz w:val="22"/>
              </w:rPr>
              <w:t>保管する場所は、あらかじめ申出書に記載された施錠可能な物理的スペースに限定されていること。</w:t>
            </w:r>
          </w:p>
          <w:p w:rsidR="00927B4F" w:rsidRPr="003B4AA3" w:rsidRDefault="00927B4F" w:rsidP="00927B4F">
            <w:pPr>
              <w:pStyle w:val="a4"/>
              <w:ind w:leftChars="0" w:left="780"/>
              <w:rPr>
                <w:rFonts w:ascii="ＭＳ 明朝" w:hAnsi="ＭＳ 明朝"/>
                <w:sz w:val="22"/>
              </w:rPr>
            </w:pPr>
          </w:p>
          <w:p w:rsidR="00433CDE" w:rsidRPr="003B4AA3" w:rsidRDefault="00712615" w:rsidP="00927B4F">
            <w:pPr>
              <w:pStyle w:val="a4"/>
              <w:numPr>
                <w:ilvl w:val="0"/>
                <w:numId w:val="5"/>
              </w:numPr>
              <w:ind w:leftChars="0"/>
              <w:rPr>
                <w:rFonts w:ascii="ＭＳ 明朝" w:hAnsi="ＭＳ 明朝"/>
                <w:sz w:val="22"/>
              </w:rPr>
            </w:pPr>
            <w:r>
              <w:rPr>
                <w:rFonts w:ascii="ＭＳ 明朝" w:hAnsi="ＭＳ 明朝" w:hint="eastAsia"/>
                <w:sz w:val="22"/>
              </w:rPr>
              <w:t>匿名</w:t>
            </w:r>
            <w:r w:rsidR="00433CDE" w:rsidRPr="003B4AA3">
              <w:rPr>
                <w:rFonts w:ascii="ＭＳ 明朝" w:hAnsi="ＭＳ 明朝" w:hint="eastAsia"/>
                <w:sz w:val="22"/>
              </w:rPr>
              <w:t>データの利用方法</w:t>
            </w:r>
          </w:p>
          <w:p w:rsidR="00712615" w:rsidRPr="00712615" w:rsidRDefault="00712615" w:rsidP="00712615">
            <w:pPr>
              <w:pStyle w:val="a4"/>
              <w:numPr>
                <w:ilvl w:val="0"/>
                <w:numId w:val="25"/>
              </w:numPr>
              <w:ind w:leftChars="0"/>
              <w:rPr>
                <w:rFonts w:ascii="ＭＳ 明朝" w:hAnsi="ＭＳ 明朝"/>
                <w:sz w:val="22"/>
              </w:rPr>
            </w:pPr>
            <w:r w:rsidRPr="00712615">
              <w:rPr>
                <w:rFonts w:ascii="ＭＳ 明朝" w:hAnsi="ＭＳ 明朝" w:hint="eastAsia"/>
                <w:sz w:val="22"/>
              </w:rPr>
              <w:t>匿名データを複写した情報システムは、インターネット等の外部ネットワークに接続しないこと。</w:t>
            </w:r>
          </w:p>
          <w:p w:rsidR="00927B4F" w:rsidRPr="003B4AA3" w:rsidRDefault="00927B4F" w:rsidP="00927B4F">
            <w:pPr>
              <w:pStyle w:val="a4"/>
              <w:ind w:leftChars="0" w:left="780"/>
              <w:rPr>
                <w:rFonts w:ascii="ＭＳ 明朝" w:hAnsi="ＭＳ 明朝"/>
                <w:sz w:val="22"/>
              </w:rPr>
            </w:pPr>
          </w:p>
          <w:p w:rsidR="003B4AA3" w:rsidRPr="003B4AA3" w:rsidRDefault="00712615" w:rsidP="00927B4F">
            <w:pPr>
              <w:pStyle w:val="a4"/>
              <w:numPr>
                <w:ilvl w:val="0"/>
                <w:numId w:val="5"/>
              </w:numPr>
              <w:ind w:leftChars="0"/>
              <w:rPr>
                <w:rFonts w:ascii="ＭＳ 明朝" w:hAnsi="ＭＳ 明朝"/>
                <w:sz w:val="22"/>
              </w:rPr>
            </w:pPr>
            <w:r>
              <w:rPr>
                <w:rFonts w:ascii="ＭＳ 明朝" w:hAnsi="ＭＳ 明朝" w:hint="eastAsia"/>
                <w:sz w:val="22"/>
              </w:rPr>
              <w:t>匿名</w:t>
            </w:r>
            <w:r w:rsidR="00433CDE" w:rsidRPr="003B4AA3">
              <w:rPr>
                <w:rFonts w:ascii="ＭＳ 明朝" w:hAnsi="ＭＳ 明朝" w:hint="eastAsia"/>
                <w:sz w:val="22"/>
              </w:rPr>
              <w:t>データ</w:t>
            </w:r>
            <w:r w:rsidR="003B4AA3" w:rsidRPr="003B4AA3">
              <w:rPr>
                <w:rFonts w:ascii="ＭＳ 明朝" w:hAnsi="ＭＳ 明朝" w:hint="eastAsia"/>
                <w:sz w:val="22"/>
              </w:rPr>
              <w:t>の利用者</w:t>
            </w:r>
          </w:p>
          <w:p w:rsidR="00433CDE" w:rsidRPr="00712615" w:rsidRDefault="00712615" w:rsidP="00712615">
            <w:pPr>
              <w:pStyle w:val="a4"/>
              <w:numPr>
                <w:ilvl w:val="0"/>
                <w:numId w:val="25"/>
              </w:numPr>
              <w:ind w:leftChars="0"/>
              <w:rPr>
                <w:rFonts w:ascii="ＭＳ 明朝" w:hAnsi="ＭＳ 明朝"/>
                <w:sz w:val="22"/>
              </w:rPr>
            </w:pPr>
            <w:r w:rsidRPr="00712615">
              <w:rPr>
                <w:rFonts w:ascii="ＭＳ 明朝" w:hAnsi="ＭＳ 明朝" w:hint="eastAsia"/>
                <w:sz w:val="22"/>
              </w:rPr>
              <w:t>匿名データはあらかじめ申出書に記載された利用者のみが利用すること。</w:t>
            </w:r>
          </w:p>
          <w:p w:rsidR="00927B4F" w:rsidRPr="003B4AA3" w:rsidRDefault="00927B4F" w:rsidP="00927B4F">
            <w:pPr>
              <w:pStyle w:val="a4"/>
              <w:ind w:leftChars="0" w:left="780"/>
              <w:rPr>
                <w:rFonts w:ascii="ＭＳ 明朝" w:hAnsi="ＭＳ 明朝"/>
                <w:sz w:val="22"/>
              </w:rPr>
            </w:pPr>
          </w:p>
          <w:p w:rsidR="003B4AA3" w:rsidRPr="003B4AA3" w:rsidRDefault="00712615" w:rsidP="00927B4F">
            <w:pPr>
              <w:pStyle w:val="a4"/>
              <w:numPr>
                <w:ilvl w:val="0"/>
                <w:numId w:val="5"/>
              </w:numPr>
              <w:ind w:leftChars="0"/>
              <w:rPr>
                <w:rFonts w:ascii="ＭＳ 明朝" w:hAnsi="ＭＳ 明朝"/>
                <w:sz w:val="22"/>
              </w:rPr>
            </w:pPr>
            <w:r>
              <w:rPr>
                <w:rFonts w:ascii="ＭＳ 明朝" w:hAnsi="ＭＳ 明朝" w:hint="eastAsia"/>
                <w:sz w:val="22"/>
              </w:rPr>
              <w:t>匿名</w:t>
            </w:r>
            <w:r w:rsidR="00433CDE" w:rsidRPr="003B4AA3">
              <w:rPr>
                <w:rFonts w:ascii="ＭＳ 明朝" w:hAnsi="ＭＳ 明朝" w:hint="eastAsia"/>
                <w:sz w:val="22"/>
              </w:rPr>
              <w:t>データ</w:t>
            </w:r>
            <w:r w:rsidR="003B4AA3" w:rsidRPr="003B4AA3">
              <w:rPr>
                <w:rFonts w:ascii="ＭＳ 明朝" w:hAnsi="ＭＳ 明朝" w:hint="eastAsia"/>
                <w:sz w:val="22"/>
              </w:rPr>
              <w:t>の安全管理</w:t>
            </w:r>
          </w:p>
          <w:p w:rsidR="00433CDE" w:rsidRDefault="00712615" w:rsidP="00712615">
            <w:pPr>
              <w:pStyle w:val="a4"/>
              <w:numPr>
                <w:ilvl w:val="0"/>
                <w:numId w:val="25"/>
              </w:numPr>
              <w:ind w:leftChars="0"/>
              <w:rPr>
                <w:rFonts w:ascii="ＭＳ 明朝" w:hAnsi="ＭＳ 明朝"/>
                <w:sz w:val="22"/>
              </w:rPr>
            </w:pPr>
            <w:r w:rsidRPr="00712615">
              <w:rPr>
                <w:rFonts w:ascii="ＭＳ 明朝" w:hAnsi="ＭＳ 明朝"/>
                <w:sz w:val="22"/>
              </w:rPr>
              <w:t>貸与される匿名データに加え、作業等によって生成される匿名データを含む中間生成物及び廃棄物についても、漏えい等の事故を防止するために適正な管理が行われること。</w:t>
            </w:r>
          </w:p>
          <w:p w:rsidR="00712615" w:rsidRDefault="00712615" w:rsidP="00712615">
            <w:pPr>
              <w:rPr>
                <w:rFonts w:ascii="ＭＳ 明朝" w:hAnsi="ＭＳ 明朝"/>
                <w:sz w:val="22"/>
              </w:rPr>
            </w:pPr>
          </w:p>
          <w:p w:rsidR="00712615" w:rsidRDefault="00712615" w:rsidP="00712615">
            <w:pPr>
              <w:pStyle w:val="a4"/>
              <w:numPr>
                <w:ilvl w:val="0"/>
                <w:numId w:val="5"/>
              </w:numPr>
              <w:ind w:leftChars="0"/>
              <w:rPr>
                <w:rFonts w:ascii="ＭＳ 明朝" w:hAnsi="ＭＳ 明朝"/>
                <w:sz w:val="22"/>
              </w:rPr>
            </w:pPr>
            <w:r>
              <w:rPr>
                <w:rFonts w:ascii="ＭＳ 明朝" w:hAnsi="ＭＳ 明朝" w:hint="eastAsia"/>
                <w:sz w:val="22"/>
              </w:rPr>
              <w:t>匿名</w:t>
            </w:r>
            <w:r w:rsidRPr="003B4AA3">
              <w:rPr>
                <w:rFonts w:ascii="ＭＳ 明朝" w:hAnsi="ＭＳ 明朝" w:hint="eastAsia"/>
                <w:sz w:val="22"/>
              </w:rPr>
              <w:t>データの</w:t>
            </w:r>
            <w:r>
              <w:rPr>
                <w:rFonts w:ascii="ＭＳ 明朝" w:hAnsi="ＭＳ 明朝" w:hint="eastAsia"/>
                <w:sz w:val="22"/>
              </w:rPr>
              <w:t>管理者</w:t>
            </w:r>
          </w:p>
          <w:p w:rsidR="00712615" w:rsidRPr="00712615" w:rsidRDefault="00712615" w:rsidP="00712615">
            <w:pPr>
              <w:pStyle w:val="a4"/>
              <w:numPr>
                <w:ilvl w:val="0"/>
                <w:numId w:val="30"/>
              </w:numPr>
              <w:ind w:leftChars="0"/>
              <w:rPr>
                <w:rFonts w:ascii="ＭＳ 明朝" w:hAnsi="ＭＳ 明朝"/>
                <w:sz w:val="22"/>
              </w:rPr>
            </w:pPr>
            <w:r w:rsidRPr="00712615">
              <w:rPr>
                <w:rFonts w:ascii="ＭＳ 明朝" w:hAnsi="ＭＳ 明朝"/>
                <w:sz w:val="22"/>
              </w:rPr>
              <w:t>ガイドライン第3の1の規定に基づき行われる高等教育の発展に資することを目的として利用する場合、匿名データは教員（教育責任者）が保管・管理し、利用者たる学生には保管・管理させないこと。また、教育責任者は、利用者たる学生に対し、あらかじめ利用に必要な教育（制度、遵守事項、不適切利用への措置等）を行うこと</w:t>
            </w:r>
          </w:p>
          <w:p w:rsidR="00927B4F" w:rsidRPr="003B4AA3" w:rsidRDefault="00927B4F" w:rsidP="00927B4F">
            <w:pPr>
              <w:pStyle w:val="a4"/>
              <w:ind w:leftChars="0" w:left="780"/>
              <w:rPr>
                <w:rFonts w:ascii="ＭＳ 明朝" w:hAnsi="ＭＳ 明朝"/>
                <w:sz w:val="22"/>
              </w:rPr>
            </w:pPr>
          </w:p>
          <w:p w:rsidR="00433CDE" w:rsidRPr="00712615" w:rsidRDefault="00712615" w:rsidP="00712615">
            <w:pPr>
              <w:rPr>
                <w:rFonts w:ascii="ＭＳ 明朝" w:hAnsi="ＭＳ 明朝"/>
                <w:sz w:val="22"/>
              </w:rPr>
            </w:pPr>
            <w:r>
              <w:rPr>
                <w:rFonts w:ascii="ＭＳ 明朝" w:hAnsi="ＭＳ 明朝" w:hint="eastAsia"/>
                <w:sz w:val="22"/>
              </w:rPr>
              <w:t xml:space="preserve">⑥ </w:t>
            </w:r>
            <w:r w:rsidR="00433CDE" w:rsidRPr="00712615">
              <w:rPr>
                <w:rFonts w:ascii="ＭＳ 明朝" w:hAnsi="ＭＳ 明朝" w:hint="eastAsia"/>
                <w:sz w:val="22"/>
              </w:rPr>
              <w:t>所属機関が具備すべき条件</w:t>
            </w:r>
          </w:p>
          <w:p w:rsidR="00433CDE" w:rsidRPr="003B4AA3" w:rsidRDefault="00433CDE" w:rsidP="00927B4F">
            <w:pPr>
              <w:rPr>
                <w:rFonts w:ascii="ＭＳ 明朝" w:hAnsi="ＭＳ 明朝"/>
                <w:sz w:val="22"/>
              </w:rPr>
            </w:pPr>
            <w:r w:rsidRPr="003B4AA3">
              <w:rPr>
                <w:rFonts w:ascii="ＭＳ 明朝" w:hAnsi="ＭＳ 明朝"/>
                <w:sz w:val="22"/>
              </w:rPr>
              <w:t>(ⅰ)</w:t>
            </w:r>
            <w:r w:rsidR="00712615" w:rsidRPr="00ED32DF">
              <w:rPr>
                <w:rFonts w:ascii="ＭＳ 明朝" w:hAnsi="ＭＳ 明朝"/>
                <w:sz w:val="22"/>
              </w:rPr>
              <w:t>情報の安全管理</w:t>
            </w:r>
          </w:p>
          <w:p w:rsidR="00433CDE" w:rsidRPr="003B4AA3" w:rsidRDefault="00BB6767" w:rsidP="00BB6767">
            <w:pPr>
              <w:pStyle w:val="a4"/>
              <w:numPr>
                <w:ilvl w:val="0"/>
                <w:numId w:val="23"/>
              </w:numPr>
              <w:ind w:leftChars="0"/>
              <w:rPr>
                <w:rFonts w:ascii="ＭＳ 明朝" w:hAnsi="ＭＳ 明朝"/>
                <w:sz w:val="22"/>
              </w:rPr>
            </w:pPr>
            <w:r w:rsidRPr="00BB6767">
              <w:rPr>
                <w:rFonts w:ascii="ＭＳ 明朝" w:hAnsi="ＭＳ 明朝"/>
                <w:sz w:val="22"/>
              </w:rPr>
              <w:t>(a)匿名データを取り扱う情報システムの安全管理に関する方針を策定していること。</w:t>
            </w:r>
          </w:p>
          <w:p w:rsidR="00433CDE" w:rsidRPr="003B4AA3" w:rsidRDefault="007A61DB" w:rsidP="007A61DB">
            <w:pPr>
              <w:pStyle w:val="a4"/>
              <w:numPr>
                <w:ilvl w:val="0"/>
                <w:numId w:val="23"/>
              </w:numPr>
              <w:ind w:leftChars="0"/>
              <w:rPr>
                <w:rFonts w:ascii="ＭＳ 明朝" w:hAnsi="ＭＳ 明朝"/>
                <w:sz w:val="22"/>
              </w:rPr>
            </w:pPr>
            <w:r w:rsidRPr="007A61DB">
              <w:rPr>
                <w:rFonts w:ascii="ＭＳ 明朝" w:hAnsi="ＭＳ 明朝"/>
                <w:sz w:val="22"/>
              </w:rPr>
              <w:t>(b)貸与される匿名データについても、適正な管理を行うことができること。</w:t>
            </w:r>
          </w:p>
          <w:p w:rsidR="00433CDE" w:rsidRPr="003B4AA3" w:rsidRDefault="00433CDE" w:rsidP="00927B4F">
            <w:pPr>
              <w:rPr>
                <w:rFonts w:ascii="ＭＳ 明朝" w:hAnsi="ＭＳ 明朝"/>
                <w:sz w:val="22"/>
              </w:rPr>
            </w:pPr>
            <w:r w:rsidRPr="003B4AA3">
              <w:rPr>
                <w:rFonts w:ascii="ＭＳ 明朝" w:hAnsi="ＭＳ 明朝"/>
                <w:sz w:val="22"/>
              </w:rPr>
              <w:t>(ⅱ)情報セキュリティマネジメントシステムの実践</w:t>
            </w:r>
          </w:p>
          <w:p w:rsidR="00433CDE" w:rsidRPr="003B4AA3" w:rsidRDefault="003B4AA3" w:rsidP="00684CDC">
            <w:pPr>
              <w:pStyle w:val="a4"/>
              <w:numPr>
                <w:ilvl w:val="0"/>
                <w:numId w:val="24"/>
              </w:numPr>
              <w:ind w:leftChars="0"/>
              <w:rPr>
                <w:rFonts w:ascii="ＭＳ 明朝" w:hAnsi="ＭＳ 明朝"/>
                <w:sz w:val="22"/>
              </w:rPr>
            </w:pPr>
            <w:r w:rsidRPr="003B4AA3">
              <w:rPr>
                <w:rFonts w:ascii="ＭＳ 明朝" w:hAnsi="ＭＳ 明朝" w:hint="eastAsia"/>
                <w:sz w:val="22"/>
              </w:rPr>
              <w:t>(a)</w:t>
            </w:r>
            <w:r w:rsidR="00433CDE" w:rsidRPr="003B4AA3">
              <w:rPr>
                <w:rFonts w:ascii="ＭＳ 明朝" w:hAnsi="ＭＳ 明朝"/>
                <w:sz w:val="22"/>
              </w:rPr>
              <w:t>情報システムで扱う情報を全てリストアップしていること。</w:t>
            </w:r>
          </w:p>
          <w:p w:rsidR="002F674F" w:rsidRDefault="003B4AA3" w:rsidP="0032568B">
            <w:pPr>
              <w:pStyle w:val="a4"/>
              <w:numPr>
                <w:ilvl w:val="0"/>
                <w:numId w:val="24"/>
              </w:numPr>
              <w:tabs>
                <w:tab w:val="num" w:pos="964"/>
              </w:tabs>
              <w:ind w:leftChars="0"/>
              <w:rPr>
                <w:rFonts w:ascii="ＭＳ 明朝" w:hAnsi="ＭＳ 明朝"/>
                <w:sz w:val="22"/>
              </w:rPr>
            </w:pPr>
            <w:r w:rsidRPr="003B4AA3">
              <w:rPr>
                <w:rFonts w:ascii="ＭＳ 明朝" w:hAnsi="ＭＳ 明朝"/>
                <w:sz w:val="22"/>
              </w:rPr>
              <w:t>(b)</w:t>
            </w:r>
            <w:r w:rsidR="00433CDE" w:rsidRPr="003B4AA3">
              <w:rPr>
                <w:rFonts w:ascii="ＭＳ 明朝" w:hAnsi="ＭＳ 明朝"/>
                <w:sz w:val="22"/>
              </w:rPr>
              <w:t>リストアップした情報を、安全管理上の重要度に応じて分類を行い、常に最新の状態</w:t>
            </w:r>
            <w:r w:rsidR="00433CDE" w:rsidRPr="0032568B">
              <w:rPr>
                <w:rFonts w:ascii="ＭＳ 明朝" w:hAnsi="ＭＳ 明朝"/>
                <w:sz w:val="22"/>
              </w:rPr>
              <w:t>を維持</w:t>
            </w:r>
          </w:p>
          <w:p w:rsidR="00433CDE" w:rsidRPr="0032568B" w:rsidRDefault="002F674F" w:rsidP="007A61DB">
            <w:pPr>
              <w:pStyle w:val="a4"/>
              <w:ind w:leftChars="0" w:left="874"/>
              <w:rPr>
                <w:rFonts w:ascii="ＭＳ 明朝" w:hAnsi="ＭＳ 明朝"/>
                <w:sz w:val="22"/>
              </w:rPr>
            </w:pPr>
            <w:r>
              <w:rPr>
                <w:rFonts w:ascii="ＭＳ 明朝" w:hAnsi="ＭＳ 明朝" w:hint="eastAsia"/>
                <w:sz w:val="22"/>
              </w:rPr>
              <w:t xml:space="preserve">　</w:t>
            </w:r>
            <w:r w:rsidR="00433CDE" w:rsidRPr="0032568B">
              <w:rPr>
                <w:rFonts w:ascii="ＭＳ 明朝" w:hAnsi="ＭＳ 明朝"/>
                <w:sz w:val="22"/>
              </w:rPr>
              <w:t>していること。</w:t>
            </w:r>
            <w:r w:rsidR="00433CDE" w:rsidRPr="0032568B">
              <w:rPr>
                <w:rFonts w:ascii="ＭＳ 明朝" w:hAnsi="ＭＳ 明朝"/>
                <w:sz w:val="22"/>
              </w:rPr>
              <w:tab/>
            </w:r>
          </w:p>
          <w:p w:rsidR="002F674F" w:rsidRDefault="003B4AA3" w:rsidP="0032568B">
            <w:pPr>
              <w:pStyle w:val="a4"/>
              <w:numPr>
                <w:ilvl w:val="0"/>
                <w:numId w:val="24"/>
              </w:numPr>
              <w:ind w:leftChars="0"/>
              <w:rPr>
                <w:rFonts w:ascii="ＭＳ 明朝" w:hAnsi="ＭＳ 明朝"/>
                <w:sz w:val="22"/>
              </w:rPr>
            </w:pPr>
            <w:r w:rsidRPr="003B4AA3">
              <w:rPr>
                <w:rFonts w:ascii="ＭＳ 明朝" w:hAnsi="ＭＳ 明朝"/>
                <w:sz w:val="22"/>
              </w:rPr>
              <w:t>(c)</w:t>
            </w:r>
            <w:r w:rsidR="00433CDE" w:rsidRPr="003B4AA3">
              <w:rPr>
                <w:rFonts w:ascii="ＭＳ 明朝" w:hAnsi="ＭＳ 明朝"/>
                <w:sz w:val="22"/>
              </w:rPr>
              <w:t>情報システムの安全管理者は、上記のリストを必要に応じて速やかに確認できる状態</w:t>
            </w:r>
            <w:r w:rsidR="00433CDE" w:rsidRPr="0032568B">
              <w:rPr>
                <w:rFonts w:ascii="ＭＳ 明朝" w:hAnsi="ＭＳ 明朝"/>
                <w:sz w:val="22"/>
              </w:rPr>
              <w:t>で管理</w:t>
            </w:r>
          </w:p>
          <w:p w:rsidR="00433CDE" w:rsidRPr="0032568B" w:rsidRDefault="002F674F" w:rsidP="007A61DB">
            <w:pPr>
              <w:pStyle w:val="a4"/>
              <w:ind w:leftChars="0" w:left="874"/>
              <w:rPr>
                <w:rFonts w:ascii="ＭＳ 明朝" w:hAnsi="ＭＳ 明朝"/>
                <w:sz w:val="22"/>
              </w:rPr>
            </w:pPr>
            <w:r>
              <w:rPr>
                <w:rFonts w:ascii="ＭＳ 明朝" w:hAnsi="ＭＳ 明朝" w:hint="eastAsia"/>
                <w:sz w:val="22"/>
              </w:rPr>
              <w:t xml:space="preserve">　</w:t>
            </w:r>
            <w:r w:rsidR="00433CDE" w:rsidRPr="0032568B">
              <w:rPr>
                <w:rFonts w:ascii="ＭＳ 明朝" w:hAnsi="ＭＳ 明朝"/>
                <w:sz w:val="22"/>
              </w:rPr>
              <w:t>しておくこと。</w:t>
            </w:r>
          </w:p>
          <w:p w:rsidR="002F674F" w:rsidRDefault="003B4AA3" w:rsidP="0032568B">
            <w:pPr>
              <w:pStyle w:val="a4"/>
              <w:numPr>
                <w:ilvl w:val="0"/>
                <w:numId w:val="24"/>
              </w:numPr>
              <w:ind w:leftChars="0"/>
              <w:rPr>
                <w:rFonts w:ascii="ＭＳ 明朝" w:hAnsi="ＭＳ 明朝"/>
                <w:sz w:val="22"/>
              </w:rPr>
            </w:pPr>
            <w:r w:rsidRPr="003B4AA3">
              <w:rPr>
                <w:rFonts w:ascii="ＭＳ 明朝" w:hAnsi="ＭＳ 明朝" w:hint="eastAsia"/>
                <w:sz w:val="22"/>
              </w:rPr>
              <w:t>(d)</w:t>
            </w:r>
            <w:r w:rsidR="00433CDE" w:rsidRPr="003B4AA3">
              <w:rPr>
                <w:rFonts w:ascii="ＭＳ 明朝" w:hAnsi="ＭＳ 明朝"/>
                <w:sz w:val="22"/>
              </w:rPr>
              <w:t>リストアップした情報を、リスク分析し、その結果得られた脅威に対して適切な対策</w:t>
            </w:r>
            <w:r w:rsidR="00433CDE" w:rsidRPr="0032568B">
              <w:rPr>
                <w:rFonts w:ascii="ＭＳ 明朝" w:hAnsi="ＭＳ 明朝"/>
                <w:sz w:val="22"/>
              </w:rPr>
              <w:t>を行っ</w:t>
            </w:r>
          </w:p>
          <w:p w:rsidR="00433CDE" w:rsidRPr="0032568B" w:rsidRDefault="002F674F" w:rsidP="007A61DB">
            <w:pPr>
              <w:pStyle w:val="a4"/>
              <w:ind w:leftChars="0" w:left="874"/>
              <w:rPr>
                <w:rFonts w:ascii="ＭＳ 明朝" w:hAnsi="ＭＳ 明朝"/>
                <w:sz w:val="22"/>
              </w:rPr>
            </w:pPr>
            <w:r>
              <w:rPr>
                <w:rFonts w:ascii="ＭＳ 明朝" w:hAnsi="ＭＳ 明朝" w:hint="eastAsia"/>
                <w:sz w:val="22"/>
              </w:rPr>
              <w:t xml:space="preserve">　</w:t>
            </w:r>
            <w:r w:rsidR="00433CDE" w:rsidRPr="0032568B">
              <w:rPr>
                <w:rFonts w:ascii="ＭＳ 明朝" w:hAnsi="ＭＳ 明朝"/>
                <w:sz w:val="22"/>
              </w:rPr>
              <w:t>ていること。</w:t>
            </w:r>
          </w:p>
          <w:p w:rsidR="00433CDE" w:rsidRPr="003B4AA3" w:rsidRDefault="00433CDE" w:rsidP="00927B4F">
            <w:pPr>
              <w:rPr>
                <w:rFonts w:ascii="ＭＳ 明朝" w:hAnsi="ＭＳ 明朝"/>
                <w:sz w:val="22"/>
              </w:rPr>
            </w:pPr>
            <w:r w:rsidRPr="003B4AA3">
              <w:rPr>
                <w:rFonts w:ascii="ＭＳ 明朝" w:hAnsi="ＭＳ 明朝"/>
                <w:sz w:val="22"/>
              </w:rPr>
              <w:t>(ⅲ)組織的安全管理対策の実施</w:t>
            </w:r>
          </w:p>
          <w:p w:rsidR="00433CDE" w:rsidRPr="00524F0C" w:rsidRDefault="00524F0C" w:rsidP="00524F0C">
            <w:pPr>
              <w:pStyle w:val="a4"/>
              <w:numPr>
                <w:ilvl w:val="0"/>
                <w:numId w:val="30"/>
              </w:numPr>
              <w:ind w:leftChars="0"/>
              <w:rPr>
                <w:rFonts w:ascii="ＭＳ 明朝" w:hAnsi="ＭＳ 明朝"/>
                <w:sz w:val="22"/>
              </w:rPr>
            </w:pPr>
            <w:r w:rsidRPr="003B4AA3">
              <w:rPr>
                <w:rFonts w:ascii="ＭＳ 明朝" w:hAnsi="ＭＳ 明朝"/>
                <w:sz w:val="22"/>
              </w:rPr>
              <w:t>(</w:t>
            </w:r>
            <w:r>
              <w:rPr>
                <w:rFonts w:ascii="ＭＳ 明朝" w:hAnsi="ＭＳ 明朝"/>
                <w:sz w:val="22"/>
              </w:rPr>
              <w:t>a</w:t>
            </w:r>
            <w:r w:rsidRPr="003B4AA3">
              <w:rPr>
                <w:rFonts w:ascii="ＭＳ 明朝" w:hAnsi="ＭＳ 明朝"/>
                <w:sz w:val="22"/>
              </w:rPr>
              <w:t>)</w:t>
            </w:r>
            <w:r w:rsidR="00433CDE" w:rsidRPr="00524F0C">
              <w:rPr>
                <w:rFonts w:ascii="ＭＳ 明朝" w:hAnsi="ＭＳ 明朝"/>
                <w:sz w:val="22"/>
              </w:rPr>
              <w:t>情報システム運用責任者の設置及び担当者（システム管理者を含む）の限定を行うこと。</w:t>
            </w:r>
          </w:p>
          <w:p w:rsidR="00433CDE" w:rsidRPr="0032568B" w:rsidRDefault="00433CDE" w:rsidP="007A61DB">
            <w:pPr>
              <w:pStyle w:val="a4"/>
              <w:numPr>
                <w:ilvl w:val="1"/>
                <w:numId w:val="11"/>
              </w:numPr>
              <w:ind w:leftChars="0"/>
              <w:rPr>
                <w:rFonts w:ascii="ＭＳ 明朝" w:hAnsi="ＭＳ 明朝"/>
                <w:sz w:val="22"/>
              </w:rPr>
            </w:pPr>
            <w:r w:rsidRPr="003B4AA3">
              <w:rPr>
                <w:rFonts w:ascii="ＭＳ 明朝" w:hAnsi="ＭＳ 明朝"/>
                <w:sz w:val="22"/>
              </w:rPr>
              <w:t>(b)</w:t>
            </w:r>
            <w:r w:rsidR="007A61DB" w:rsidRPr="007A61DB">
              <w:rPr>
                <w:rFonts w:ascii="ＭＳ 明朝" w:hAnsi="ＭＳ 明朝" w:hint="eastAsia"/>
                <w:sz w:val="22"/>
              </w:rPr>
              <w:t>匿名データを参照可能な場所においては、来訪者の入退管理を適切に行うこと。</w:t>
            </w:r>
          </w:p>
          <w:p w:rsidR="00433CDE" w:rsidRPr="00524F0C" w:rsidRDefault="00433CDE" w:rsidP="00524F0C">
            <w:pPr>
              <w:pStyle w:val="a4"/>
              <w:numPr>
                <w:ilvl w:val="1"/>
                <w:numId w:val="11"/>
              </w:numPr>
              <w:ind w:leftChars="0"/>
              <w:rPr>
                <w:rFonts w:ascii="ＭＳ 明朝" w:hAnsi="ＭＳ 明朝"/>
                <w:sz w:val="22"/>
              </w:rPr>
            </w:pPr>
            <w:r w:rsidRPr="00524F0C">
              <w:rPr>
                <w:rFonts w:ascii="ＭＳ 明朝" w:hAnsi="ＭＳ 明朝"/>
                <w:sz w:val="22"/>
              </w:rPr>
              <w:t>(c)情報システムへのアクセス制限、記録、点検等を定めたアクセス管理規程を作成すること。</w:t>
            </w:r>
          </w:p>
          <w:p w:rsidR="007A61DB" w:rsidRDefault="00433CDE" w:rsidP="007A61DB">
            <w:pPr>
              <w:pStyle w:val="a4"/>
              <w:numPr>
                <w:ilvl w:val="1"/>
                <w:numId w:val="11"/>
              </w:numPr>
              <w:ind w:leftChars="0"/>
              <w:rPr>
                <w:rFonts w:ascii="ＭＳ 明朝" w:hAnsi="ＭＳ 明朝"/>
                <w:sz w:val="22"/>
              </w:rPr>
            </w:pPr>
            <w:r w:rsidRPr="003B4AA3">
              <w:rPr>
                <w:rFonts w:ascii="ＭＳ 明朝" w:hAnsi="ＭＳ 明朝"/>
                <w:sz w:val="22"/>
              </w:rPr>
              <w:t>(d)</w:t>
            </w:r>
            <w:r w:rsidR="007A61DB" w:rsidRPr="007A61DB">
              <w:rPr>
                <w:rFonts w:ascii="ＭＳ 明朝" w:hAnsi="ＭＳ 明朝" w:hint="eastAsia"/>
                <w:sz w:val="22"/>
              </w:rPr>
              <w:t>匿名データに係る情報の取扱いを委託する場合、委託契約において安全管理に関する条項を</w:t>
            </w:r>
          </w:p>
          <w:p w:rsidR="00433CDE" w:rsidRPr="007A61DB" w:rsidRDefault="007A61DB" w:rsidP="007A61DB">
            <w:pPr>
              <w:pStyle w:val="a4"/>
              <w:ind w:leftChars="0"/>
              <w:rPr>
                <w:rFonts w:ascii="ＭＳ 明朝" w:hAnsi="ＭＳ 明朝"/>
                <w:sz w:val="22"/>
              </w:rPr>
            </w:pPr>
            <w:r>
              <w:rPr>
                <w:rFonts w:ascii="ＭＳ 明朝" w:hAnsi="ＭＳ 明朝" w:hint="eastAsia"/>
                <w:sz w:val="22"/>
              </w:rPr>
              <w:t xml:space="preserve">　</w:t>
            </w:r>
            <w:r w:rsidRPr="007A61DB">
              <w:rPr>
                <w:rFonts w:ascii="ＭＳ 明朝" w:hAnsi="ＭＳ 明朝" w:hint="eastAsia"/>
                <w:sz w:val="22"/>
              </w:rPr>
              <w:t>含めること。</w:t>
            </w:r>
          </w:p>
          <w:p w:rsidR="00433CDE" w:rsidRPr="00524F0C" w:rsidRDefault="00433CDE" w:rsidP="00524F0C">
            <w:pPr>
              <w:pStyle w:val="a4"/>
              <w:numPr>
                <w:ilvl w:val="1"/>
                <w:numId w:val="11"/>
              </w:numPr>
              <w:ind w:leftChars="0"/>
              <w:rPr>
                <w:rFonts w:ascii="ＭＳ 明朝" w:hAnsi="ＭＳ 明朝"/>
                <w:sz w:val="22"/>
              </w:rPr>
            </w:pPr>
            <w:r w:rsidRPr="00524F0C">
              <w:rPr>
                <w:rFonts w:ascii="ＭＳ 明朝" w:hAnsi="ＭＳ 明朝"/>
                <w:sz w:val="22"/>
              </w:rPr>
              <w:t>(e)運用管理規程において次の内容を定めること。</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・理念（基本方針と管理目的の表明）</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・利用者等の体制</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lastRenderedPageBreak/>
              <w:t>・契約書・マニュアル等の文書の管理</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・リスクに対する予防、発生時の対応の方法</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・機器を用いる場合は機器の管理</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w:t>
            </w:r>
            <w:r w:rsidR="007A61DB" w:rsidRPr="00ED32DF">
              <w:rPr>
                <w:rFonts w:ascii="ＭＳ 明朝" w:hAnsi="ＭＳ 明朝" w:hint="eastAsia"/>
                <w:sz w:val="22"/>
              </w:rPr>
              <w:t>匿名データと同程度の安全管理が必要な情報の記録媒体の管理方法</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・監査</w:t>
            </w:r>
          </w:p>
          <w:p w:rsidR="002F674F" w:rsidRDefault="00433CDE" w:rsidP="002F674F">
            <w:pPr>
              <w:ind w:leftChars="551" w:left="1157"/>
              <w:rPr>
                <w:rFonts w:ascii="ＭＳ 明朝" w:hAnsi="ＭＳ 明朝"/>
                <w:sz w:val="22"/>
              </w:rPr>
            </w:pPr>
            <w:r w:rsidRPr="003B4AA3">
              <w:rPr>
                <w:rFonts w:ascii="ＭＳ 明朝" w:hAnsi="ＭＳ 明朝" w:hint="eastAsia"/>
                <w:sz w:val="22"/>
              </w:rPr>
              <w:t>・苦情・質問の受付窓口</w:t>
            </w:r>
          </w:p>
          <w:p w:rsidR="00433CDE" w:rsidRPr="003B4AA3" w:rsidRDefault="00433CDE" w:rsidP="00927B4F">
            <w:pPr>
              <w:rPr>
                <w:rFonts w:ascii="ＭＳ 明朝" w:hAnsi="ＭＳ 明朝"/>
                <w:sz w:val="22"/>
              </w:rPr>
            </w:pPr>
            <w:r w:rsidRPr="003B4AA3">
              <w:rPr>
                <w:rFonts w:ascii="ＭＳ 明朝" w:hAnsi="ＭＳ 明朝"/>
                <w:sz w:val="22"/>
              </w:rPr>
              <w:t>(ⅳ)人的安全対策の措置</w:t>
            </w:r>
          </w:p>
          <w:p w:rsidR="007A61DB" w:rsidRDefault="003B4AA3" w:rsidP="007A61DB">
            <w:pPr>
              <w:pStyle w:val="a4"/>
              <w:numPr>
                <w:ilvl w:val="1"/>
                <w:numId w:val="27"/>
              </w:numPr>
              <w:ind w:leftChars="0" w:left="876" w:hanging="426"/>
              <w:rPr>
                <w:rFonts w:ascii="ＭＳ 明朝" w:hAnsi="ＭＳ 明朝"/>
                <w:sz w:val="22"/>
              </w:rPr>
            </w:pPr>
            <w:r>
              <w:rPr>
                <w:rFonts w:ascii="ＭＳ 明朝" w:hAnsi="ＭＳ 明朝" w:hint="eastAsia"/>
                <w:sz w:val="22"/>
              </w:rPr>
              <w:t>(a)</w:t>
            </w:r>
            <w:r w:rsidR="00433CDE" w:rsidRPr="003B4AA3">
              <w:rPr>
                <w:rFonts w:ascii="ＭＳ 明朝" w:hAnsi="ＭＳ 明朝"/>
                <w:sz w:val="22"/>
              </w:rPr>
              <w:t>利用者が所属する組織の管理者は、</w:t>
            </w:r>
            <w:r w:rsidR="007A61DB">
              <w:rPr>
                <w:rFonts w:ascii="ＭＳ 明朝" w:hAnsi="ＭＳ 明朝" w:hint="eastAsia"/>
                <w:sz w:val="22"/>
              </w:rPr>
              <w:t>匿名データに係る情報</w:t>
            </w:r>
            <w:r w:rsidR="00433CDE" w:rsidRPr="003B4AA3">
              <w:rPr>
                <w:rFonts w:ascii="ＭＳ 明朝" w:hAnsi="ＭＳ 明朝"/>
                <w:sz w:val="22"/>
              </w:rPr>
              <w:t>の安全管理に関する施策が適切に</w:t>
            </w:r>
          </w:p>
          <w:p w:rsidR="00433CDE" w:rsidRPr="007A61DB" w:rsidRDefault="007A61DB" w:rsidP="007A61DB">
            <w:pPr>
              <w:pStyle w:val="a4"/>
              <w:ind w:leftChars="0" w:left="876"/>
              <w:rPr>
                <w:rFonts w:ascii="ＭＳ 明朝" w:hAnsi="ＭＳ 明朝"/>
                <w:sz w:val="22"/>
              </w:rPr>
            </w:pPr>
            <w:r>
              <w:rPr>
                <w:rFonts w:ascii="ＭＳ 明朝" w:hAnsi="ＭＳ 明朝" w:hint="eastAsia"/>
                <w:sz w:val="22"/>
              </w:rPr>
              <w:t xml:space="preserve">　</w:t>
            </w:r>
            <w:r w:rsidR="00433CDE" w:rsidRPr="003B4AA3">
              <w:rPr>
                <w:rFonts w:ascii="ＭＳ 明朝" w:hAnsi="ＭＳ 明朝"/>
                <w:sz w:val="22"/>
              </w:rPr>
              <w:t>実施さ</w:t>
            </w:r>
            <w:r w:rsidR="00433CDE" w:rsidRPr="0032568B">
              <w:rPr>
                <w:rFonts w:ascii="ＭＳ 明朝" w:hAnsi="ＭＳ 明朝"/>
                <w:sz w:val="22"/>
              </w:rPr>
              <w:t>れるよ</w:t>
            </w:r>
            <w:r w:rsidR="00433CDE" w:rsidRPr="007A61DB">
              <w:rPr>
                <w:rFonts w:ascii="ＭＳ 明朝" w:hAnsi="ＭＳ 明朝"/>
                <w:sz w:val="22"/>
              </w:rPr>
              <w:t>う</w:t>
            </w:r>
            <w:r w:rsidRPr="007A61DB">
              <w:rPr>
                <w:rFonts w:ascii="ＭＳ 明朝" w:hAnsi="ＭＳ 明朝" w:hint="eastAsia"/>
                <w:sz w:val="22"/>
              </w:rPr>
              <w:t>必要な</w:t>
            </w:r>
            <w:r w:rsidR="00433CDE" w:rsidRPr="007A61DB">
              <w:rPr>
                <w:rFonts w:ascii="ＭＳ 明朝" w:hAnsi="ＭＳ 明朝"/>
                <w:sz w:val="22"/>
              </w:rPr>
              <w:t>措置</w:t>
            </w:r>
            <w:r w:rsidRPr="007A61DB">
              <w:rPr>
                <w:rFonts w:ascii="ＭＳ 明朝" w:hAnsi="ＭＳ 明朝" w:hint="eastAsia"/>
                <w:sz w:val="22"/>
              </w:rPr>
              <w:t>を講じるとともに、</w:t>
            </w:r>
            <w:r w:rsidRPr="007A61DB">
              <w:rPr>
                <w:rFonts w:ascii="ＭＳ 明朝" w:hAnsi="ＭＳ 明朝"/>
                <w:sz w:val="22"/>
              </w:rPr>
              <w:t>その実施状況を監督する</w:t>
            </w:r>
            <w:r w:rsidR="003F1291" w:rsidRPr="007A61DB">
              <w:rPr>
                <w:rFonts w:ascii="ＭＳ 明朝" w:hAnsi="ＭＳ 明朝" w:hint="eastAsia"/>
                <w:sz w:val="22"/>
              </w:rPr>
              <w:t>こ</w:t>
            </w:r>
            <w:r w:rsidR="00433CDE" w:rsidRPr="007A61DB">
              <w:rPr>
                <w:rFonts w:ascii="ＭＳ 明朝" w:hAnsi="ＭＳ 明朝"/>
                <w:sz w:val="22"/>
              </w:rPr>
              <w:t>と。</w:t>
            </w:r>
          </w:p>
          <w:p w:rsidR="0032568B" w:rsidRDefault="00433CDE" w:rsidP="0032568B">
            <w:pPr>
              <w:pStyle w:val="a4"/>
              <w:numPr>
                <w:ilvl w:val="0"/>
                <w:numId w:val="13"/>
              </w:numPr>
              <w:ind w:leftChars="0"/>
              <w:rPr>
                <w:rFonts w:ascii="ＭＳ 明朝" w:hAnsi="ＭＳ 明朝"/>
                <w:sz w:val="22"/>
              </w:rPr>
            </w:pPr>
            <w:r w:rsidRPr="003B4AA3">
              <w:rPr>
                <w:rFonts w:ascii="ＭＳ 明朝" w:hAnsi="ＭＳ 明朝"/>
                <w:sz w:val="22"/>
              </w:rPr>
              <w:t>(b)利用者が所属する組織の事務、運用等を外部の事業者に委託する場合は、これらの機</w:t>
            </w:r>
            <w:r w:rsidRPr="0032568B">
              <w:rPr>
                <w:rFonts w:ascii="ＭＳ 明朝" w:hAnsi="ＭＳ 明朝"/>
                <w:sz w:val="22"/>
              </w:rPr>
              <w:t>関の内</w:t>
            </w:r>
          </w:p>
          <w:p w:rsidR="007A61DB" w:rsidRDefault="0032568B" w:rsidP="007A61DB">
            <w:pPr>
              <w:pStyle w:val="a4"/>
              <w:ind w:leftChars="0"/>
              <w:rPr>
                <w:rFonts w:ascii="ＭＳ 明朝" w:hAnsi="ＭＳ 明朝"/>
                <w:sz w:val="22"/>
              </w:rPr>
            </w:pPr>
            <w:r>
              <w:rPr>
                <w:rFonts w:ascii="ＭＳ 明朝" w:hAnsi="ＭＳ 明朝" w:hint="eastAsia"/>
                <w:sz w:val="22"/>
              </w:rPr>
              <w:t xml:space="preserve">　</w:t>
            </w:r>
            <w:r w:rsidR="007A61DB">
              <w:rPr>
                <w:rFonts w:ascii="ＭＳ 明朝" w:hAnsi="ＭＳ 明朝"/>
                <w:sz w:val="22"/>
              </w:rPr>
              <w:t>部における適切な</w:t>
            </w:r>
            <w:r w:rsidR="007A61DB">
              <w:rPr>
                <w:rFonts w:ascii="ＭＳ 明朝" w:hAnsi="ＭＳ 明朝" w:hint="eastAsia"/>
                <w:sz w:val="22"/>
              </w:rPr>
              <w:t>情報の安全管理</w:t>
            </w:r>
            <w:r w:rsidR="007A61DB">
              <w:rPr>
                <w:rFonts w:ascii="ＭＳ 明朝" w:hAnsi="ＭＳ 明朝"/>
                <w:sz w:val="22"/>
              </w:rPr>
              <w:t>が行われるよう</w:t>
            </w:r>
            <w:r w:rsidR="007A61DB">
              <w:rPr>
                <w:rFonts w:ascii="ＭＳ 明朝" w:hAnsi="ＭＳ 明朝" w:hint="eastAsia"/>
                <w:sz w:val="22"/>
              </w:rPr>
              <w:t>、罰則のある就業規則等で裏付けられた守</w:t>
            </w:r>
          </w:p>
          <w:p w:rsidR="00433CDE" w:rsidRPr="007A61DB" w:rsidRDefault="007A61DB" w:rsidP="007A61DB">
            <w:pPr>
              <w:pStyle w:val="a4"/>
              <w:ind w:leftChars="0"/>
              <w:rPr>
                <w:rFonts w:ascii="ＭＳ 明朝" w:hAnsi="ＭＳ 明朝"/>
                <w:sz w:val="22"/>
              </w:rPr>
            </w:pPr>
            <w:r>
              <w:rPr>
                <w:rFonts w:ascii="ＭＳ 明朝" w:hAnsi="ＭＳ 明朝" w:hint="eastAsia"/>
                <w:sz w:val="22"/>
              </w:rPr>
              <w:t xml:space="preserve">　秘・非開示契約の</w:t>
            </w:r>
            <w:r w:rsidR="00433CDE" w:rsidRPr="007A61DB">
              <w:rPr>
                <w:rFonts w:ascii="ＭＳ 明朝" w:hAnsi="ＭＳ 明朝" w:hint="eastAsia"/>
                <w:sz w:val="22"/>
              </w:rPr>
              <w:t>締結</w:t>
            </w:r>
            <w:r>
              <w:rPr>
                <w:rFonts w:ascii="ＭＳ 明朝" w:hAnsi="ＭＳ 明朝" w:hint="eastAsia"/>
                <w:sz w:val="22"/>
              </w:rPr>
              <w:t>その他必要な措置を行うこと</w:t>
            </w:r>
            <w:r w:rsidR="00433CDE" w:rsidRPr="007A61DB">
              <w:rPr>
                <w:rFonts w:ascii="ＭＳ 明朝" w:hAnsi="ＭＳ 明朝" w:hint="eastAsia"/>
                <w:sz w:val="22"/>
              </w:rPr>
              <w:t>。</w:t>
            </w:r>
          </w:p>
          <w:p w:rsidR="0032568B" w:rsidRDefault="00433CDE" w:rsidP="0032568B">
            <w:pPr>
              <w:pStyle w:val="a4"/>
              <w:numPr>
                <w:ilvl w:val="0"/>
                <w:numId w:val="13"/>
              </w:numPr>
              <w:ind w:leftChars="0"/>
              <w:rPr>
                <w:rFonts w:ascii="ＭＳ 明朝" w:hAnsi="ＭＳ 明朝"/>
                <w:sz w:val="22"/>
              </w:rPr>
            </w:pPr>
            <w:r w:rsidRPr="003B4AA3">
              <w:rPr>
                <w:rFonts w:ascii="ＭＳ 明朝" w:hAnsi="ＭＳ 明朝"/>
                <w:sz w:val="22"/>
              </w:rPr>
              <w:t>(c)プログラムの異常等で、保存データを救済する必要があるとき等、やむを得ない事情</w:t>
            </w:r>
            <w:r w:rsidRPr="0032568B">
              <w:rPr>
                <w:rFonts w:ascii="ＭＳ 明朝" w:hAnsi="ＭＳ 明朝"/>
                <w:sz w:val="22"/>
              </w:rPr>
              <w:t>で外部</w:t>
            </w:r>
          </w:p>
          <w:p w:rsidR="007A61DB" w:rsidRDefault="0032568B" w:rsidP="007A61DB">
            <w:pPr>
              <w:pStyle w:val="a4"/>
              <w:ind w:leftChars="0"/>
              <w:rPr>
                <w:rFonts w:ascii="ＭＳ 明朝" w:hAnsi="ＭＳ 明朝"/>
                <w:sz w:val="22"/>
              </w:rPr>
            </w:pPr>
            <w:r>
              <w:rPr>
                <w:rFonts w:ascii="ＭＳ 明朝" w:hAnsi="ＭＳ 明朝" w:hint="eastAsia"/>
                <w:sz w:val="22"/>
              </w:rPr>
              <w:t xml:space="preserve">　</w:t>
            </w:r>
            <w:r w:rsidR="00433CDE" w:rsidRPr="0032568B">
              <w:rPr>
                <w:rFonts w:ascii="ＭＳ 明朝" w:hAnsi="ＭＳ 明朝"/>
                <w:sz w:val="22"/>
              </w:rPr>
              <w:t>の保守要員が</w:t>
            </w:r>
            <w:r w:rsidR="007A61DB">
              <w:rPr>
                <w:rFonts w:ascii="ＭＳ 明朝" w:hAnsi="ＭＳ 明朝" w:hint="eastAsia"/>
                <w:sz w:val="22"/>
              </w:rPr>
              <w:t>匿名データに係る</w:t>
            </w:r>
            <w:r w:rsidR="00433CDE" w:rsidRPr="0032568B">
              <w:rPr>
                <w:rFonts w:ascii="ＭＳ 明朝" w:hAnsi="ＭＳ 明朝"/>
                <w:sz w:val="22"/>
              </w:rPr>
              <w:t>情報にアクセスする場合は、罰則のある就業規則等で裏付けら</w:t>
            </w:r>
          </w:p>
          <w:p w:rsidR="00433CDE" w:rsidRPr="007A61DB" w:rsidRDefault="00433CDE" w:rsidP="007A61DB">
            <w:pPr>
              <w:pStyle w:val="a4"/>
              <w:ind w:leftChars="0" w:firstLineChars="100" w:firstLine="220"/>
              <w:rPr>
                <w:rFonts w:ascii="ＭＳ 明朝" w:hAnsi="ＭＳ 明朝"/>
                <w:sz w:val="22"/>
              </w:rPr>
            </w:pPr>
            <w:r w:rsidRPr="0032568B">
              <w:rPr>
                <w:rFonts w:ascii="ＭＳ 明朝" w:hAnsi="ＭＳ 明朝"/>
                <w:sz w:val="22"/>
              </w:rPr>
              <w:t>れた守秘・非</w:t>
            </w:r>
            <w:r w:rsidRPr="007A61DB">
              <w:rPr>
                <w:rFonts w:ascii="ＭＳ 明朝" w:hAnsi="ＭＳ 明朝"/>
                <w:sz w:val="22"/>
              </w:rPr>
              <w:t>開示契約等の</w:t>
            </w:r>
            <w:r w:rsidR="007A61DB">
              <w:rPr>
                <w:rFonts w:ascii="ＭＳ 明朝" w:hAnsi="ＭＳ 明朝" w:hint="eastAsia"/>
                <w:sz w:val="22"/>
              </w:rPr>
              <w:t>締結その他の</w:t>
            </w:r>
            <w:r w:rsidRPr="007A61DB">
              <w:rPr>
                <w:rFonts w:ascii="ＭＳ 明朝" w:hAnsi="ＭＳ 明朝"/>
                <w:sz w:val="22"/>
              </w:rPr>
              <w:t>秘密保持の対策を行うこと。</w:t>
            </w:r>
          </w:p>
          <w:p w:rsidR="00433CDE" w:rsidRPr="003B4AA3" w:rsidRDefault="00433CDE" w:rsidP="00927B4F">
            <w:pPr>
              <w:rPr>
                <w:rFonts w:ascii="ＭＳ 明朝" w:hAnsi="ＭＳ 明朝"/>
                <w:sz w:val="22"/>
              </w:rPr>
            </w:pPr>
            <w:r w:rsidRPr="003B4AA3">
              <w:rPr>
                <w:rFonts w:ascii="ＭＳ 明朝" w:hAnsi="ＭＳ 明朝"/>
                <w:sz w:val="22"/>
              </w:rPr>
              <w:t>(ⅴ)情報の破棄の手順等の設定</w:t>
            </w:r>
          </w:p>
          <w:p w:rsidR="007A61DB" w:rsidRDefault="00927B4F" w:rsidP="007A61DB">
            <w:pPr>
              <w:pStyle w:val="a4"/>
              <w:numPr>
                <w:ilvl w:val="0"/>
                <w:numId w:val="13"/>
              </w:numPr>
              <w:ind w:leftChars="0"/>
              <w:rPr>
                <w:rFonts w:ascii="ＭＳ 明朝" w:hAnsi="ＭＳ 明朝"/>
                <w:sz w:val="22"/>
              </w:rPr>
            </w:pPr>
            <w:r>
              <w:rPr>
                <w:rFonts w:ascii="ＭＳ 明朝" w:hAnsi="ＭＳ 明朝" w:hint="eastAsia"/>
                <w:sz w:val="22"/>
              </w:rPr>
              <w:t>(a)</w:t>
            </w:r>
            <w:r w:rsidR="007A61DB" w:rsidRPr="007A61DB">
              <w:rPr>
                <w:rFonts w:ascii="ＭＳ 明朝" w:hAnsi="ＭＳ 明朝" w:hint="eastAsia"/>
                <w:sz w:val="22"/>
              </w:rPr>
              <w:t>匿名データに係る情報の破棄の手順を定めること。手順には破棄を行う条件、破棄を行うこ</w:t>
            </w:r>
          </w:p>
          <w:p w:rsidR="00433CDE" w:rsidRPr="007A61DB" w:rsidRDefault="007A61DB" w:rsidP="007A61DB">
            <w:pPr>
              <w:pStyle w:val="a4"/>
              <w:ind w:leftChars="0" w:firstLineChars="100" w:firstLine="220"/>
              <w:rPr>
                <w:rFonts w:ascii="ＭＳ 明朝" w:hAnsi="ＭＳ 明朝"/>
                <w:sz w:val="22"/>
              </w:rPr>
            </w:pPr>
            <w:r w:rsidRPr="007A61DB">
              <w:rPr>
                <w:rFonts w:ascii="ＭＳ 明朝" w:hAnsi="ＭＳ 明朝" w:hint="eastAsia"/>
                <w:sz w:val="22"/>
              </w:rPr>
              <w:t>とができる従業者の特定、具体的な破棄の方法を含めること。</w:t>
            </w:r>
          </w:p>
          <w:p w:rsidR="002F674F" w:rsidRDefault="00433CDE" w:rsidP="002F674F">
            <w:pPr>
              <w:pStyle w:val="a4"/>
              <w:numPr>
                <w:ilvl w:val="0"/>
                <w:numId w:val="13"/>
              </w:numPr>
              <w:ind w:leftChars="0"/>
              <w:rPr>
                <w:rFonts w:ascii="ＭＳ 明朝" w:hAnsi="ＭＳ 明朝"/>
                <w:sz w:val="22"/>
              </w:rPr>
            </w:pPr>
            <w:r w:rsidRPr="00927B4F">
              <w:rPr>
                <w:rFonts w:ascii="ＭＳ 明朝" w:hAnsi="ＭＳ 明朝"/>
                <w:sz w:val="22"/>
              </w:rPr>
              <w:t>(b)</w:t>
            </w:r>
            <w:r w:rsidR="00712615">
              <w:rPr>
                <w:rFonts w:ascii="ＭＳ 明朝" w:hAnsi="ＭＳ 明朝"/>
                <w:sz w:val="22"/>
              </w:rPr>
              <w:t>匿名</w:t>
            </w:r>
            <w:r w:rsidRPr="00927B4F">
              <w:rPr>
                <w:rFonts w:ascii="ＭＳ 明朝" w:hAnsi="ＭＳ 明朝"/>
                <w:sz w:val="22"/>
              </w:rPr>
              <w:t>データを利用又は保存する情報処理機器自体を破棄する場合、必ず専門的な知識</w:t>
            </w:r>
            <w:r w:rsidRPr="002F674F">
              <w:rPr>
                <w:rFonts w:ascii="ＭＳ 明朝" w:hAnsi="ＭＳ 明朝"/>
                <w:sz w:val="22"/>
              </w:rPr>
              <w:t>を有す</w:t>
            </w:r>
          </w:p>
          <w:p w:rsidR="00433CDE" w:rsidRPr="002F674F" w:rsidRDefault="002F674F" w:rsidP="007A61DB">
            <w:pPr>
              <w:pStyle w:val="a4"/>
              <w:ind w:leftChars="0"/>
              <w:rPr>
                <w:rFonts w:ascii="ＭＳ 明朝" w:hAnsi="ＭＳ 明朝"/>
                <w:sz w:val="22"/>
              </w:rPr>
            </w:pPr>
            <w:r>
              <w:rPr>
                <w:rFonts w:ascii="ＭＳ 明朝" w:hAnsi="ＭＳ 明朝" w:hint="eastAsia"/>
                <w:sz w:val="22"/>
              </w:rPr>
              <w:t xml:space="preserve">　</w:t>
            </w:r>
            <w:r w:rsidR="00433CDE" w:rsidRPr="002F674F">
              <w:rPr>
                <w:rFonts w:ascii="ＭＳ 明朝" w:hAnsi="ＭＳ 明朝"/>
                <w:sz w:val="22"/>
              </w:rPr>
              <w:t>る者が行うこととし、残存し、読み出し可能な情報がないことを確認すること。</w:t>
            </w:r>
          </w:p>
          <w:p w:rsidR="007A61DB" w:rsidRDefault="00433CDE" w:rsidP="007A61DB">
            <w:pPr>
              <w:pStyle w:val="a4"/>
              <w:numPr>
                <w:ilvl w:val="0"/>
                <w:numId w:val="13"/>
              </w:numPr>
              <w:ind w:leftChars="0"/>
              <w:rPr>
                <w:rFonts w:ascii="ＭＳ 明朝" w:hAnsi="ＭＳ 明朝"/>
                <w:sz w:val="22"/>
              </w:rPr>
            </w:pPr>
            <w:r w:rsidRPr="00927B4F">
              <w:rPr>
                <w:rFonts w:ascii="ＭＳ 明朝" w:hAnsi="ＭＳ 明朝"/>
                <w:sz w:val="22"/>
              </w:rPr>
              <w:t>(c)外部保存を受託する機関に破棄を委託した場合は、更に委託する利用者等が確実に</w:t>
            </w:r>
            <w:r w:rsidR="007A61DB">
              <w:rPr>
                <w:rFonts w:ascii="ＭＳ 明朝" w:hAnsi="ＭＳ 明朝" w:hint="eastAsia"/>
                <w:sz w:val="22"/>
              </w:rPr>
              <w:t>匿名デー</w:t>
            </w:r>
          </w:p>
          <w:p w:rsidR="00433CDE" w:rsidRPr="007A61DB" w:rsidRDefault="007A61DB" w:rsidP="007A61DB">
            <w:pPr>
              <w:pStyle w:val="a4"/>
              <w:ind w:leftChars="0" w:firstLineChars="100" w:firstLine="220"/>
              <w:rPr>
                <w:rFonts w:ascii="ＭＳ 明朝" w:hAnsi="ＭＳ 明朝"/>
                <w:sz w:val="22"/>
              </w:rPr>
            </w:pPr>
            <w:r>
              <w:rPr>
                <w:rFonts w:ascii="ＭＳ 明朝" w:hAnsi="ＭＳ 明朝" w:hint="eastAsia"/>
                <w:sz w:val="22"/>
              </w:rPr>
              <w:t>タに係る</w:t>
            </w:r>
            <w:r w:rsidR="00433CDE" w:rsidRPr="00927B4F">
              <w:rPr>
                <w:rFonts w:ascii="ＭＳ 明朝" w:hAnsi="ＭＳ 明朝"/>
                <w:sz w:val="22"/>
              </w:rPr>
              <w:t>情</w:t>
            </w:r>
            <w:r w:rsidR="00433CDE" w:rsidRPr="002F674F">
              <w:rPr>
                <w:rFonts w:ascii="ＭＳ 明朝" w:hAnsi="ＭＳ 明朝"/>
                <w:sz w:val="22"/>
              </w:rPr>
              <w:t>報の破</w:t>
            </w:r>
            <w:r w:rsidR="00433CDE" w:rsidRPr="007A61DB">
              <w:rPr>
                <w:rFonts w:ascii="ＭＳ 明朝" w:hAnsi="ＭＳ 明朝"/>
                <w:sz w:val="22"/>
              </w:rPr>
              <w:t xml:space="preserve">棄が行われたことを確認すること。 </w:t>
            </w:r>
          </w:p>
          <w:p w:rsidR="00927B4F" w:rsidRPr="003B4AA3" w:rsidRDefault="00927B4F" w:rsidP="00927B4F">
            <w:pPr>
              <w:ind w:firstLineChars="100" w:firstLine="220"/>
              <w:rPr>
                <w:rFonts w:ascii="ＭＳ 明朝" w:hAnsi="ＭＳ 明朝"/>
                <w:sz w:val="22"/>
              </w:rPr>
            </w:pPr>
          </w:p>
          <w:p w:rsidR="00433CDE" w:rsidRPr="003B4AA3" w:rsidRDefault="007A61DB" w:rsidP="00927B4F">
            <w:pPr>
              <w:rPr>
                <w:rFonts w:ascii="ＭＳ 明朝" w:hAnsi="ＭＳ 明朝"/>
                <w:sz w:val="22"/>
              </w:rPr>
            </w:pPr>
            <w:r>
              <w:rPr>
                <w:rFonts w:ascii="ＭＳ 明朝" w:hAnsi="ＭＳ 明朝" w:hint="eastAsia"/>
                <w:sz w:val="22"/>
              </w:rPr>
              <w:t xml:space="preserve">⑦ </w:t>
            </w:r>
            <w:r w:rsidR="00712615">
              <w:rPr>
                <w:rFonts w:ascii="ＭＳ 明朝" w:hAnsi="ＭＳ 明朝" w:hint="eastAsia"/>
                <w:sz w:val="22"/>
              </w:rPr>
              <w:t>匿名</w:t>
            </w:r>
            <w:r w:rsidR="00433CDE" w:rsidRPr="003B4AA3">
              <w:rPr>
                <w:rFonts w:ascii="ＭＳ 明朝" w:hAnsi="ＭＳ 明朝" w:hint="eastAsia"/>
                <w:sz w:val="22"/>
              </w:rPr>
              <w:t>データの利用に際し具備すべき条件</w:t>
            </w:r>
          </w:p>
          <w:p w:rsidR="00433CDE" w:rsidRPr="003B4AA3" w:rsidRDefault="00433CDE" w:rsidP="00927B4F">
            <w:pPr>
              <w:rPr>
                <w:rFonts w:ascii="ＭＳ 明朝" w:hAnsi="ＭＳ 明朝"/>
                <w:sz w:val="22"/>
              </w:rPr>
            </w:pPr>
            <w:r w:rsidRPr="003B4AA3">
              <w:rPr>
                <w:rFonts w:ascii="ＭＳ 明朝" w:hAnsi="ＭＳ 明朝"/>
                <w:sz w:val="22"/>
              </w:rPr>
              <w:t>(ⅰ)物理的安全対策</w:t>
            </w:r>
          </w:p>
          <w:p w:rsidR="00433CDE" w:rsidRPr="00524F0C" w:rsidRDefault="00524F0C" w:rsidP="00524F0C">
            <w:pPr>
              <w:pStyle w:val="a4"/>
              <w:numPr>
                <w:ilvl w:val="1"/>
                <w:numId w:val="11"/>
              </w:numPr>
              <w:ind w:leftChars="0"/>
              <w:rPr>
                <w:rFonts w:ascii="ＭＳ 明朝" w:hAnsi="ＭＳ 明朝"/>
                <w:sz w:val="22"/>
              </w:rPr>
            </w:pPr>
            <w:r>
              <w:rPr>
                <w:rFonts w:ascii="ＭＳ 明朝" w:hAnsi="ＭＳ 明朝"/>
                <w:sz w:val="22"/>
              </w:rPr>
              <w:t>(</w:t>
            </w:r>
            <w:r>
              <w:rPr>
                <w:rFonts w:ascii="ＭＳ 明朝" w:hAnsi="ＭＳ 明朝" w:hint="eastAsia"/>
                <w:sz w:val="22"/>
              </w:rPr>
              <w:t>a</w:t>
            </w:r>
            <w:r w:rsidRPr="00524F0C">
              <w:rPr>
                <w:rFonts w:ascii="ＭＳ 明朝" w:hAnsi="ＭＳ 明朝"/>
                <w:sz w:val="22"/>
              </w:rPr>
              <w:t>)</w:t>
            </w:r>
            <w:r w:rsidR="00712615" w:rsidRPr="00524F0C">
              <w:rPr>
                <w:rFonts w:ascii="ＭＳ 明朝" w:hAnsi="ＭＳ 明朝"/>
                <w:sz w:val="22"/>
              </w:rPr>
              <w:t>匿名</w:t>
            </w:r>
            <w:r w:rsidR="00433CDE" w:rsidRPr="00524F0C">
              <w:rPr>
                <w:rFonts w:ascii="ＭＳ 明朝" w:hAnsi="ＭＳ 明朝"/>
                <w:sz w:val="22"/>
              </w:rPr>
              <w:t>データが保存されている機器の設置場所及び記録媒体の保存場所には施錠すること。</w:t>
            </w:r>
          </w:p>
          <w:p w:rsidR="00524F0C" w:rsidRPr="00524F0C" w:rsidRDefault="00433CDE" w:rsidP="00524F0C">
            <w:pPr>
              <w:pStyle w:val="a4"/>
              <w:numPr>
                <w:ilvl w:val="1"/>
                <w:numId w:val="14"/>
              </w:numPr>
              <w:ind w:leftChars="0"/>
              <w:rPr>
                <w:rFonts w:ascii="ＭＳ 明朝" w:hAnsi="ＭＳ 明朝"/>
                <w:sz w:val="22"/>
              </w:rPr>
            </w:pPr>
            <w:r w:rsidRPr="00524F0C">
              <w:rPr>
                <w:rFonts w:ascii="ＭＳ 明朝" w:hAnsi="ＭＳ 明朝"/>
                <w:sz w:val="22"/>
              </w:rPr>
              <w:t>(b)</w:t>
            </w:r>
            <w:r w:rsidR="007A61DB" w:rsidRPr="00524F0C">
              <w:rPr>
                <w:rFonts w:ascii="ＭＳ 明朝" w:hAnsi="ＭＳ 明朝" w:hint="eastAsia"/>
                <w:sz w:val="22"/>
              </w:rPr>
              <w:t>匿名データを参照できる端末が設置されている区画は、利用時間帯以外は施錠する等、運用</w:t>
            </w:r>
          </w:p>
          <w:p w:rsidR="00433CDE" w:rsidRPr="00524F0C" w:rsidRDefault="007A61DB" w:rsidP="00524F0C">
            <w:pPr>
              <w:pStyle w:val="a4"/>
              <w:ind w:leftChars="0" w:firstLineChars="100" w:firstLine="220"/>
              <w:rPr>
                <w:rFonts w:ascii="ＭＳ 明朝" w:hAnsi="ＭＳ 明朝"/>
                <w:sz w:val="22"/>
              </w:rPr>
            </w:pPr>
            <w:r w:rsidRPr="00524F0C">
              <w:rPr>
                <w:rFonts w:ascii="ＭＳ 明朝" w:hAnsi="ＭＳ 明朝" w:hint="eastAsia"/>
                <w:sz w:val="22"/>
              </w:rPr>
              <w:t>管理規程に基づき許可された者以外立ち入ることができない対策を講じること。</w:t>
            </w:r>
          </w:p>
          <w:p w:rsidR="002F674F" w:rsidRPr="00524F0C" w:rsidRDefault="00433CDE" w:rsidP="00524F0C">
            <w:pPr>
              <w:pStyle w:val="a4"/>
              <w:numPr>
                <w:ilvl w:val="1"/>
                <w:numId w:val="14"/>
              </w:numPr>
              <w:ind w:leftChars="0"/>
              <w:rPr>
                <w:rFonts w:ascii="ＭＳ 明朝" w:hAnsi="ＭＳ 明朝"/>
                <w:sz w:val="22"/>
              </w:rPr>
            </w:pPr>
            <w:r w:rsidRPr="00524F0C">
              <w:rPr>
                <w:rFonts w:ascii="ＭＳ 明朝" w:hAnsi="ＭＳ 明朝"/>
                <w:sz w:val="22"/>
              </w:rPr>
              <w:t>(c)</w:t>
            </w:r>
            <w:r w:rsidR="00712615" w:rsidRPr="00524F0C">
              <w:rPr>
                <w:rFonts w:ascii="ＭＳ 明朝" w:hAnsi="ＭＳ 明朝"/>
                <w:sz w:val="22"/>
              </w:rPr>
              <w:t>匿名</w:t>
            </w:r>
            <w:r w:rsidRPr="00524F0C">
              <w:rPr>
                <w:rFonts w:ascii="ＭＳ 明朝" w:hAnsi="ＭＳ 明朝"/>
                <w:sz w:val="22"/>
              </w:rPr>
              <w:t>データの物理的保存を行っている区画への入退管理を実施すること。例えば、以下のこ</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とを実施すること。</w:t>
            </w:r>
          </w:p>
          <w:p w:rsidR="00D7559A" w:rsidRDefault="00433CDE" w:rsidP="00D7559A">
            <w:pPr>
              <w:ind w:firstLineChars="500" w:firstLine="1100"/>
              <w:rPr>
                <w:rFonts w:ascii="ＭＳ 明朝" w:hAnsi="ＭＳ 明朝"/>
                <w:sz w:val="22"/>
              </w:rPr>
            </w:pPr>
            <w:r w:rsidRPr="003B4AA3">
              <w:rPr>
                <w:rFonts w:ascii="ＭＳ 明朝" w:hAnsi="ＭＳ 明朝" w:hint="eastAsia"/>
                <w:sz w:val="22"/>
              </w:rPr>
              <w:t>・入退者には名札等の着用を義務付け、台帳等に記入することによって入退の事実を記録す</w:t>
            </w:r>
          </w:p>
          <w:p w:rsidR="00433CDE" w:rsidRPr="003B4AA3" w:rsidRDefault="00433CDE" w:rsidP="00D7559A">
            <w:pPr>
              <w:ind w:firstLineChars="600" w:firstLine="1320"/>
              <w:rPr>
                <w:rFonts w:ascii="ＭＳ 明朝" w:hAnsi="ＭＳ 明朝"/>
                <w:sz w:val="22"/>
              </w:rPr>
            </w:pPr>
            <w:r w:rsidRPr="003B4AA3">
              <w:rPr>
                <w:rFonts w:ascii="ＭＳ 明朝" w:hAnsi="ＭＳ 明朝" w:hint="eastAsia"/>
                <w:sz w:val="22"/>
              </w:rPr>
              <w:t>る。</w:t>
            </w:r>
          </w:p>
          <w:p w:rsidR="00433CDE" w:rsidRPr="003B4AA3" w:rsidRDefault="00433CDE" w:rsidP="00D7559A">
            <w:pPr>
              <w:ind w:firstLineChars="500" w:firstLine="1100"/>
              <w:rPr>
                <w:rFonts w:ascii="ＭＳ 明朝" w:hAnsi="ＭＳ 明朝"/>
                <w:sz w:val="22"/>
              </w:rPr>
            </w:pPr>
            <w:r w:rsidRPr="003B4AA3">
              <w:rPr>
                <w:rFonts w:ascii="ＭＳ 明朝" w:hAnsi="ＭＳ 明朝" w:hint="eastAsia"/>
                <w:sz w:val="22"/>
              </w:rPr>
              <w:t>・入退者の記録を定期的にチェックし、妥当性を確認する。</w:t>
            </w:r>
          </w:p>
          <w:p w:rsidR="00433CDE" w:rsidRPr="002F674F" w:rsidRDefault="00433CDE" w:rsidP="002F674F">
            <w:pPr>
              <w:pStyle w:val="a4"/>
              <w:numPr>
                <w:ilvl w:val="0"/>
                <w:numId w:val="15"/>
              </w:numPr>
              <w:ind w:leftChars="0" w:left="876"/>
              <w:rPr>
                <w:rFonts w:ascii="ＭＳ 明朝" w:hAnsi="ＭＳ 明朝"/>
                <w:sz w:val="22"/>
              </w:rPr>
            </w:pPr>
            <w:r w:rsidRPr="00927B4F">
              <w:rPr>
                <w:rFonts w:ascii="ＭＳ 明朝" w:hAnsi="ＭＳ 明朝"/>
                <w:sz w:val="22"/>
              </w:rPr>
              <w:t>(d)</w:t>
            </w:r>
            <w:r w:rsidR="00712615">
              <w:rPr>
                <w:rFonts w:ascii="ＭＳ 明朝" w:hAnsi="ＭＳ 明朝"/>
                <w:sz w:val="22"/>
              </w:rPr>
              <w:t>匿名</w:t>
            </w:r>
            <w:r w:rsidRPr="00927B4F">
              <w:rPr>
                <w:rFonts w:ascii="ＭＳ 明朝" w:hAnsi="ＭＳ 明朝"/>
                <w:sz w:val="22"/>
              </w:rPr>
              <w:t>データが保存されている端末等の重要な機器に盗難防止用チェーンを設置する</w:t>
            </w:r>
            <w:r w:rsidRPr="002F674F">
              <w:rPr>
                <w:rFonts w:ascii="ＭＳ 明朝" w:hAnsi="ＭＳ 明朝"/>
                <w:sz w:val="22"/>
              </w:rPr>
              <w:t>こと。</w:t>
            </w:r>
          </w:p>
          <w:p w:rsidR="00433CDE" w:rsidRPr="00927B4F" w:rsidRDefault="00433CDE" w:rsidP="00927B4F">
            <w:pPr>
              <w:pStyle w:val="a4"/>
              <w:numPr>
                <w:ilvl w:val="0"/>
                <w:numId w:val="15"/>
              </w:numPr>
              <w:ind w:leftChars="0" w:left="876"/>
              <w:rPr>
                <w:rFonts w:ascii="ＭＳ 明朝" w:hAnsi="ＭＳ 明朝"/>
                <w:sz w:val="22"/>
              </w:rPr>
            </w:pPr>
            <w:r w:rsidRPr="00927B4F">
              <w:rPr>
                <w:rFonts w:ascii="ＭＳ 明朝" w:hAnsi="ＭＳ 明朝"/>
                <w:sz w:val="22"/>
              </w:rPr>
              <w:t>(e)窃視防止の対策を実施すること。</w:t>
            </w:r>
          </w:p>
          <w:p w:rsidR="00433CDE" w:rsidRPr="003B4AA3" w:rsidRDefault="00433CDE" w:rsidP="00927B4F">
            <w:pPr>
              <w:rPr>
                <w:rFonts w:ascii="ＭＳ 明朝" w:hAnsi="ＭＳ 明朝"/>
                <w:sz w:val="22"/>
              </w:rPr>
            </w:pPr>
            <w:r w:rsidRPr="003B4AA3">
              <w:rPr>
                <w:rFonts w:ascii="ＭＳ 明朝" w:hAnsi="ＭＳ 明朝"/>
                <w:sz w:val="22"/>
              </w:rPr>
              <w:t>(ⅱ)技術的安全対策</w:t>
            </w:r>
          </w:p>
          <w:p w:rsidR="00433CDE" w:rsidRPr="002F674F" w:rsidRDefault="00927B4F" w:rsidP="002F674F">
            <w:pPr>
              <w:pStyle w:val="a4"/>
              <w:numPr>
                <w:ilvl w:val="1"/>
                <w:numId w:val="16"/>
              </w:numPr>
              <w:ind w:leftChars="0" w:left="874"/>
              <w:rPr>
                <w:rFonts w:ascii="ＭＳ 明朝" w:hAnsi="ＭＳ 明朝"/>
                <w:sz w:val="22"/>
              </w:rPr>
            </w:pPr>
            <w:r>
              <w:rPr>
                <w:rFonts w:ascii="ＭＳ 明朝" w:hAnsi="ＭＳ 明朝" w:hint="eastAsia"/>
                <w:sz w:val="22"/>
              </w:rPr>
              <w:t>(a)</w:t>
            </w:r>
            <w:r w:rsidR="00712615">
              <w:rPr>
                <w:rFonts w:ascii="ＭＳ 明朝" w:hAnsi="ＭＳ 明朝"/>
                <w:sz w:val="22"/>
              </w:rPr>
              <w:t>匿名</w:t>
            </w:r>
            <w:r w:rsidR="00433CDE" w:rsidRPr="00927B4F">
              <w:rPr>
                <w:rFonts w:ascii="ＭＳ 明朝" w:hAnsi="ＭＳ 明朝"/>
                <w:sz w:val="22"/>
              </w:rPr>
              <w:t>データを利用する情報システムへのアクセスにおける利用者の識別と認証を行</w:t>
            </w:r>
            <w:r w:rsidR="00433CDE" w:rsidRPr="002F674F">
              <w:rPr>
                <w:rFonts w:ascii="ＭＳ 明朝" w:hAnsi="ＭＳ 明朝"/>
                <w:sz w:val="22"/>
              </w:rPr>
              <w:t>うこと。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(b)上記(a)の利用者の識別・認証にユーザＩＤとパスワードの組合せを用いる場合には、</w:t>
            </w:r>
            <w:r w:rsidRPr="002F674F">
              <w:rPr>
                <w:rFonts w:ascii="ＭＳ 明朝" w:hAnsi="ＭＳ 明朝"/>
                <w:sz w:val="22"/>
              </w:rPr>
              <w:t>それら</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の情報を、本人しか知り得ない状態に保つよう対策を行うこと。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(c)利用者が</w:t>
            </w:r>
            <w:r w:rsidR="00712615">
              <w:rPr>
                <w:rFonts w:ascii="ＭＳ 明朝" w:hAnsi="ＭＳ 明朝"/>
                <w:sz w:val="22"/>
              </w:rPr>
              <w:t>匿名</w:t>
            </w:r>
            <w:r w:rsidRPr="00927B4F">
              <w:rPr>
                <w:rFonts w:ascii="ＭＳ 明朝" w:hAnsi="ＭＳ 明朝"/>
                <w:sz w:val="22"/>
              </w:rPr>
              <w:t>データを利用する情報システム端末から長時間、離席する際に、あらか</w:t>
            </w:r>
            <w:r w:rsidRPr="002F674F">
              <w:rPr>
                <w:rFonts w:ascii="ＭＳ 明朝" w:hAnsi="ＭＳ 明朝"/>
                <w:sz w:val="22"/>
              </w:rPr>
              <w:t>じめ認</w:t>
            </w:r>
          </w:p>
          <w:p w:rsid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められた利用者以外の者が利用する</w:t>
            </w:r>
            <w:r w:rsidR="00C0663E" w:rsidRPr="002F674F">
              <w:rPr>
                <w:rFonts w:ascii="ＭＳ 明朝" w:hAnsi="ＭＳ 明朝" w:hint="eastAsia"/>
                <w:sz w:val="22"/>
              </w:rPr>
              <w:t>おそ</w:t>
            </w:r>
            <w:r w:rsidRPr="002F674F">
              <w:rPr>
                <w:rFonts w:ascii="ＭＳ 明朝" w:hAnsi="ＭＳ 明朝"/>
                <w:sz w:val="22"/>
              </w:rPr>
              <w:t>れがある場合には、クリアスクリーン等の防止策を講</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じること。</w:t>
            </w:r>
          </w:p>
          <w:p w:rsidR="00D7559A" w:rsidRDefault="00433CDE" w:rsidP="00D7559A">
            <w:pPr>
              <w:pStyle w:val="a4"/>
              <w:numPr>
                <w:ilvl w:val="1"/>
                <w:numId w:val="16"/>
              </w:numPr>
              <w:ind w:leftChars="0" w:left="874"/>
              <w:rPr>
                <w:rFonts w:ascii="ＭＳ 明朝" w:hAnsi="ＭＳ 明朝"/>
                <w:sz w:val="22"/>
              </w:rPr>
            </w:pPr>
            <w:r w:rsidRPr="00927B4F">
              <w:rPr>
                <w:rFonts w:ascii="ＭＳ 明朝" w:hAnsi="ＭＳ 明朝"/>
                <w:sz w:val="22"/>
              </w:rPr>
              <w:t>(d)</w:t>
            </w:r>
            <w:r w:rsidR="00712615">
              <w:rPr>
                <w:rFonts w:ascii="ＭＳ 明朝" w:hAnsi="ＭＳ 明朝"/>
                <w:sz w:val="22"/>
              </w:rPr>
              <w:t>匿名</w:t>
            </w:r>
            <w:r w:rsidRPr="00927B4F">
              <w:rPr>
                <w:rFonts w:ascii="ＭＳ 明朝" w:hAnsi="ＭＳ 明朝"/>
                <w:sz w:val="22"/>
              </w:rPr>
              <w:t>データを利用する情報システムへのアクセスの記録及び定期的なログの確認を</w:t>
            </w:r>
            <w:r w:rsidRPr="002F674F">
              <w:rPr>
                <w:rFonts w:ascii="ＭＳ 明朝" w:hAnsi="ＭＳ 明朝"/>
                <w:sz w:val="22"/>
              </w:rPr>
              <w:t>行うこ</w:t>
            </w:r>
          </w:p>
          <w:p w:rsidR="002F674F" w:rsidRPr="00D7559A" w:rsidRDefault="00433CDE" w:rsidP="00D7559A">
            <w:pPr>
              <w:pStyle w:val="a4"/>
              <w:ind w:leftChars="0" w:left="874" w:firstLineChars="100" w:firstLine="220"/>
              <w:rPr>
                <w:rFonts w:ascii="ＭＳ 明朝" w:hAnsi="ＭＳ 明朝"/>
                <w:sz w:val="22"/>
              </w:rPr>
            </w:pPr>
            <w:r w:rsidRPr="00D7559A">
              <w:rPr>
                <w:rFonts w:ascii="ＭＳ 明朝" w:hAnsi="ＭＳ 明朝"/>
                <w:sz w:val="22"/>
              </w:rPr>
              <w:t>と。アクセスの記録は少なくとも利用者のログイン時刻、アクセス時間及びログイン中に操作</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した利用者が特定できること。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(e)</w:t>
            </w:r>
            <w:r w:rsidR="00712615">
              <w:rPr>
                <w:rFonts w:ascii="ＭＳ 明朝" w:hAnsi="ＭＳ 明朝"/>
                <w:sz w:val="22"/>
              </w:rPr>
              <w:t>匿名</w:t>
            </w:r>
            <w:r w:rsidRPr="00927B4F">
              <w:rPr>
                <w:rFonts w:ascii="ＭＳ 明朝" w:hAnsi="ＭＳ 明朝"/>
                <w:sz w:val="22"/>
              </w:rPr>
              <w:t>データを利用する情報システムには、アクセス記録機能を備えること。（アクセ</w:t>
            </w:r>
            <w:r w:rsidRPr="002F674F">
              <w:rPr>
                <w:rFonts w:ascii="ＭＳ 明朝" w:hAnsi="ＭＳ 明朝"/>
                <w:sz w:val="22"/>
              </w:rPr>
              <w:t>ス記録機</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能を備えていない場合には、業務日誌等で操作の記録（操作者及び操作内容）を行うこと。）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(f)</w:t>
            </w:r>
            <w:r w:rsidR="00712615">
              <w:rPr>
                <w:rFonts w:ascii="ＭＳ 明朝" w:hAnsi="ＭＳ 明朝"/>
                <w:sz w:val="22"/>
              </w:rPr>
              <w:t>匿名</w:t>
            </w:r>
            <w:r w:rsidRPr="00927B4F">
              <w:rPr>
                <w:rFonts w:ascii="ＭＳ 明朝" w:hAnsi="ＭＳ 明朝"/>
                <w:sz w:val="22"/>
              </w:rPr>
              <w:t>データを利用する情報システムにアクセスログへのアクセス制限を行い、アクセ</w:t>
            </w:r>
            <w:r w:rsidRPr="002F674F">
              <w:rPr>
                <w:rFonts w:ascii="ＭＳ 明朝" w:hAnsi="ＭＳ 明朝"/>
                <w:sz w:val="22"/>
              </w:rPr>
              <w:t>スログ</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lastRenderedPageBreak/>
              <w:t>の不当な削除、改ざん、追加等を防止する対策を講じること。</w:t>
            </w:r>
          </w:p>
          <w:p w:rsidR="00433CDE" w:rsidRPr="00927B4F" w:rsidRDefault="00433CDE" w:rsidP="00684CDC">
            <w:pPr>
              <w:pStyle w:val="a4"/>
              <w:numPr>
                <w:ilvl w:val="1"/>
                <w:numId w:val="16"/>
              </w:numPr>
              <w:ind w:leftChars="0" w:left="874"/>
              <w:rPr>
                <w:rFonts w:ascii="ＭＳ 明朝" w:hAnsi="ＭＳ 明朝"/>
                <w:sz w:val="22"/>
              </w:rPr>
            </w:pPr>
            <w:r w:rsidRPr="00927B4F">
              <w:rPr>
                <w:rFonts w:ascii="ＭＳ 明朝" w:hAnsi="ＭＳ 明朝"/>
                <w:sz w:val="22"/>
              </w:rPr>
              <w:t>(g)上記(f)のアクセスの記録に用いる時刻情報は信頼できるものであること。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(h)原則として、</w:t>
            </w:r>
            <w:r w:rsidR="00712615">
              <w:rPr>
                <w:rFonts w:ascii="ＭＳ 明朝" w:hAnsi="ＭＳ 明朝"/>
                <w:sz w:val="22"/>
              </w:rPr>
              <w:t>匿名</w:t>
            </w:r>
            <w:r w:rsidRPr="00927B4F">
              <w:rPr>
                <w:rFonts w:ascii="ＭＳ 明朝" w:hAnsi="ＭＳ 明朝"/>
                <w:sz w:val="22"/>
              </w:rPr>
              <w:t>データを利用する情報システムには、適切に管理されていないメデ</w:t>
            </w:r>
            <w:r w:rsidRPr="002F674F">
              <w:rPr>
                <w:rFonts w:ascii="ＭＳ 明朝" w:hAnsi="ＭＳ 明朝"/>
                <w:sz w:val="22"/>
              </w:rPr>
              <w:t>ィアを</w:t>
            </w:r>
          </w:p>
          <w:p w:rsid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接続しないこと。また、</w:t>
            </w:r>
            <w:r w:rsidR="00712615">
              <w:rPr>
                <w:rFonts w:ascii="ＭＳ 明朝" w:hAnsi="ＭＳ 明朝"/>
                <w:sz w:val="22"/>
              </w:rPr>
              <w:t>匿名</w:t>
            </w:r>
            <w:r w:rsidR="00C0663E" w:rsidRPr="002F674F">
              <w:rPr>
                <w:rFonts w:ascii="ＭＳ 明朝" w:hAnsi="ＭＳ 明朝"/>
                <w:sz w:val="22"/>
              </w:rPr>
              <w:t>データを利用する情報システムにメディアを接続する場合には、</w:t>
            </w:r>
          </w:p>
          <w:p w:rsidR="00433CDE" w:rsidRPr="002F674F" w:rsidRDefault="00C0663E" w:rsidP="00524F0C">
            <w:pPr>
              <w:pStyle w:val="a4"/>
              <w:ind w:leftChars="0" w:left="874" w:firstLineChars="100" w:firstLine="220"/>
              <w:rPr>
                <w:rFonts w:ascii="ＭＳ 明朝" w:hAnsi="ＭＳ 明朝"/>
                <w:sz w:val="22"/>
              </w:rPr>
            </w:pPr>
            <w:r w:rsidRPr="002F674F">
              <w:rPr>
                <w:rFonts w:ascii="ＭＳ 明朝" w:hAnsi="ＭＳ 明朝"/>
                <w:sz w:val="22"/>
              </w:rPr>
              <w:t>ウ</w:t>
            </w:r>
            <w:r w:rsidRPr="002F674F">
              <w:rPr>
                <w:rFonts w:ascii="ＭＳ 明朝" w:hAnsi="ＭＳ 明朝" w:hint="eastAsia"/>
                <w:sz w:val="22"/>
              </w:rPr>
              <w:t>イ</w:t>
            </w:r>
            <w:r w:rsidR="00433CDE" w:rsidRPr="002F674F">
              <w:rPr>
                <w:rFonts w:ascii="ＭＳ 明朝" w:hAnsi="ＭＳ 明朝"/>
                <w:sz w:val="22"/>
              </w:rPr>
              <w:t>ルスチェック等の検疫を行うこと。</w:t>
            </w:r>
          </w:p>
          <w:p w:rsidR="002F674F" w:rsidRDefault="00927B4F" w:rsidP="002F674F">
            <w:pPr>
              <w:pStyle w:val="a4"/>
              <w:numPr>
                <w:ilvl w:val="1"/>
                <w:numId w:val="16"/>
              </w:numPr>
              <w:ind w:leftChars="0" w:left="874"/>
              <w:rPr>
                <w:rFonts w:ascii="ＭＳ 明朝" w:hAnsi="ＭＳ 明朝"/>
                <w:sz w:val="22"/>
              </w:rPr>
            </w:pPr>
            <w:r>
              <w:rPr>
                <w:rFonts w:ascii="ＭＳ 明朝" w:hAnsi="ＭＳ 明朝" w:hint="eastAsia"/>
                <w:sz w:val="22"/>
              </w:rPr>
              <w:t>(i)</w:t>
            </w:r>
            <w:r w:rsidR="00712615">
              <w:rPr>
                <w:rFonts w:ascii="ＭＳ 明朝" w:hAnsi="ＭＳ 明朝"/>
                <w:sz w:val="22"/>
              </w:rPr>
              <w:t>匿名</w:t>
            </w:r>
            <w:r w:rsidR="00433CDE" w:rsidRPr="00927B4F">
              <w:rPr>
                <w:rFonts w:ascii="ＭＳ 明朝" w:hAnsi="ＭＳ 明朝"/>
                <w:sz w:val="22"/>
              </w:rPr>
              <w:t>データが複写された情報システムが複数の者によって利用され、パスワードを利</w:t>
            </w:r>
            <w:r w:rsidR="00433CDE" w:rsidRPr="002F674F">
              <w:rPr>
                <w:rFonts w:ascii="ＭＳ 明朝" w:hAnsi="ＭＳ 明朝"/>
                <w:sz w:val="22"/>
              </w:rPr>
              <w:t>用者識</w:t>
            </w:r>
          </w:p>
          <w:p w:rsid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別に使用する場合には、当該システム内のパスワードファイルでパスワードは必ず暗号化さ</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れ、適切な手法で管理及び運用が行われること。</w:t>
            </w:r>
          </w:p>
          <w:p w:rsidR="00524F0C" w:rsidRDefault="00433CDE" w:rsidP="00524F0C">
            <w:pPr>
              <w:pStyle w:val="a4"/>
              <w:numPr>
                <w:ilvl w:val="1"/>
                <w:numId w:val="16"/>
              </w:numPr>
              <w:ind w:leftChars="0"/>
              <w:rPr>
                <w:rFonts w:ascii="ＭＳ 明朝" w:hAnsi="ＭＳ 明朝"/>
                <w:sz w:val="22"/>
              </w:rPr>
            </w:pPr>
            <w:r w:rsidRPr="00524F0C">
              <w:rPr>
                <w:rFonts w:ascii="ＭＳ 明朝" w:hAnsi="ＭＳ 明朝"/>
                <w:sz w:val="22"/>
              </w:rPr>
              <w:t>(j)</w:t>
            </w:r>
            <w:r w:rsidR="00524F0C" w:rsidRPr="00524F0C">
              <w:rPr>
                <w:rFonts w:ascii="ＭＳ 明朝" w:hAnsi="ＭＳ 明朝" w:hint="eastAsia"/>
                <w:sz w:val="22"/>
              </w:rPr>
              <w:t>匿名データが複写された情報システムが複数の者によって利用され、パスワードを利用者識</w:t>
            </w:r>
          </w:p>
          <w:p w:rsidR="00524F0C" w:rsidRDefault="00524F0C" w:rsidP="00524F0C">
            <w:pPr>
              <w:pStyle w:val="a4"/>
              <w:ind w:leftChars="0" w:firstLineChars="100" w:firstLine="220"/>
              <w:rPr>
                <w:rFonts w:ascii="ＭＳ 明朝" w:hAnsi="ＭＳ 明朝"/>
                <w:sz w:val="22"/>
              </w:rPr>
            </w:pPr>
            <w:r w:rsidRPr="00524F0C">
              <w:rPr>
                <w:rFonts w:ascii="ＭＳ 明朝" w:hAnsi="ＭＳ 明朝" w:hint="eastAsia"/>
                <w:sz w:val="22"/>
              </w:rPr>
              <w:t>別に使用する場合には、当該システム内のパスワードファイルでパスワードは必ず暗号化さ</w:t>
            </w:r>
          </w:p>
          <w:p w:rsidR="00433CDE" w:rsidRPr="00524F0C" w:rsidRDefault="00524F0C" w:rsidP="00524F0C">
            <w:pPr>
              <w:pStyle w:val="a4"/>
              <w:ind w:leftChars="0" w:firstLineChars="100" w:firstLine="220"/>
              <w:rPr>
                <w:rFonts w:ascii="ＭＳ 明朝" w:hAnsi="ＭＳ 明朝"/>
                <w:sz w:val="22"/>
              </w:rPr>
            </w:pPr>
            <w:r w:rsidRPr="00524F0C">
              <w:rPr>
                <w:rFonts w:ascii="ＭＳ 明朝" w:hAnsi="ＭＳ 明朝" w:hint="eastAsia"/>
                <w:sz w:val="22"/>
              </w:rPr>
              <w:t>れ、適切な手法で管理及び運用が行われること。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(k)</w:t>
            </w:r>
            <w:r w:rsidR="00712615">
              <w:rPr>
                <w:rFonts w:ascii="ＭＳ 明朝" w:hAnsi="ＭＳ 明朝"/>
                <w:sz w:val="22"/>
              </w:rPr>
              <w:t>匿名</w:t>
            </w:r>
            <w:r w:rsidRPr="00927B4F">
              <w:rPr>
                <w:rFonts w:ascii="ＭＳ 明朝" w:hAnsi="ＭＳ 明朝"/>
                <w:sz w:val="22"/>
              </w:rPr>
              <w:t>データの利用の終了後には、情報システム内に記録された</w:t>
            </w:r>
            <w:r w:rsidR="00712615">
              <w:rPr>
                <w:rFonts w:ascii="ＭＳ 明朝" w:hAnsi="ＭＳ 明朝"/>
                <w:sz w:val="22"/>
              </w:rPr>
              <w:t>匿名</w:t>
            </w:r>
            <w:r w:rsidRPr="00927B4F">
              <w:rPr>
                <w:rFonts w:ascii="ＭＳ 明朝" w:hAnsi="ＭＳ 明朝"/>
                <w:sz w:val="22"/>
              </w:rPr>
              <w:t>データに関する情</w:t>
            </w:r>
            <w:r w:rsidRPr="002F674F">
              <w:rPr>
                <w:rFonts w:ascii="ＭＳ 明朝" w:hAnsi="ＭＳ 明朝"/>
                <w:sz w:val="22"/>
              </w:rPr>
              <w:t>報及び</w:t>
            </w:r>
          </w:p>
          <w:p w:rsid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中間生成物を消去することに加え、消去後に当該機器を外部ネットワークに接続する際にはあ</w:t>
            </w:r>
          </w:p>
          <w:p w:rsid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らかじめコンピュータウイルス等の有害ソフトウェアがないか検索し、ファイアーウォールを</w:t>
            </w:r>
          </w:p>
          <w:p w:rsidR="00433CDE" w:rsidRPr="002F674F" w:rsidRDefault="00433CDE" w:rsidP="00524F0C">
            <w:pPr>
              <w:pStyle w:val="a4"/>
              <w:ind w:leftChars="0" w:left="874" w:firstLineChars="100" w:firstLine="220"/>
              <w:rPr>
                <w:rFonts w:ascii="ＭＳ 明朝" w:hAnsi="ＭＳ 明朝"/>
                <w:sz w:val="22"/>
              </w:rPr>
            </w:pPr>
            <w:r w:rsidRPr="002F674F">
              <w:rPr>
                <w:rFonts w:ascii="ＭＳ 明朝" w:hAnsi="ＭＳ 明朝"/>
                <w:sz w:val="22"/>
              </w:rPr>
              <w:t>導入し、適切なアクセス制御を実施するなど、安全対策に十分配慮すること。</w:t>
            </w:r>
          </w:p>
          <w:p w:rsidR="00433CDE" w:rsidRPr="003B4AA3" w:rsidRDefault="00433CDE" w:rsidP="00927B4F">
            <w:pPr>
              <w:rPr>
                <w:rFonts w:ascii="ＭＳ 明朝" w:hAnsi="ＭＳ 明朝"/>
                <w:sz w:val="22"/>
              </w:rPr>
            </w:pPr>
            <w:r w:rsidRPr="003B4AA3">
              <w:rPr>
                <w:rFonts w:ascii="ＭＳ 明朝" w:hAnsi="ＭＳ 明朝"/>
                <w:sz w:val="22"/>
              </w:rPr>
              <w:t>(ⅲ)情報及び情報機器の持ち出しについて</w:t>
            </w:r>
          </w:p>
          <w:p w:rsidR="004A5884" w:rsidRPr="00A07634" w:rsidRDefault="00433CDE" w:rsidP="00A07634">
            <w:pPr>
              <w:pStyle w:val="a4"/>
              <w:numPr>
                <w:ilvl w:val="0"/>
                <w:numId w:val="32"/>
              </w:numPr>
              <w:ind w:leftChars="0"/>
              <w:rPr>
                <w:rFonts w:ascii="ＭＳ 明朝" w:hAnsi="ＭＳ 明朝"/>
                <w:sz w:val="22"/>
              </w:rPr>
            </w:pPr>
            <w:bookmarkStart w:id="0" w:name="_GoBack"/>
            <w:bookmarkEnd w:id="0"/>
            <w:r w:rsidRPr="00A07634">
              <w:rPr>
                <w:rFonts w:ascii="ＭＳ 明朝" w:hAnsi="ＭＳ 明朝" w:hint="eastAsia"/>
                <w:sz w:val="22"/>
              </w:rPr>
              <w:t>貸与された</w:t>
            </w:r>
            <w:r w:rsidR="00712615" w:rsidRPr="00A07634">
              <w:rPr>
                <w:rFonts w:ascii="ＭＳ 明朝" w:hAnsi="ＭＳ 明朝" w:hint="eastAsia"/>
                <w:sz w:val="22"/>
              </w:rPr>
              <w:t>匿名</w:t>
            </w:r>
            <w:r w:rsidRPr="00A07634">
              <w:rPr>
                <w:rFonts w:ascii="ＭＳ 明朝" w:hAnsi="ＭＳ 明朝" w:hint="eastAsia"/>
                <w:sz w:val="22"/>
              </w:rPr>
              <w:t>データの情報の利用、管理及び保管は、申出書に記載された場所でのみ行うこと。ただし、外部委託や共同研究の場合など、やむを得ず、利用者間で最小限の範囲で中間生成物等の受渡しを行う場合には、</w:t>
            </w:r>
            <w:r w:rsidR="0032568B" w:rsidRPr="00A07634">
              <w:rPr>
                <w:rFonts w:ascii="ＭＳ 明朝" w:hAnsi="ＭＳ 明朝" w:hint="eastAsia"/>
                <w:sz w:val="22"/>
              </w:rPr>
              <w:t>運用管理規程において情報及び情報機器の持ち出しに関する方針、管理方法を定めるなど、情報漏えいを防止するための適切な措置を講じること。</w:t>
            </w:r>
          </w:p>
        </w:tc>
      </w:tr>
    </w:tbl>
    <w:p w:rsidR="00285509" w:rsidRPr="004A5884" w:rsidRDefault="00285509" w:rsidP="0032568B">
      <w:pPr>
        <w:rPr>
          <w:rFonts w:ascii="ＭＳ 明朝" w:hAnsi="ＭＳ 明朝"/>
          <w:sz w:val="22"/>
        </w:rPr>
      </w:pPr>
    </w:p>
    <w:sectPr w:rsidR="00285509" w:rsidRPr="004A5884" w:rsidSect="0032568B">
      <w:pgSz w:w="11906" w:h="16838"/>
      <w:pgMar w:top="720" w:right="720" w:bottom="720" w:left="72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22" w:rsidRDefault="00CC4722" w:rsidP="00CC4722">
      <w:r>
        <w:separator/>
      </w:r>
    </w:p>
  </w:endnote>
  <w:endnote w:type="continuationSeparator" w:id="0">
    <w:p w:rsidR="00CC4722" w:rsidRDefault="00CC4722" w:rsidP="00C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22" w:rsidRDefault="00CC4722" w:rsidP="00CC4722">
      <w:r>
        <w:separator/>
      </w:r>
    </w:p>
  </w:footnote>
  <w:footnote w:type="continuationSeparator" w:id="0">
    <w:p w:rsidR="00CC4722" w:rsidRDefault="00CC4722" w:rsidP="00CC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41C"/>
    <w:multiLevelType w:val="hybridMultilevel"/>
    <w:tmpl w:val="94A4C386"/>
    <w:lvl w:ilvl="0" w:tplc="81DEBFDA">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6162506"/>
    <w:multiLevelType w:val="hybridMultilevel"/>
    <w:tmpl w:val="06F2B4B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B376E"/>
    <w:multiLevelType w:val="hybridMultilevel"/>
    <w:tmpl w:val="7C50A34E"/>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34514"/>
    <w:multiLevelType w:val="hybridMultilevel"/>
    <w:tmpl w:val="694A91A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A05941"/>
    <w:multiLevelType w:val="hybridMultilevel"/>
    <w:tmpl w:val="819CAA04"/>
    <w:lvl w:ilvl="0" w:tplc="3320A49C">
      <w:start w:val="1"/>
      <w:numFmt w:val="bullet"/>
      <w:lvlText w:val=""/>
      <w:lvlJc w:val="left"/>
      <w:pPr>
        <w:ind w:left="283"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DA2B15"/>
    <w:multiLevelType w:val="hybridMultilevel"/>
    <w:tmpl w:val="D9369CE0"/>
    <w:lvl w:ilvl="0" w:tplc="C43E098A">
      <w:start w:val="1"/>
      <w:numFmt w:val="bullet"/>
      <w:lvlText w:val=""/>
      <w:lvlJc w:val="left"/>
      <w:pPr>
        <w:ind w:left="780" w:hanging="383"/>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D1C758C"/>
    <w:multiLevelType w:val="hybridMultilevel"/>
    <w:tmpl w:val="0DD8758E"/>
    <w:lvl w:ilvl="0" w:tplc="57EAFC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D4A8F"/>
    <w:multiLevelType w:val="hybridMultilevel"/>
    <w:tmpl w:val="31F023B0"/>
    <w:lvl w:ilvl="0" w:tplc="2E70CA1C">
      <w:start w:val="9"/>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21728"/>
    <w:multiLevelType w:val="hybridMultilevel"/>
    <w:tmpl w:val="A24E0AD4"/>
    <w:lvl w:ilvl="0" w:tplc="4D4E0888">
      <w:start w:val="1"/>
      <w:numFmt w:val="bullet"/>
      <w:lvlText w:val=""/>
      <w:lvlJc w:val="left"/>
      <w:pPr>
        <w:ind w:left="840" w:hanging="38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AC72CD"/>
    <w:multiLevelType w:val="hybridMultilevel"/>
    <w:tmpl w:val="7C822D4A"/>
    <w:lvl w:ilvl="0" w:tplc="57EAFC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E496646"/>
    <w:multiLevelType w:val="hybridMultilevel"/>
    <w:tmpl w:val="21229918"/>
    <w:lvl w:ilvl="0" w:tplc="76C83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8622DB"/>
    <w:multiLevelType w:val="hybridMultilevel"/>
    <w:tmpl w:val="D0AC134E"/>
    <w:lvl w:ilvl="0" w:tplc="4CDE3332">
      <w:start w:val="1"/>
      <w:numFmt w:val="bullet"/>
      <w:lvlText w:val=""/>
      <w:lvlJc w:val="left"/>
      <w:pPr>
        <w:ind w:left="780" w:hanging="41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B5323F1"/>
    <w:multiLevelType w:val="hybridMultilevel"/>
    <w:tmpl w:val="FF9E0310"/>
    <w:lvl w:ilvl="0" w:tplc="57EAFC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2C6674"/>
    <w:multiLevelType w:val="hybridMultilevel"/>
    <w:tmpl w:val="515250AC"/>
    <w:lvl w:ilvl="0" w:tplc="81DEBF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0E7123"/>
    <w:multiLevelType w:val="hybridMultilevel"/>
    <w:tmpl w:val="18280A58"/>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4F2135"/>
    <w:multiLevelType w:val="hybridMultilevel"/>
    <w:tmpl w:val="4C4A2A90"/>
    <w:lvl w:ilvl="0" w:tplc="57EAFCC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4A21A7"/>
    <w:multiLevelType w:val="hybridMultilevel"/>
    <w:tmpl w:val="7C9A81D4"/>
    <w:lvl w:ilvl="0" w:tplc="81DEBFDA">
      <w:start w:val="1"/>
      <w:numFmt w:val="bullet"/>
      <w:lvlText w:val=""/>
      <w:lvlJc w:val="left"/>
      <w:pPr>
        <w:ind w:left="420" w:hanging="420"/>
      </w:pPr>
      <w:rPr>
        <w:rFonts w:ascii="Wingdings" w:hAnsi="Wingdings" w:hint="default"/>
      </w:rPr>
    </w:lvl>
    <w:lvl w:ilvl="1" w:tplc="42D0B5C4">
      <w:start w:val="1"/>
      <w:numFmt w:val="bullet"/>
      <w:lvlText w:val=""/>
      <w:lvlJc w:val="left"/>
      <w:pPr>
        <w:ind w:left="840" w:hanging="38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084281"/>
    <w:multiLevelType w:val="hybridMultilevel"/>
    <w:tmpl w:val="B9B0377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A020AB"/>
    <w:multiLevelType w:val="hybridMultilevel"/>
    <w:tmpl w:val="3594C4CC"/>
    <w:lvl w:ilvl="0" w:tplc="A02AF254">
      <w:start w:val="1"/>
      <w:numFmt w:val="bullet"/>
      <w:lvlText w:val=""/>
      <w:lvlJc w:val="left"/>
      <w:pPr>
        <w:ind w:left="874"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A85E67"/>
    <w:multiLevelType w:val="hybridMultilevel"/>
    <w:tmpl w:val="9AD437DE"/>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BF1522"/>
    <w:multiLevelType w:val="hybridMultilevel"/>
    <w:tmpl w:val="E5322F80"/>
    <w:lvl w:ilvl="0" w:tplc="965CB198">
      <w:start w:val="1"/>
      <w:numFmt w:val="bullet"/>
      <w:lvlText w:val=""/>
      <w:lvlJc w:val="left"/>
      <w:pPr>
        <w:ind w:left="768" w:hanging="371"/>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B517503"/>
    <w:multiLevelType w:val="hybridMultilevel"/>
    <w:tmpl w:val="33E8CDD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07825A8"/>
    <w:multiLevelType w:val="hybridMultilevel"/>
    <w:tmpl w:val="1FB026A2"/>
    <w:lvl w:ilvl="0" w:tplc="034A9E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FA0C61"/>
    <w:multiLevelType w:val="hybridMultilevel"/>
    <w:tmpl w:val="23A4BE3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5061E2"/>
    <w:multiLevelType w:val="hybridMultilevel"/>
    <w:tmpl w:val="2E4EF528"/>
    <w:lvl w:ilvl="0" w:tplc="B366BC2E">
      <w:start w:val="1"/>
      <w:numFmt w:val="decimalEnclosedCircle"/>
      <w:lvlText w:val="%1"/>
      <w:lvlJc w:val="left"/>
      <w:pPr>
        <w:ind w:left="360" w:hanging="360"/>
      </w:pPr>
      <w:rPr>
        <w:rFonts w:hint="default"/>
      </w:rPr>
    </w:lvl>
    <w:lvl w:ilvl="1" w:tplc="8E889D86">
      <w:start w:val="1"/>
      <w:numFmt w:val="lowerLetter"/>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7470C3"/>
    <w:multiLevelType w:val="hybridMultilevel"/>
    <w:tmpl w:val="5B2AE588"/>
    <w:lvl w:ilvl="0" w:tplc="C4DE0F92">
      <w:start w:val="1"/>
      <w:numFmt w:val="bullet"/>
      <w:lvlText w:val=""/>
      <w:lvlJc w:val="left"/>
      <w:pPr>
        <w:ind w:left="768" w:hanging="314"/>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6AAF12B1"/>
    <w:multiLevelType w:val="hybridMultilevel"/>
    <w:tmpl w:val="7BE437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C52A59"/>
    <w:multiLevelType w:val="hybridMultilevel"/>
    <w:tmpl w:val="A0DECF8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43C649D"/>
    <w:multiLevelType w:val="hybridMultilevel"/>
    <w:tmpl w:val="BFB62C92"/>
    <w:lvl w:ilvl="0" w:tplc="81DEBFDA">
      <w:start w:val="1"/>
      <w:numFmt w:val="bullet"/>
      <w:lvlText w:val=""/>
      <w:lvlJc w:val="left"/>
      <w:pPr>
        <w:ind w:left="420" w:hanging="420"/>
      </w:pPr>
      <w:rPr>
        <w:rFonts w:ascii="Wingdings" w:hAnsi="Wingdings" w:hint="default"/>
      </w:rPr>
    </w:lvl>
    <w:lvl w:ilvl="1" w:tplc="DB981428">
      <w:start w:val="1"/>
      <w:numFmt w:val="bullet"/>
      <w:lvlText w:val=""/>
      <w:lvlJc w:val="left"/>
      <w:pPr>
        <w:ind w:left="732" w:hanging="278"/>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EA0957"/>
    <w:multiLevelType w:val="hybridMultilevel"/>
    <w:tmpl w:val="DC5C31AA"/>
    <w:lvl w:ilvl="0" w:tplc="0DC8F92E">
      <w:start w:val="1"/>
      <w:numFmt w:val="bullet"/>
      <w:lvlText w:val=""/>
      <w:lvlJc w:val="left"/>
      <w:pPr>
        <w:ind w:left="777" w:hanging="408"/>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77BF250E"/>
    <w:multiLevelType w:val="hybridMultilevel"/>
    <w:tmpl w:val="ACCA753E"/>
    <w:lvl w:ilvl="0" w:tplc="F22C4B16">
      <w:start w:val="1"/>
      <w:numFmt w:val="bullet"/>
      <w:lvlText w:val=""/>
      <w:lvlJc w:val="left"/>
      <w:pPr>
        <w:ind w:left="780" w:hanging="326"/>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7B857FE7"/>
    <w:multiLevelType w:val="hybridMultilevel"/>
    <w:tmpl w:val="3AAE9D84"/>
    <w:lvl w:ilvl="0" w:tplc="81DEBFDA">
      <w:start w:val="1"/>
      <w:numFmt w:val="bullet"/>
      <w:lvlText w:val=""/>
      <w:lvlJc w:val="left"/>
      <w:pPr>
        <w:ind w:left="420" w:hanging="420"/>
      </w:pPr>
      <w:rPr>
        <w:rFonts w:ascii="Wingdings" w:hAnsi="Wingdings" w:hint="default"/>
      </w:rPr>
    </w:lvl>
    <w:lvl w:ilvl="1" w:tplc="DC82FA4E">
      <w:start w:val="1"/>
      <w:numFmt w:val="bullet"/>
      <w:lvlText w:val=""/>
      <w:lvlJc w:val="left"/>
      <w:pPr>
        <w:ind w:left="703" w:hanging="249"/>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23"/>
  </w:num>
  <w:num w:numId="4">
    <w:abstractNumId w:val="22"/>
  </w:num>
  <w:num w:numId="5">
    <w:abstractNumId w:val="24"/>
  </w:num>
  <w:num w:numId="6">
    <w:abstractNumId w:val="27"/>
  </w:num>
  <w:num w:numId="7">
    <w:abstractNumId w:val="21"/>
  </w:num>
  <w:num w:numId="8">
    <w:abstractNumId w:val="12"/>
  </w:num>
  <w:num w:numId="9">
    <w:abstractNumId w:val="15"/>
  </w:num>
  <w:num w:numId="10">
    <w:abstractNumId w:val="13"/>
  </w:num>
  <w:num w:numId="11">
    <w:abstractNumId w:val="2"/>
  </w:num>
  <w:num w:numId="12">
    <w:abstractNumId w:val="28"/>
  </w:num>
  <w:num w:numId="13">
    <w:abstractNumId w:val="8"/>
  </w:num>
  <w:num w:numId="14">
    <w:abstractNumId w:val="14"/>
  </w:num>
  <w:num w:numId="15">
    <w:abstractNumId w:val="3"/>
  </w:num>
  <w:num w:numId="16">
    <w:abstractNumId w:val="19"/>
  </w:num>
  <w:num w:numId="17">
    <w:abstractNumId w:val="7"/>
  </w:num>
  <w:num w:numId="18">
    <w:abstractNumId w:val="17"/>
  </w:num>
  <w:num w:numId="19">
    <w:abstractNumId w:val="11"/>
  </w:num>
  <w:num w:numId="20">
    <w:abstractNumId w:val="29"/>
  </w:num>
  <w:num w:numId="21">
    <w:abstractNumId w:val="20"/>
  </w:num>
  <w:num w:numId="22">
    <w:abstractNumId w:val="5"/>
  </w:num>
  <w:num w:numId="23">
    <w:abstractNumId w:val="25"/>
  </w:num>
  <w:num w:numId="24">
    <w:abstractNumId w:val="18"/>
  </w:num>
  <w:num w:numId="25">
    <w:abstractNumId w:val="30"/>
  </w:num>
  <w:num w:numId="26">
    <w:abstractNumId w:val="4"/>
  </w:num>
  <w:num w:numId="27">
    <w:abstractNumId w:val="31"/>
  </w:num>
  <w:num w:numId="28">
    <w:abstractNumId w:val="16"/>
  </w:num>
  <w:num w:numId="29">
    <w:abstractNumId w:val="6"/>
  </w:num>
  <w:num w:numId="30">
    <w:abstractNumId w:val="9"/>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09"/>
    <w:rsid w:val="00001FDD"/>
    <w:rsid w:val="000205AF"/>
    <w:rsid w:val="00104B87"/>
    <w:rsid w:val="00147038"/>
    <w:rsid w:val="00285509"/>
    <w:rsid w:val="002E672D"/>
    <w:rsid w:val="002F674F"/>
    <w:rsid w:val="0032568B"/>
    <w:rsid w:val="00354BAF"/>
    <w:rsid w:val="003B4AA3"/>
    <w:rsid w:val="003F1291"/>
    <w:rsid w:val="00433CDE"/>
    <w:rsid w:val="004A5884"/>
    <w:rsid w:val="004A716C"/>
    <w:rsid w:val="00524F0C"/>
    <w:rsid w:val="005A0B0B"/>
    <w:rsid w:val="005B64BB"/>
    <w:rsid w:val="005D0C44"/>
    <w:rsid w:val="00684CDC"/>
    <w:rsid w:val="00712615"/>
    <w:rsid w:val="007A61DB"/>
    <w:rsid w:val="00902AC1"/>
    <w:rsid w:val="00927B4F"/>
    <w:rsid w:val="00A07634"/>
    <w:rsid w:val="00BB6767"/>
    <w:rsid w:val="00C0663E"/>
    <w:rsid w:val="00CC4722"/>
    <w:rsid w:val="00D73B0E"/>
    <w:rsid w:val="00D7559A"/>
    <w:rsid w:val="00DB5902"/>
    <w:rsid w:val="00EC5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9DF91FA-F674-4B10-AE21-A9BA498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CDE"/>
    <w:pPr>
      <w:ind w:leftChars="400" w:left="840"/>
    </w:pPr>
  </w:style>
  <w:style w:type="paragraph" w:styleId="a5">
    <w:name w:val="header"/>
    <w:basedOn w:val="a"/>
    <w:link w:val="a6"/>
    <w:uiPriority w:val="99"/>
    <w:unhideWhenUsed/>
    <w:rsid w:val="00CC4722"/>
    <w:pPr>
      <w:tabs>
        <w:tab w:val="center" w:pos="4252"/>
        <w:tab w:val="right" w:pos="8504"/>
      </w:tabs>
      <w:snapToGrid w:val="0"/>
    </w:pPr>
  </w:style>
  <w:style w:type="character" w:customStyle="1" w:styleId="a6">
    <w:name w:val="ヘッダー (文字)"/>
    <w:basedOn w:val="a0"/>
    <w:link w:val="a5"/>
    <w:uiPriority w:val="99"/>
    <w:rsid w:val="00CC4722"/>
  </w:style>
  <w:style w:type="paragraph" w:styleId="a7">
    <w:name w:val="footer"/>
    <w:basedOn w:val="a"/>
    <w:link w:val="a8"/>
    <w:uiPriority w:val="99"/>
    <w:unhideWhenUsed/>
    <w:rsid w:val="00CC4722"/>
    <w:pPr>
      <w:tabs>
        <w:tab w:val="center" w:pos="4252"/>
        <w:tab w:val="right" w:pos="8504"/>
      </w:tabs>
      <w:snapToGrid w:val="0"/>
    </w:pPr>
  </w:style>
  <w:style w:type="character" w:customStyle="1" w:styleId="a8">
    <w:name w:val="フッター (文字)"/>
    <w:basedOn w:val="a0"/>
    <w:link w:val="a7"/>
    <w:uiPriority w:val="99"/>
    <w:rsid w:val="00CC4722"/>
  </w:style>
  <w:style w:type="paragraph" w:styleId="a9">
    <w:name w:val="Balloon Text"/>
    <w:basedOn w:val="a"/>
    <w:link w:val="aa"/>
    <w:uiPriority w:val="99"/>
    <w:semiHidden/>
    <w:unhideWhenUsed/>
    <w:rsid w:val="00902A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2A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2018-05-13T23:07:00Z</cp:lastPrinted>
  <dcterms:created xsi:type="dcterms:W3CDTF">2018-05-15T11:59:00Z</dcterms:created>
  <dcterms:modified xsi:type="dcterms:W3CDTF">2018-11-08T09:28:00Z</dcterms:modified>
</cp:coreProperties>
</file>