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2A9" w:rsidRDefault="001A42A9">
      <w:pPr>
        <w:jc w:val="center"/>
        <w:rPr>
          <w:rFonts w:hAnsi="Century" w:cs="Times New Roman"/>
          <w:spacing w:val="8"/>
        </w:rPr>
      </w:pPr>
    </w:p>
    <w:p w:rsidR="001A42A9" w:rsidRDefault="00197AE3">
      <w:pPr>
        <w:jc w:val="center"/>
        <w:rPr>
          <w:rFonts w:hAnsi="Century" w:cs="Times New Roman"/>
          <w:spacing w:val="8"/>
        </w:rPr>
      </w:pPr>
      <w:r>
        <w:rPr>
          <w:rFonts w:eastAsia="ＭＳ ゴシック" w:hAnsi="Century" w:cs="ＭＳ ゴシック" w:hint="eastAsia"/>
          <w:b/>
          <w:bCs/>
          <w:w w:val="50"/>
          <w:sz w:val="44"/>
          <w:szCs w:val="44"/>
        </w:rPr>
        <w:t>平成</w:t>
      </w:r>
      <w:r w:rsidRPr="00197AE3">
        <w:rPr>
          <w:rFonts w:ascii="ＭＳ ゴシック" w:eastAsia="ＭＳ ゴシック" w:hAnsi="ＭＳ ゴシック" w:cs="ＭＳ ゴシック" w:hint="eastAsia"/>
          <w:b/>
          <w:bCs/>
          <w:w w:val="50"/>
          <w:sz w:val="44"/>
          <w:szCs w:val="44"/>
        </w:rPr>
        <w:t>29</w:t>
      </w:r>
      <w:r w:rsidR="001A42A9">
        <w:rPr>
          <w:rFonts w:eastAsia="ＭＳ ゴシック" w:hAnsi="Century" w:cs="ＭＳ ゴシック" w:hint="eastAsia"/>
          <w:b/>
          <w:bCs/>
          <w:w w:val="50"/>
          <w:sz w:val="44"/>
          <w:szCs w:val="44"/>
        </w:rPr>
        <w:t>年度</w:t>
      </w:r>
      <w:r w:rsidRPr="00197AE3">
        <w:rPr>
          <w:rFonts w:eastAsia="ＭＳ ゴシック" w:hAnsi="Century" w:cs="ＭＳ ゴシック" w:hint="eastAsia"/>
          <w:b/>
          <w:bCs/>
          <w:w w:val="50"/>
          <w:sz w:val="44"/>
          <w:szCs w:val="44"/>
        </w:rPr>
        <w:t>中学校卒業</w:t>
      </w:r>
      <w:r w:rsidR="009B1EC9">
        <w:rPr>
          <w:rFonts w:eastAsia="ＭＳ ゴシック" w:hAnsi="Century" w:cs="ＭＳ ゴシック" w:hint="eastAsia"/>
          <w:b/>
          <w:bCs/>
          <w:w w:val="50"/>
          <w:sz w:val="44"/>
          <w:szCs w:val="44"/>
        </w:rPr>
        <w:t>者のうち</w:t>
      </w:r>
      <w:r w:rsidRPr="00197AE3">
        <w:rPr>
          <w:rFonts w:eastAsia="ＭＳ ゴシック" w:hAnsi="Century" w:cs="ＭＳ ゴシック" w:hint="eastAsia"/>
          <w:b/>
          <w:bCs/>
          <w:w w:val="50"/>
          <w:sz w:val="44"/>
          <w:szCs w:val="44"/>
        </w:rPr>
        <w:t>就職者の就業形態に関する実態調査</w:t>
      </w:r>
      <w:r w:rsidR="0035255A">
        <w:rPr>
          <w:rFonts w:eastAsia="ＭＳ ゴシック" w:hAnsi="Century" w:cs="ＭＳ ゴシック" w:hint="eastAsia"/>
          <w:b/>
          <w:bCs/>
          <w:w w:val="50"/>
          <w:sz w:val="44"/>
          <w:szCs w:val="44"/>
        </w:rPr>
        <w:t>要綱</w:t>
      </w:r>
    </w:p>
    <w:p w:rsidR="001A42A9" w:rsidRPr="00731C79" w:rsidRDefault="001A42A9">
      <w:pPr>
        <w:rPr>
          <w:rFonts w:hAnsi="Century" w:cs="Times New Roman"/>
          <w:spacing w:val="8"/>
        </w:rPr>
      </w:pPr>
    </w:p>
    <w:p w:rsidR="001A42A9" w:rsidRDefault="001A42A9">
      <w:pPr>
        <w:rPr>
          <w:rFonts w:hAnsi="Century" w:cs="Times New Roman"/>
          <w:spacing w:val="8"/>
        </w:rPr>
      </w:pPr>
    </w:p>
    <w:p w:rsidR="001A42A9" w:rsidRDefault="001A42A9">
      <w:pPr>
        <w:rPr>
          <w:rFonts w:hAnsi="Century" w:cs="Times New Roman"/>
          <w:spacing w:val="8"/>
        </w:rPr>
      </w:pPr>
      <w:r>
        <w:rPr>
          <w:rFonts w:eastAsia="ＭＳ ゴシック" w:hAnsi="Century" w:cs="ＭＳ ゴシック" w:hint="eastAsia"/>
        </w:rPr>
        <w:t>Ⅰ　調査の目的</w:t>
      </w:r>
    </w:p>
    <w:p w:rsidR="00731C79" w:rsidRDefault="001A42A9" w:rsidP="00731C79">
      <w:pPr>
        <w:ind w:left="236"/>
      </w:pPr>
      <w:r>
        <w:rPr>
          <w:rFonts w:hint="eastAsia"/>
        </w:rPr>
        <w:t xml:space="preserve">　</w:t>
      </w:r>
      <w:r w:rsidR="00731C79">
        <w:rPr>
          <w:rFonts w:hint="eastAsia"/>
        </w:rPr>
        <w:t>近年</w:t>
      </w:r>
      <w:r w:rsidR="001F1182">
        <w:rPr>
          <w:rFonts w:hint="eastAsia"/>
        </w:rPr>
        <w:t>，</w:t>
      </w:r>
      <w:r w:rsidR="00731C79">
        <w:rPr>
          <w:rFonts w:hint="eastAsia"/>
        </w:rPr>
        <w:t>特に若年層において労働者に占める非正規労働者の比率が大きく上昇しており，学卒者が初職で正規労働者として円滑に就職できるよう支援することが重要な課題となっていること，低学歴者ほど正規労働者に就職できる比率が低く当該支援の必要性が高いこと等を踏まえると，学校卒業後の就業形態が正規職員か非正規職員かといった実態は，卒業した学校種や該当者数の多寡にかかわらず重要な情報であると</w:t>
      </w:r>
      <w:r w:rsidR="00E946C4">
        <w:rPr>
          <w:rFonts w:hint="eastAsia"/>
        </w:rPr>
        <w:t>統計委員会より指摘を受けている</w:t>
      </w:r>
      <w:r w:rsidR="00731C79">
        <w:rPr>
          <w:rFonts w:hint="eastAsia"/>
        </w:rPr>
        <w:t>。しかし中学校卒業生については，当該情報は把握していない。</w:t>
      </w:r>
    </w:p>
    <w:p w:rsidR="001A42A9" w:rsidRDefault="001A42A9">
      <w:pPr>
        <w:ind w:left="236"/>
        <w:rPr>
          <w:rFonts w:hAnsi="Century" w:cs="Times New Roman"/>
          <w:spacing w:val="8"/>
        </w:rPr>
      </w:pPr>
      <w:r>
        <w:rPr>
          <w:rFonts w:hint="eastAsia"/>
        </w:rPr>
        <w:t xml:space="preserve">　</w:t>
      </w:r>
      <w:r w:rsidR="00731C79">
        <w:rPr>
          <w:rFonts w:hint="eastAsia"/>
        </w:rPr>
        <w:t>若年者雇用対策の検討に必要なデータの把握のため，平成２９年度調査において</w:t>
      </w:r>
      <w:r w:rsidR="00786C2B">
        <w:rPr>
          <w:rFonts w:hint="eastAsia"/>
        </w:rPr>
        <w:t>，学校基本調査の附帯</w:t>
      </w:r>
      <w:bookmarkStart w:id="0" w:name="_GoBack"/>
      <w:bookmarkEnd w:id="0"/>
      <w:r w:rsidR="007B4812">
        <w:rPr>
          <w:rFonts w:hint="eastAsia"/>
        </w:rPr>
        <w:t>調査として</w:t>
      </w:r>
      <w:r w:rsidR="0015693C">
        <w:rPr>
          <w:rFonts w:hint="eastAsia"/>
        </w:rPr>
        <w:t>中学校卒業者に関する</w:t>
      </w:r>
      <w:r w:rsidR="007B4812">
        <w:rPr>
          <w:rFonts w:hint="eastAsia"/>
        </w:rPr>
        <w:t>調査</w:t>
      </w:r>
      <w:r w:rsidR="00731C79">
        <w:rPr>
          <w:rFonts w:hint="eastAsia"/>
        </w:rPr>
        <w:t>を実施</w:t>
      </w:r>
      <w:r w:rsidR="007B4812">
        <w:rPr>
          <w:rFonts w:hint="eastAsia"/>
        </w:rPr>
        <w:t>する</w:t>
      </w:r>
      <w:r>
        <w:rPr>
          <w:rFonts w:hint="eastAsia"/>
        </w:rPr>
        <w:t>。</w:t>
      </w:r>
    </w:p>
    <w:p w:rsidR="001A42A9" w:rsidRDefault="001A42A9">
      <w:pPr>
        <w:rPr>
          <w:rFonts w:hAnsi="Century" w:cs="Times New Roman"/>
          <w:spacing w:val="8"/>
        </w:rPr>
      </w:pPr>
    </w:p>
    <w:p w:rsidR="001A42A9" w:rsidRDefault="001A42A9">
      <w:pPr>
        <w:rPr>
          <w:rFonts w:hAnsi="Century" w:cs="Times New Roman"/>
          <w:spacing w:val="8"/>
        </w:rPr>
      </w:pPr>
      <w:r>
        <w:rPr>
          <w:rFonts w:eastAsia="ＭＳ ゴシック" w:hAnsi="Century" w:cs="ＭＳ ゴシック" w:hint="eastAsia"/>
        </w:rPr>
        <w:t>Ⅱ　調査対象</w:t>
      </w:r>
    </w:p>
    <w:p w:rsidR="001A42A9" w:rsidRDefault="001A42A9" w:rsidP="000550C5">
      <w:pPr>
        <w:ind w:leftChars="100" w:left="236"/>
        <w:rPr>
          <w:rFonts w:hAnsi="Century" w:cs="Times New Roman"/>
          <w:spacing w:val="8"/>
        </w:rPr>
      </w:pPr>
      <w:r>
        <w:rPr>
          <w:rFonts w:hint="eastAsia"/>
        </w:rPr>
        <w:t xml:space="preserve">　全国の</w:t>
      </w:r>
      <w:r w:rsidR="007B4812">
        <w:rPr>
          <w:rFonts w:hint="eastAsia"/>
        </w:rPr>
        <w:t>中学校のうち，</w:t>
      </w:r>
      <w:r w:rsidR="009B1EC9" w:rsidRPr="009B1EC9">
        <w:rPr>
          <w:rFonts w:hint="eastAsia"/>
        </w:rPr>
        <w:t>平成２９年度学校基本調査の「卒業後の状況調査票（中学校）」の回答において卒業者に「就職者」または「左記以外の者」が１名以上いた学校</w:t>
      </w:r>
      <w:r>
        <w:rPr>
          <w:rFonts w:hint="eastAsia"/>
        </w:rPr>
        <w:t>。</w:t>
      </w:r>
    </w:p>
    <w:p w:rsidR="001A42A9" w:rsidRPr="007B4812" w:rsidRDefault="001A42A9">
      <w:pPr>
        <w:rPr>
          <w:rFonts w:hAnsi="Century" w:cs="Times New Roman"/>
          <w:spacing w:val="8"/>
        </w:rPr>
      </w:pPr>
    </w:p>
    <w:p w:rsidR="001A42A9" w:rsidRDefault="001A42A9">
      <w:pPr>
        <w:rPr>
          <w:rFonts w:hAnsi="Century" w:cs="Times New Roman"/>
          <w:spacing w:val="8"/>
        </w:rPr>
      </w:pPr>
      <w:r>
        <w:rPr>
          <w:rFonts w:eastAsia="ＭＳ ゴシック" w:hAnsi="Century" w:cs="ＭＳ ゴシック" w:hint="eastAsia"/>
        </w:rPr>
        <w:t>Ⅲ　調査事項</w:t>
      </w:r>
    </w:p>
    <w:p w:rsidR="001A42A9" w:rsidRDefault="001A42A9">
      <w:pPr>
        <w:ind w:left="708" w:hanging="470"/>
        <w:rPr>
          <w:rFonts w:hAnsi="Century" w:cs="Times New Roman"/>
          <w:spacing w:val="8"/>
        </w:rPr>
      </w:pPr>
      <w:r>
        <w:rPr>
          <w:rFonts w:hint="eastAsia"/>
        </w:rPr>
        <w:t xml:space="preserve">１．　</w:t>
      </w:r>
      <w:r w:rsidR="009B1EC9" w:rsidRPr="009B1EC9">
        <w:rPr>
          <w:rFonts w:hint="eastAsia"/>
        </w:rPr>
        <w:t>卒業者の「就職者」の就業形態別の人数</w:t>
      </w:r>
      <w:r>
        <w:rPr>
          <w:rFonts w:hint="eastAsia"/>
        </w:rPr>
        <w:t>。</w:t>
      </w:r>
    </w:p>
    <w:p w:rsidR="001A42A9" w:rsidRDefault="001A42A9">
      <w:pPr>
        <w:ind w:left="708" w:hanging="470"/>
        <w:rPr>
          <w:rFonts w:hAnsi="Century" w:cs="Times New Roman"/>
          <w:spacing w:val="8"/>
        </w:rPr>
      </w:pPr>
      <w:r>
        <w:rPr>
          <w:rFonts w:hint="eastAsia"/>
        </w:rPr>
        <w:t xml:space="preserve">２．　</w:t>
      </w:r>
      <w:r w:rsidR="009B1EC9" w:rsidRPr="009B1EC9">
        <w:rPr>
          <w:rFonts w:hint="eastAsia"/>
        </w:rPr>
        <w:t>卒業者の「左記以外の者」のうち「一時的な職に就いた者」「それ以外の者」の人数</w:t>
      </w:r>
      <w:r>
        <w:rPr>
          <w:rFonts w:hint="eastAsia"/>
        </w:rPr>
        <w:t>。</w:t>
      </w:r>
    </w:p>
    <w:p w:rsidR="001A42A9" w:rsidRDefault="001A42A9">
      <w:pPr>
        <w:rPr>
          <w:rFonts w:hAnsi="Century" w:cs="Times New Roman"/>
          <w:spacing w:val="8"/>
        </w:rPr>
      </w:pPr>
    </w:p>
    <w:p w:rsidR="001A42A9" w:rsidRDefault="0098185A">
      <w:pPr>
        <w:rPr>
          <w:rFonts w:hAnsi="Century" w:cs="Times New Roman"/>
          <w:spacing w:val="8"/>
        </w:rPr>
      </w:pPr>
      <w:r>
        <w:rPr>
          <w:rFonts w:eastAsia="ＭＳ ゴシック" w:hAnsi="Century" w:cs="ＭＳ ゴシック" w:hint="eastAsia"/>
        </w:rPr>
        <w:t>Ⅳ　調査の実施時期</w:t>
      </w:r>
    </w:p>
    <w:p w:rsidR="001A42A9" w:rsidRDefault="001A42A9" w:rsidP="005E3D07">
      <w:pPr>
        <w:ind w:left="236" w:hangingChars="100" w:hanging="236"/>
        <w:rPr>
          <w:rFonts w:hAnsi="Century" w:cs="Times New Roman"/>
          <w:spacing w:val="8"/>
        </w:rPr>
      </w:pPr>
      <w:r>
        <w:rPr>
          <w:rFonts w:hint="eastAsia"/>
        </w:rPr>
        <w:t xml:space="preserve">　　</w:t>
      </w:r>
      <w:r w:rsidR="00DF7864">
        <w:rPr>
          <w:rFonts w:hint="eastAsia"/>
        </w:rPr>
        <w:t>平成２８</w:t>
      </w:r>
      <w:r w:rsidR="0098185A">
        <w:rPr>
          <w:rFonts w:hint="eastAsia"/>
        </w:rPr>
        <w:t>年度間の卒業者について，</w:t>
      </w:r>
      <w:r>
        <w:rPr>
          <w:rFonts w:hint="eastAsia"/>
        </w:rPr>
        <w:t>平成</w:t>
      </w:r>
      <w:r w:rsidR="00F25769">
        <w:rPr>
          <w:rFonts w:hint="eastAsia"/>
        </w:rPr>
        <w:t>２９</w:t>
      </w:r>
      <w:r>
        <w:rPr>
          <w:rFonts w:hint="eastAsia"/>
        </w:rPr>
        <w:t>年５月１日現在</w:t>
      </w:r>
      <w:r w:rsidR="0098185A">
        <w:rPr>
          <w:rFonts w:hint="eastAsia"/>
        </w:rPr>
        <w:t>における実態を報告する</w:t>
      </w:r>
      <w:r w:rsidR="005E3D07">
        <w:rPr>
          <w:rFonts w:hint="eastAsia"/>
        </w:rPr>
        <w:t>。</w:t>
      </w:r>
    </w:p>
    <w:p w:rsidR="001A42A9" w:rsidRPr="005E3D07" w:rsidRDefault="001A42A9">
      <w:pPr>
        <w:rPr>
          <w:rFonts w:hAnsi="Century" w:cs="Times New Roman"/>
          <w:spacing w:val="8"/>
        </w:rPr>
      </w:pPr>
    </w:p>
    <w:p w:rsidR="001A42A9" w:rsidRDefault="001A42A9">
      <w:pPr>
        <w:rPr>
          <w:rFonts w:hAnsi="Century" w:cs="Times New Roman"/>
          <w:spacing w:val="8"/>
        </w:rPr>
      </w:pPr>
      <w:r>
        <w:rPr>
          <w:rFonts w:eastAsia="ＭＳ ゴシック" w:hAnsi="Century" w:cs="ＭＳ ゴシック" w:hint="eastAsia"/>
        </w:rPr>
        <w:t>Ⅴ　調査方法</w:t>
      </w:r>
    </w:p>
    <w:p w:rsidR="001A42A9" w:rsidRDefault="001A42A9">
      <w:pPr>
        <w:rPr>
          <w:rFonts w:hAnsi="Century" w:cs="Times New Roman"/>
          <w:spacing w:val="8"/>
        </w:rPr>
      </w:pPr>
      <w:r>
        <w:rPr>
          <w:rFonts w:hAnsi="Century" w:hint="eastAsia"/>
        </w:rPr>
        <w:t xml:space="preserve">　１．調査</w:t>
      </w:r>
      <w:r w:rsidR="00F25769">
        <w:rPr>
          <w:rFonts w:hAnsi="Century" w:hint="eastAsia"/>
        </w:rPr>
        <w:t>票の配布</w:t>
      </w:r>
      <w:r>
        <w:rPr>
          <w:rFonts w:hAnsi="Century" w:hint="eastAsia"/>
        </w:rPr>
        <w:t>系統</w:t>
      </w:r>
    </w:p>
    <w:p w:rsidR="00AC2EA9" w:rsidRDefault="00BE0CF5">
      <w:pPr>
        <w:rPr>
          <w:rFonts w:hAnsi="Century" w:cs="Times New Roman"/>
          <w:spacing w:val="8"/>
          <w:lang w:eastAsia="zh-TW"/>
        </w:rPr>
      </w:pPr>
      <w:r>
        <w:rPr>
          <w:rFonts w:hAnsi="Century" w:cs="Times New Roman" w:hint="eastAsia"/>
          <w:spacing w:val="8"/>
        </w:rPr>
        <w:t xml:space="preserve">　　　</w:t>
      </w:r>
      <w:r w:rsidRPr="008F6A74">
        <w:rPr>
          <w:rFonts w:hAnsi="Century" w:cs="Times New Roman" w:hint="eastAsia"/>
          <w:spacing w:val="8"/>
          <w:bdr w:val="single" w:sz="4" w:space="0" w:color="auto"/>
          <w:lang w:eastAsia="zh-TW"/>
        </w:rPr>
        <w:t>文部科学省</w:t>
      </w:r>
      <w:r>
        <w:rPr>
          <w:rFonts w:hAnsi="Century" w:cs="Times New Roman" w:hint="eastAsia"/>
          <w:spacing w:val="8"/>
          <w:lang w:eastAsia="zh-TW"/>
        </w:rPr>
        <w:t xml:space="preserve">　</w:t>
      </w:r>
      <w:r w:rsidR="008F6A74">
        <w:rPr>
          <w:rFonts w:hAnsi="Century" w:cs="Times New Roman" w:hint="eastAsia"/>
          <w:spacing w:val="8"/>
          <w:lang w:eastAsia="zh-TW"/>
        </w:rPr>
        <w:t>－</w:t>
      </w:r>
      <w:r>
        <w:rPr>
          <w:rFonts w:hAnsi="Century" w:cs="Times New Roman" w:hint="eastAsia"/>
          <w:spacing w:val="8"/>
          <w:lang w:eastAsia="zh-TW"/>
        </w:rPr>
        <w:t xml:space="preserve">　</w:t>
      </w:r>
      <w:r w:rsidRPr="008F6A74">
        <w:rPr>
          <w:rFonts w:hAnsi="Century" w:cs="Times New Roman" w:hint="eastAsia"/>
          <w:spacing w:val="8"/>
          <w:bdr w:val="single" w:sz="4" w:space="0" w:color="auto"/>
          <w:lang w:eastAsia="zh-TW"/>
        </w:rPr>
        <w:t>各都道府県統計主管課</w:t>
      </w:r>
      <w:r w:rsidR="008F6A74">
        <w:rPr>
          <w:rFonts w:hAnsi="Century" w:cs="Times New Roman" w:hint="eastAsia"/>
          <w:spacing w:val="8"/>
          <w:lang w:eastAsia="zh-TW"/>
        </w:rPr>
        <w:t xml:space="preserve">　－　</w:t>
      </w:r>
      <w:r w:rsidR="008F6A74" w:rsidRPr="008F6A74">
        <w:rPr>
          <w:rFonts w:hAnsi="Century" w:cs="Times New Roman" w:hint="eastAsia"/>
          <w:spacing w:val="8"/>
          <w:bdr w:val="single" w:sz="4" w:space="0" w:color="auto"/>
          <w:lang w:eastAsia="zh-TW"/>
        </w:rPr>
        <w:t>市町村統計主管課</w:t>
      </w:r>
    </w:p>
    <w:p w:rsidR="00BE0CF5" w:rsidRPr="008F6A74" w:rsidRDefault="00F25769" w:rsidP="00F25769">
      <w:pPr>
        <w:rPr>
          <w:rFonts w:hAnsi="Century" w:cs="Times New Roman"/>
          <w:spacing w:val="8"/>
          <w:lang w:eastAsia="zh-TW"/>
        </w:rPr>
      </w:pPr>
      <w:r>
        <w:rPr>
          <w:rFonts w:hAnsi="Century" w:cs="Times New Roman" w:hint="eastAsia"/>
          <w:spacing w:val="8"/>
          <w:lang w:eastAsia="zh-TW"/>
        </w:rPr>
        <w:t xml:space="preserve">　　　　　</w:t>
      </w:r>
      <w:r w:rsidR="00454552">
        <w:rPr>
          <w:rFonts w:hAnsi="Century" w:cs="Times New Roman" w:hint="eastAsia"/>
          <w:spacing w:val="8"/>
          <w:lang w:eastAsia="zh-TW"/>
        </w:rPr>
        <w:t>｜</w:t>
      </w:r>
      <w:r>
        <w:rPr>
          <w:rFonts w:hAnsi="Century" w:cs="Times New Roman" w:hint="eastAsia"/>
          <w:spacing w:val="8"/>
          <w:lang w:eastAsia="zh-TW"/>
        </w:rPr>
        <w:t xml:space="preserve">　　　　　　　　　　｜　　　　　　　　　　　</w:t>
      </w:r>
      <w:r w:rsidR="008F6A74">
        <w:rPr>
          <w:rFonts w:hAnsi="Century" w:cs="Times New Roman" w:hint="eastAsia"/>
          <w:spacing w:val="8"/>
          <w:lang w:eastAsia="zh-TW"/>
        </w:rPr>
        <w:t>｜</w:t>
      </w:r>
    </w:p>
    <w:p w:rsidR="003E6195" w:rsidRPr="008F6A74" w:rsidRDefault="00AF0234" w:rsidP="00C34961">
      <w:pPr>
        <w:ind w:firstLineChars="200" w:firstLine="504"/>
        <w:rPr>
          <w:rFonts w:hAnsi="Century" w:cs="Times New Roman"/>
          <w:spacing w:val="8"/>
          <w:bdr w:val="single" w:sz="4" w:space="0" w:color="auto"/>
        </w:rPr>
      </w:pPr>
      <w:r>
        <w:rPr>
          <w:rFonts w:hAnsi="Century" w:cs="Times New Roman" w:hint="eastAsia"/>
          <w:spacing w:val="8"/>
          <w:bdr w:val="single" w:sz="4" w:space="0" w:color="auto"/>
          <w:lang w:eastAsia="zh-TW"/>
        </w:rPr>
        <w:t xml:space="preserve"> </w:t>
      </w:r>
      <w:r>
        <w:rPr>
          <w:rFonts w:hAnsi="Century" w:cs="Times New Roman" w:hint="eastAsia"/>
          <w:spacing w:val="8"/>
          <w:bdr w:val="single" w:sz="4" w:space="0" w:color="auto"/>
        </w:rPr>
        <w:t>国</w:t>
      </w:r>
      <w:r w:rsidR="003E6195">
        <w:rPr>
          <w:rFonts w:hAnsi="Century" w:cs="Times New Roman" w:hint="eastAsia"/>
          <w:spacing w:val="8"/>
          <w:bdr w:val="single" w:sz="4" w:space="0" w:color="auto"/>
        </w:rPr>
        <w:t>立大学法</w:t>
      </w:r>
      <w:r>
        <w:rPr>
          <w:rFonts w:hAnsi="Century" w:cs="Times New Roman" w:hint="eastAsia"/>
          <w:spacing w:val="8"/>
          <w:bdr w:val="single" w:sz="4" w:space="0" w:color="auto"/>
        </w:rPr>
        <w:t xml:space="preserve">人 </w:t>
      </w:r>
      <w:r w:rsidR="003E6195" w:rsidRPr="00F25769">
        <w:rPr>
          <w:rFonts w:hAnsi="Century" w:cs="Times New Roman" w:hint="eastAsia"/>
          <w:spacing w:val="8"/>
        </w:rPr>
        <w:t xml:space="preserve">　</w:t>
      </w:r>
      <w:r w:rsidR="00C34961">
        <w:rPr>
          <w:rFonts w:hAnsi="Century" w:cs="Times New Roman" w:hint="eastAsia"/>
          <w:spacing w:val="8"/>
        </w:rPr>
        <w:t xml:space="preserve">　</w:t>
      </w:r>
      <w:r w:rsidR="003E6195">
        <w:rPr>
          <w:rFonts w:hAnsi="Century" w:cs="Times New Roman" w:hint="eastAsia"/>
          <w:spacing w:val="8"/>
        </w:rPr>
        <w:t xml:space="preserve">　</w:t>
      </w:r>
      <w:r w:rsidR="003E6195">
        <w:rPr>
          <w:rFonts w:hAnsi="Century" w:cs="Times New Roman" w:hint="eastAsia"/>
          <w:spacing w:val="8"/>
          <w:bdr w:val="single" w:sz="4" w:space="0" w:color="auto"/>
        </w:rPr>
        <w:t>都道府県</w:t>
      </w:r>
      <w:r w:rsidR="003E6195" w:rsidRPr="00F25769">
        <w:rPr>
          <w:rFonts w:hAnsi="Century" w:cs="Times New Roman" w:hint="eastAsia"/>
          <w:spacing w:val="8"/>
          <w:bdr w:val="single" w:sz="4" w:space="0" w:color="auto"/>
        </w:rPr>
        <w:t>立中学校</w:t>
      </w:r>
      <w:r w:rsidR="003E6195" w:rsidRPr="00F25769">
        <w:rPr>
          <w:rFonts w:hAnsi="Century" w:cs="Times New Roman" w:hint="eastAsia"/>
          <w:spacing w:val="8"/>
        </w:rPr>
        <w:t xml:space="preserve">　</w:t>
      </w:r>
      <w:r w:rsidR="003E6195">
        <w:rPr>
          <w:rFonts w:hAnsi="Century" w:cs="Times New Roman" w:hint="eastAsia"/>
          <w:spacing w:val="8"/>
        </w:rPr>
        <w:t xml:space="preserve">　</w:t>
      </w:r>
      <w:r w:rsidR="003E6195" w:rsidRPr="00F25769">
        <w:rPr>
          <w:rFonts w:hAnsi="Century" w:cs="Times New Roman" w:hint="eastAsia"/>
          <w:spacing w:val="8"/>
        </w:rPr>
        <w:t xml:space="preserve">　</w:t>
      </w:r>
      <w:r w:rsidR="003E6195" w:rsidRPr="008F6A74">
        <w:rPr>
          <w:rFonts w:hAnsi="Century" w:cs="Times New Roman" w:hint="eastAsia"/>
          <w:spacing w:val="8"/>
          <w:bdr w:val="single" w:sz="4" w:space="0" w:color="auto"/>
        </w:rPr>
        <w:t>市町村</w:t>
      </w:r>
      <w:r w:rsidR="003E6195">
        <w:rPr>
          <w:rFonts w:hAnsi="Century" w:cs="Times New Roman" w:hint="eastAsia"/>
          <w:spacing w:val="8"/>
          <w:bdr w:val="single" w:sz="4" w:space="0" w:color="auto"/>
        </w:rPr>
        <w:t>立・私立中学校</w:t>
      </w:r>
    </w:p>
    <w:p w:rsidR="003E6195" w:rsidRPr="00454552" w:rsidRDefault="003E6195" w:rsidP="003E6195">
      <w:pPr>
        <w:ind w:firstLineChars="500" w:firstLine="1260"/>
        <w:rPr>
          <w:rFonts w:hAnsi="Century" w:cs="Times New Roman"/>
          <w:spacing w:val="8"/>
          <w:lang w:eastAsia="zh-TW"/>
        </w:rPr>
      </w:pPr>
      <w:r>
        <w:rPr>
          <w:rFonts w:hAnsi="Century" w:cs="Times New Roman" w:hint="eastAsia"/>
          <w:spacing w:val="8"/>
          <w:lang w:eastAsia="zh-TW"/>
        </w:rPr>
        <w:t xml:space="preserve">｜　　　</w:t>
      </w:r>
      <w:r w:rsidRPr="00454552">
        <w:rPr>
          <w:rFonts w:hAnsi="Century" w:cs="Times New Roman" w:hint="eastAsia"/>
          <w:spacing w:val="8"/>
          <w:lang w:eastAsia="zh-TW"/>
        </w:rPr>
        <w:t xml:space="preserve">　</w:t>
      </w:r>
      <w:r>
        <w:rPr>
          <w:rFonts w:hAnsi="Century" w:cs="Times New Roman" w:hint="eastAsia"/>
          <w:spacing w:val="8"/>
          <w:lang w:eastAsia="zh-TW"/>
        </w:rPr>
        <w:t xml:space="preserve">　　</w:t>
      </w:r>
      <w:r w:rsidR="00AF0234">
        <w:rPr>
          <w:rFonts w:hAnsi="Century" w:cs="Times New Roman" w:hint="eastAsia"/>
          <w:spacing w:val="8"/>
          <w:lang w:eastAsia="zh-TW"/>
        </w:rPr>
        <w:t xml:space="preserve"> </w:t>
      </w:r>
      <w:r w:rsidRPr="00454552">
        <w:rPr>
          <w:rFonts w:hAnsi="Century" w:cs="Times New Roman" w:hint="eastAsia"/>
          <w:spacing w:val="8"/>
          <w:lang w:eastAsia="zh-TW"/>
        </w:rPr>
        <w:t xml:space="preserve">（調査票記入者）　　</w:t>
      </w:r>
      <w:r>
        <w:rPr>
          <w:rFonts w:hAnsi="Century" w:cs="Times New Roman" w:hint="eastAsia"/>
          <w:spacing w:val="8"/>
          <w:lang w:eastAsia="zh-TW"/>
        </w:rPr>
        <w:t xml:space="preserve">　　</w:t>
      </w:r>
      <w:r w:rsidRPr="00454552">
        <w:rPr>
          <w:rFonts w:hAnsi="Century" w:cs="Times New Roman" w:hint="eastAsia"/>
          <w:spacing w:val="8"/>
          <w:lang w:eastAsia="zh-TW"/>
        </w:rPr>
        <w:t>（調査票記入者）</w:t>
      </w:r>
    </w:p>
    <w:p w:rsidR="00BE0CF5" w:rsidRPr="003E6195" w:rsidRDefault="00420653" w:rsidP="00420653">
      <w:pPr>
        <w:ind w:firstLineChars="250" w:firstLine="630"/>
        <w:rPr>
          <w:rFonts w:eastAsia="DengXian" w:hAnsi="Century" w:cs="Times New Roman"/>
          <w:spacing w:val="8"/>
          <w:bdr w:val="single" w:sz="4" w:space="0" w:color="auto"/>
        </w:rPr>
      </w:pPr>
      <w:bookmarkStart w:id="1" w:name="_Hlk484459255"/>
      <w:r>
        <w:rPr>
          <w:rFonts w:hAnsi="Century" w:cs="Times New Roman" w:hint="eastAsia"/>
          <w:spacing w:val="8"/>
          <w:bdr w:val="single" w:sz="4" w:space="0" w:color="auto"/>
          <w:lang w:eastAsia="zh-TW"/>
        </w:rPr>
        <w:t xml:space="preserve"> </w:t>
      </w:r>
      <w:r>
        <w:rPr>
          <w:rFonts w:hAnsi="Century" w:cs="Times New Roman" w:hint="eastAsia"/>
          <w:spacing w:val="8"/>
          <w:bdr w:val="single" w:sz="4" w:space="0" w:color="auto"/>
        </w:rPr>
        <w:t>国</w:t>
      </w:r>
      <w:r w:rsidR="00454552">
        <w:rPr>
          <w:rFonts w:hAnsi="Century" w:cs="Times New Roman" w:hint="eastAsia"/>
          <w:spacing w:val="8"/>
          <w:bdr w:val="single" w:sz="4" w:space="0" w:color="auto"/>
        </w:rPr>
        <w:t>立</w:t>
      </w:r>
      <w:r w:rsidR="00F25769" w:rsidRPr="00F25769">
        <w:rPr>
          <w:rFonts w:hAnsi="Century" w:cs="Times New Roman" w:hint="eastAsia"/>
          <w:spacing w:val="8"/>
          <w:bdr w:val="single" w:sz="4" w:space="0" w:color="auto"/>
        </w:rPr>
        <w:t>中学</w:t>
      </w:r>
      <w:r>
        <w:rPr>
          <w:rFonts w:hAnsi="Century" w:cs="Times New Roman" w:hint="eastAsia"/>
          <w:spacing w:val="8"/>
          <w:bdr w:val="single" w:sz="4" w:space="0" w:color="auto"/>
        </w:rPr>
        <w:t xml:space="preserve">校 </w:t>
      </w:r>
    </w:p>
    <w:p w:rsidR="00BE0CF5" w:rsidRPr="00454552" w:rsidRDefault="00F25769" w:rsidP="000F42D2">
      <w:pPr>
        <w:ind w:firstLineChars="200" w:firstLine="504"/>
        <w:rPr>
          <w:rFonts w:hAnsi="Century" w:cs="Times New Roman"/>
          <w:spacing w:val="8"/>
        </w:rPr>
      </w:pPr>
      <w:r w:rsidRPr="00454552">
        <w:rPr>
          <w:rFonts w:hAnsi="Century" w:cs="Times New Roman" w:hint="eastAsia"/>
          <w:spacing w:val="8"/>
        </w:rPr>
        <w:t>（調査票記入者）</w:t>
      </w:r>
      <w:bookmarkEnd w:id="1"/>
    </w:p>
    <w:p w:rsidR="00BE0CF5" w:rsidRPr="00454552" w:rsidRDefault="00BE0CF5">
      <w:pPr>
        <w:rPr>
          <w:rFonts w:hAnsi="Century" w:cs="Times New Roman"/>
          <w:spacing w:val="8"/>
        </w:rPr>
      </w:pPr>
    </w:p>
    <w:p w:rsidR="001A42A9" w:rsidRDefault="001A42A9">
      <w:pPr>
        <w:rPr>
          <w:rFonts w:hAnsi="Century" w:cs="Times New Roman"/>
          <w:spacing w:val="8"/>
        </w:rPr>
      </w:pPr>
      <w:r>
        <w:rPr>
          <w:rFonts w:hAnsi="Century" w:hint="eastAsia"/>
        </w:rPr>
        <w:t xml:space="preserve">　２．調査票の配布</w:t>
      </w:r>
      <w:r w:rsidR="0070426C">
        <w:rPr>
          <w:rFonts w:hAnsi="Century" w:hint="eastAsia"/>
        </w:rPr>
        <w:t>，</w:t>
      </w:r>
      <w:r>
        <w:rPr>
          <w:rFonts w:hAnsi="Century" w:hint="eastAsia"/>
        </w:rPr>
        <w:t>取集</w:t>
      </w:r>
    </w:p>
    <w:p w:rsidR="001A42A9" w:rsidRDefault="001A42A9">
      <w:pPr>
        <w:ind w:left="1180" w:hanging="1178"/>
        <w:rPr>
          <w:rFonts w:hAnsi="Century" w:cs="Times New Roman"/>
          <w:spacing w:val="8"/>
        </w:rPr>
      </w:pPr>
      <w:r>
        <w:rPr>
          <w:rFonts w:hint="eastAsia"/>
        </w:rPr>
        <w:t xml:space="preserve">　　（１）　文部科学省は</w:t>
      </w:r>
      <w:r w:rsidR="00F25769">
        <w:rPr>
          <w:rFonts w:hint="eastAsia"/>
        </w:rPr>
        <w:t>，</w:t>
      </w:r>
      <w:r>
        <w:t>Microsoft Excel</w:t>
      </w:r>
      <w:r>
        <w:rPr>
          <w:rFonts w:hint="eastAsia"/>
        </w:rPr>
        <w:t>形式</w:t>
      </w:r>
      <w:r w:rsidR="00F25769">
        <w:rPr>
          <w:rFonts w:hint="eastAsia"/>
        </w:rPr>
        <w:t>の</w:t>
      </w:r>
      <w:r w:rsidR="004A5CBF">
        <w:rPr>
          <w:rFonts w:hint="eastAsia"/>
        </w:rPr>
        <w:t>電子データの</w:t>
      </w:r>
      <w:r w:rsidR="00F25769">
        <w:rPr>
          <w:rFonts w:hint="eastAsia"/>
        </w:rPr>
        <w:t>調査票と調査</w:t>
      </w:r>
      <w:r w:rsidR="00F25769">
        <w:rPr>
          <w:rFonts w:hint="eastAsia"/>
        </w:rPr>
        <w:lastRenderedPageBreak/>
        <w:t>対象学校名簿を</w:t>
      </w:r>
      <w:r>
        <w:rPr>
          <w:rFonts w:hint="eastAsia"/>
        </w:rPr>
        <w:t>都道府県統計主管課に電子メールで配布する。</w:t>
      </w:r>
      <w:r w:rsidR="00AF0234">
        <w:rPr>
          <w:rFonts w:hint="eastAsia"/>
        </w:rPr>
        <w:t>また，国立中学校のうち対象となる学校へ国立大学法人を通じて</w:t>
      </w:r>
      <w:r w:rsidR="00286939">
        <w:rPr>
          <w:rFonts w:hint="eastAsia"/>
        </w:rPr>
        <w:t>調査票を配布する。</w:t>
      </w:r>
    </w:p>
    <w:p w:rsidR="001A42A9" w:rsidRDefault="001A42A9">
      <w:pPr>
        <w:ind w:left="1180" w:hanging="1178"/>
        <w:rPr>
          <w:rFonts w:hAnsi="Century" w:cs="Times New Roman"/>
          <w:spacing w:val="8"/>
        </w:rPr>
      </w:pPr>
      <w:r>
        <w:rPr>
          <w:rFonts w:hint="eastAsia"/>
        </w:rPr>
        <w:t xml:space="preserve">　　（２）　都道府県統計主管課は</w:t>
      </w:r>
      <w:r w:rsidR="00F25769">
        <w:rPr>
          <w:rFonts w:hint="eastAsia"/>
        </w:rPr>
        <w:t>，都道府県立中学校については直接，市町村立中学校及び私立中学校については</w:t>
      </w:r>
      <w:r>
        <w:rPr>
          <w:rFonts w:hint="eastAsia"/>
        </w:rPr>
        <w:t>管轄の市町村統計主管課を経由して</w:t>
      </w:r>
      <w:r w:rsidR="00F25769">
        <w:rPr>
          <w:rFonts w:hint="eastAsia"/>
        </w:rPr>
        <w:t>対象となる学校へ</w:t>
      </w:r>
      <w:r>
        <w:rPr>
          <w:rFonts w:hint="eastAsia"/>
        </w:rPr>
        <w:t>調査票を配布する。</w:t>
      </w:r>
    </w:p>
    <w:p w:rsidR="001A42A9" w:rsidRDefault="00F25769">
      <w:pPr>
        <w:ind w:left="1180" w:hanging="1178"/>
        <w:rPr>
          <w:rFonts w:hAnsi="Century" w:cs="Times New Roman"/>
          <w:spacing w:val="8"/>
        </w:rPr>
      </w:pPr>
      <w:r>
        <w:rPr>
          <w:rFonts w:hint="eastAsia"/>
        </w:rPr>
        <w:t xml:space="preserve">　　（３）　対象</w:t>
      </w:r>
      <w:r w:rsidR="00C77341">
        <w:rPr>
          <w:rFonts w:hint="eastAsia"/>
        </w:rPr>
        <w:t>となった</w:t>
      </w:r>
      <w:r>
        <w:rPr>
          <w:rFonts w:hint="eastAsia"/>
        </w:rPr>
        <w:t>学校</w:t>
      </w:r>
      <w:r w:rsidR="001A42A9">
        <w:rPr>
          <w:rFonts w:hint="eastAsia"/>
        </w:rPr>
        <w:t>は</w:t>
      </w:r>
      <w:r>
        <w:rPr>
          <w:rFonts w:hint="eastAsia"/>
        </w:rPr>
        <w:t>，</w:t>
      </w:r>
      <w:r w:rsidR="001A42A9">
        <w:rPr>
          <w:rFonts w:hint="eastAsia"/>
        </w:rPr>
        <w:t>（</w:t>
      </w:r>
      <w:r w:rsidR="004A5CBF">
        <w:rPr>
          <w:rFonts w:hint="eastAsia"/>
        </w:rPr>
        <w:t>６</w:t>
      </w:r>
      <w:r w:rsidR="001A42A9">
        <w:rPr>
          <w:rFonts w:hint="eastAsia"/>
        </w:rPr>
        <w:t>）に定める期限までに</w:t>
      </w:r>
      <w:r>
        <w:rPr>
          <w:rFonts w:hint="eastAsia"/>
        </w:rPr>
        <w:t>文部科学省</w:t>
      </w:r>
      <w:r w:rsidR="001A42A9">
        <w:rPr>
          <w:rFonts w:hint="eastAsia"/>
        </w:rPr>
        <w:t>へ調査票を提出する。</w:t>
      </w:r>
    </w:p>
    <w:p w:rsidR="001A42A9" w:rsidRDefault="004A5CBF">
      <w:pPr>
        <w:ind w:left="1180" w:hanging="1178"/>
        <w:rPr>
          <w:rFonts w:hAnsi="Century" w:cs="Times New Roman"/>
          <w:spacing w:val="8"/>
        </w:rPr>
      </w:pPr>
      <w:r>
        <w:rPr>
          <w:rFonts w:hint="eastAsia"/>
        </w:rPr>
        <w:t xml:space="preserve">　　（４</w:t>
      </w:r>
      <w:r w:rsidR="001A42A9">
        <w:rPr>
          <w:rFonts w:hint="eastAsia"/>
        </w:rPr>
        <w:t>）　調査票は</w:t>
      </w:r>
      <w:r w:rsidR="00731C79">
        <w:rPr>
          <w:rFonts w:hint="eastAsia"/>
        </w:rPr>
        <w:t>，</w:t>
      </w:r>
      <w:r w:rsidR="001A42A9">
        <w:rPr>
          <w:rFonts w:hint="eastAsia"/>
        </w:rPr>
        <w:t>（１）により配布した電子データの様式により</w:t>
      </w:r>
      <w:r w:rsidR="00731C79">
        <w:rPr>
          <w:rFonts w:hint="eastAsia"/>
        </w:rPr>
        <w:t>，</w:t>
      </w:r>
      <w:r w:rsidR="001A42A9">
        <w:rPr>
          <w:rFonts w:hint="eastAsia"/>
        </w:rPr>
        <w:t>原則として電子メールで提出する。</w:t>
      </w:r>
      <w:r w:rsidR="00C02FF7">
        <w:rPr>
          <w:rFonts w:hint="eastAsia"/>
        </w:rPr>
        <w:t>提出の際，</w:t>
      </w:r>
      <w:r w:rsidR="00C02FF7" w:rsidRPr="00C02FF7">
        <w:rPr>
          <w:rFonts w:hint="eastAsia"/>
          <w:b/>
          <w:u w:val="single"/>
        </w:rPr>
        <w:t>ファイル名は「県</w:t>
      </w:r>
      <w:r w:rsidR="00D52AE5">
        <w:rPr>
          <w:rFonts w:hint="eastAsia"/>
          <w:b/>
          <w:u w:val="single"/>
        </w:rPr>
        <w:t>コード</w:t>
      </w:r>
      <w:r w:rsidR="00C02FF7" w:rsidRPr="00C02FF7">
        <w:rPr>
          <w:rFonts w:hint="eastAsia"/>
          <w:b/>
          <w:u w:val="single"/>
        </w:rPr>
        <w:t>」＋「学校調査番号」からなる６桁の数字とすること</w:t>
      </w:r>
      <w:r w:rsidR="00C02FF7">
        <w:rPr>
          <w:rFonts w:hint="eastAsia"/>
        </w:rPr>
        <w:t>。</w:t>
      </w:r>
      <w:r w:rsidR="001A42A9">
        <w:rPr>
          <w:rFonts w:hint="eastAsia"/>
        </w:rPr>
        <w:t>電子メールが使用できない等でこれによりがたい場合は</w:t>
      </w:r>
      <w:r w:rsidR="00731C79">
        <w:rPr>
          <w:rFonts w:hint="eastAsia"/>
        </w:rPr>
        <w:t>，</w:t>
      </w:r>
      <w:r w:rsidR="001A42A9">
        <w:rPr>
          <w:rFonts w:hint="eastAsia"/>
        </w:rPr>
        <w:t>ＦＡＸで提出する。なお</w:t>
      </w:r>
      <w:r w:rsidR="00731C79">
        <w:rPr>
          <w:rFonts w:hint="eastAsia"/>
        </w:rPr>
        <w:t>，</w:t>
      </w:r>
      <w:r w:rsidR="001A42A9">
        <w:rPr>
          <w:rFonts w:hint="eastAsia"/>
        </w:rPr>
        <w:t>集計の都合上</w:t>
      </w:r>
      <w:r w:rsidR="00731C79">
        <w:rPr>
          <w:rFonts w:hint="eastAsia"/>
        </w:rPr>
        <w:t>，</w:t>
      </w:r>
      <w:r w:rsidR="001A42A9">
        <w:rPr>
          <w:rFonts w:hint="eastAsia"/>
        </w:rPr>
        <w:t>様式は変更（行幅・列幅の変更</w:t>
      </w:r>
      <w:r w:rsidR="00731C79">
        <w:rPr>
          <w:rFonts w:hint="eastAsia"/>
        </w:rPr>
        <w:t>，</w:t>
      </w:r>
      <w:r w:rsidR="001A42A9">
        <w:rPr>
          <w:rFonts w:hint="eastAsia"/>
        </w:rPr>
        <w:t>行・列の挿入</w:t>
      </w:r>
      <w:r w:rsidR="00731C79">
        <w:rPr>
          <w:rFonts w:hint="eastAsia"/>
        </w:rPr>
        <w:t>，</w:t>
      </w:r>
      <w:r w:rsidR="001A42A9">
        <w:rPr>
          <w:rFonts w:hint="eastAsia"/>
        </w:rPr>
        <w:t>セルの移動等）しないこと。</w:t>
      </w:r>
    </w:p>
    <w:p w:rsidR="004A5CBF" w:rsidRDefault="009B1EC9" w:rsidP="004A5CBF">
      <w:pPr>
        <w:ind w:left="1180" w:hanging="1178"/>
      </w:pPr>
      <w:r>
        <w:rPr>
          <w:rFonts w:hint="eastAsia"/>
        </w:rPr>
        <w:t xml:space="preserve">　　（５）　調査票の配布時期・・・平成２９年１１</w:t>
      </w:r>
      <w:r w:rsidR="004A5CBF">
        <w:rPr>
          <w:rFonts w:hint="eastAsia"/>
        </w:rPr>
        <w:t>月</w:t>
      </w:r>
      <w:r>
        <w:rPr>
          <w:rFonts w:hint="eastAsia"/>
        </w:rPr>
        <w:t>下</w:t>
      </w:r>
      <w:r w:rsidR="00037851">
        <w:rPr>
          <w:rFonts w:hint="eastAsia"/>
        </w:rPr>
        <w:t>旬</w:t>
      </w:r>
    </w:p>
    <w:p w:rsidR="001A42A9" w:rsidRDefault="001A42A9" w:rsidP="004A5CBF">
      <w:pPr>
        <w:ind w:left="1180" w:hanging="1178"/>
        <w:rPr>
          <w:rFonts w:hAnsi="Century" w:cs="Times New Roman"/>
          <w:spacing w:val="8"/>
        </w:rPr>
      </w:pPr>
      <w:r>
        <w:rPr>
          <w:rFonts w:hint="eastAsia"/>
        </w:rPr>
        <w:t xml:space="preserve">　　</w:t>
      </w:r>
      <w:r w:rsidR="004A5CBF">
        <w:rPr>
          <w:rFonts w:hint="eastAsia"/>
        </w:rPr>
        <w:t>（</w:t>
      </w:r>
      <w:r w:rsidR="00731C79">
        <w:rPr>
          <w:rFonts w:hint="eastAsia"/>
        </w:rPr>
        <w:t>６</w:t>
      </w:r>
      <w:r>
        <w:rPr>
          <w:rFonts w:hint="eastAsia"/>
        </w:rPr>
        <w:t>）　調査票の提出期限</w:t>
      </w:r>
      <w:r w:rsidR="004A5CBF">
        <w:rPr>
          <w:rFonts w:hint="eastAsia"/>
        </w:rPr>
        <w:t>・・・</w:t>
      </w:r>
      <w:r>
        <w:rPr>
          <w:rFonts w:hint="eastAsia"/>
        </w:rPr>
        <w:t>平成</w:t>
      </w:r>
      <w:r w:rsidR="004A5CBF">
        <w:rPr>
          <w:rFonts w:hint="eastAsia"/>
        </w:rPr>
        <w:t>２９</w:t>
      </w:r>
      <w:r w:rsidR="009B1EC9">
        <w:rPr>
          <w:rFonts w:hint="eastAsia"/>
        </w:rPr>
        <w:t>年１２月２２</w:t>
      </w:r>
      <w:r>
        <w:rPr>
          <w:rFonts w:hint="eastAsia"/>
        </w:rPr>
        <w:t>日</w:t>
      </w:r>
    </w:p>
    <w:p w:rsidR="001A42A9" w:rsidRPr="00731C79" w:rsidRDefault="001A42A9">
      <w:pPr>
        <w:rPr>
          <w:rFonts w:hAnsi="Century" w:cs="Times New Roman"/>
          <w:spacing w:val="8"/>
        </w:rPr>
      </w:pPr>
    </w:p>
    <w:p w:rsidR="001A42A9" w:rsidRDefault="001A42A9">
      <w:pPr>
        <w:rPr>
          <w:rFonts w:hAnsi="Century" w:cs="Times New Roman"/>
          <w:spacing w:val="8"/>
        </w:rPr>
      </w:pPr>
      <w:r>
        <w:rPr>
          <w:rFonts w:hAnsi="Century" w:hint="eastAsia"/>
        </w:rPr>
        <w:t xml:space="preserve">　３．経由機関の行う事務</w:t>
      </w:r>
    </w:p>
    <w:p w:rsidR="001A42A9" w:rsidRDefault="001A42A9">
      <w:pPr>
        <w:ind w:left="472" w:hanging="470"/>
      </w:pPr>
      <w:r>
        <w:rPr>
          <w:rFonts w:hint="eastAsia"/>
        </w:rPr>
        <w:t xml:space="preserve">　　　</w:t>
      </w:r>
      <w:r w:rsidR="004A5CBF">
        <w:rPr>
          <w:rFonts w:hint="eastAsia"/>
        </w:rPr>
        <w:t>都道府県統計主管課は</w:t>
      </w:r>
      <w:r w:rsidR="00731C79">
        <w:rPr>
          <w:rFonts w:hint="eastAsia"/>
        </w:rPr>
        <w:t>，</w:t>
      </w:r>
      <w:r w:rsidR="004A5CBF">
        <w:rPr>
          <w:rFonts w:hint="eastAsia"/>
        </w:rPr>
        <w:t>市町村統計主管課及び所管する都道府県立中学校へ</w:t>
      </w:r>
      <w:r w:rsidR="00731C79">
        <w:rPr>
          <w:rFonts w:hint="eastAsia"/>
        </w:rPr>
        <w:t>調査票</w:t>
      </w:r>
      <w:r w:rsidR="004A5CBF">
        <w:rPr>
          <w:rFonts w:hint="eastAsia"/>
        </w:rPr>
        <w:t>の配布</w:t>
      </w:r>
      <w:r>
        <w:rPr>
          <w:rFonts w:hint="eastAsia"/>
        </w:rPr>
        <w:t>を行う。</w:t>
      </w:r>
    </w:p>
    <w:p w:rsidR="00731C79" w:rsidRDefault="00731C79">
      <w:pPr>
        <w:ind w:left="472" w:hanging="470"/>
        <w:rPr>
          <w:rFonts w:hAnsi="Century" w:cs="Times New Roman"/>
          <w:spacing w:val="8"/>
        </w:rPr>
      </w:pPr>
      <w:r>
        <w:rPr>
          <w:rFonts w:hint="eastAsia"/>
        </w:rPr>
        <w:t xml:space="preserve">　　　市町村統計主管課は，市町村立</w:t>
      </w:r>
      <w:r w:rsidR="00C77341">
        <w:rPr>
          <w:rFonts w:hint="eastAsia"/>
        </w:rPr>
        <w:t>及び私立</w:t>
      </w:r>
      <w:r>
        <w:rPr>
          <w:rFonts w:hint="eastAsia"/>
        </w:rPr>
        <w:t>中学校へ調査票の配布を行う。</w:t>
      </w:r>
    </w:p>
    <w:p w:rsidR="001A42A9" w:rsidRDefault="001A42A9" w:rsidP="00BE0CF5">
      <w:pPr>
        <w:ind w:left="472" w:hangingChars="200" w:hanging="472"/>
        <w:rPr>
          <w:rFonts w:hAnsi="Century" w:cs="Times New Roman"/>
          <w:spacing w:val="8"/>
        </w:rPr>
      </w:pPr>
      <w:r>
        <w:rPr>
          <w:rFonts w:hint="eastAsia"/>
        </w:rPr>
        <w:t xml:space="preserve">　　　</w:t>
      </w:r>
      <w:r w:rsidR="0015693C">
        <w:rPr>
          <w:rFonts w:hint="eastAsia"/>
        </w:rPr>
        <w:t>（</w:t>
      </w:r>
      <w:r>
        <w:rPr>
          <w:rFonts w:hint="eastAsia"/>
        </w:rPr>
        <w:t>調査票の</w:t>
      </w:r>
      <w:r w:rsidR="008F63E2">
        <w:rPr>
          <w:rFonts w:hint="eastAsia"/>
        </w:rPr>
        <w:t>取集・</w:t>
      </w:r>
      <w:r>
        <w:rPr>
          <w:rFonts w:hint="eastAsia"/>
        </w:rPr>
        <w:t>審査は文部科学省で実施する</w:t>
      </w:r>
      <w:r w:rsidR="008F63E2">
        <w:rPr>
          <w:rFonts w:hint="eastAsia"/>
        </w:rPr>
        <w:t>。</w:t>
      </w:r>
      <w:r w:rsidR="0015693C">
        <w:rPr>
          <w:rFonts w:hint="eastAsia"/>
        </w:rPr>
        <w:t>）</w:t>
      </w:r>
    </w:p>
    <w:p w:rsidR="001A42A9" w:rsidRDefault="001A42A9">
      <w:pPr>
        <w:rPr>
          <w:rFonts w:hAnsi="Century" w:cs="Times New Roman"/>
          <w:spacing w:val="8"/>
        </w:rPr>
      </w:pPr>
    </w:p>
    <w:p w:rsidR="00C77341" w:rsidRPr="007F4911" w:rsidRDefault="00C77341" w:rsidP="00C77341">
      <w:pPr>
        <w:rPr>
          <w:rFonts w:hAnsi="Century" w:cs="Times New Roman"/>
          <w:color w:val="auto"/>
          <w:spacing w:val="8"/>
        </w:rPr>
      </w:pPr>
      <w:r w:rsidRPr="007F4911">
        <w:rPr>
          <w:rFonts w:eastAsia="ＭＳ ゴシック" w:hAnsi="Century" w:cs="ＭＳ ゴシック" w:hint="eastAsia"/>
          <w:color w:val="auto"/>
        </w:rPr>
        <w:t>Ⅵ　集計事項及び集計方法</w:t>
      </w:r>
    </w:p>
    <w:p w:rsidR="00C77341" w:rsidRPr="007F4911" w:rsidRDefault="00C77341" w:rsidP="00C77341">
      <w:pPr>
        <w:rPr>
          <w:rFonts w:hAnsi="Century" w:cs="Times New Roman"/>
          <w:color w:val="auto"/>
          <w:spacing w:val="8"/>
          <w:lang w:eastAsia="zh-TW"/>
        </w:rPr>
      </w:pPr>
      <w:r w:rsidRPr="007F4911">
        <w:rPr>
          <w:rFonts w:hint="eastAsia"/>
          <w:color w:val="auto"/>
        </w:rPr>
        <w:t xml:space="preserve">　</w:t>
      </w:r>
      <w:r w:rsidRPr="007F4911">
        <w:rPr>
          <w:rFonts w:hint="eastAsia"/>
          <w:color w:val="auto"/>
          <w:lang w:eastAsia="zh-TW"/>
        </w:rPr>
        <w:t>１．集計事項</w:t>
      </w:r>
    </w:p>
    <w:p w:rsidR="00C77341" w:rsidRPr="00003907" w:rsidRDefault="00C77341" w:rsidP="00C77341">
      <w:pPr>
        <w:rPr>
          <w:rFonts w:eastAsia="PMingLiU" w:hAnsi="Century" w:cs="Times New Roman"/>
          <w:color w:val="auto"/>
          <w:spacing w:val="8"/>
          <w:lang w:eastAsia="zh-TW"/>
        </w:rPr>
      </w:pPr>
      <w:r w:rsidRPr="007F4911">
        <w:rPr>
          <w:rFonts w:hint="eastAsia"/>
          <w:color w:val="auto"/>
          <w:lang w:eastAsia="zh-TW"/>
        </w:rPr>
        <w:t xml:space="preserve">　　</w:t>
      </w:r>
      <w:r w:rsidR="009E4AA7" w:rsidRPr="007F4911">
        <w:rPr>
          <w:rFonts w:hint="eastAsia"/>
          <w:color w:val="auto"/>
          <w:lang w:eastAsia="zh-TW"/>
        </w:rPr>
        <w:t xml:space="preserve">　</w:t>
      </w:r>
      <w:r w:rsidRPr="007F4911">
        <w:rPr>
          <w:rFonts w:hint="eastAsia"/>
          <w:color w:val="auto"/>
          <w:lang w:eastAsia="zh-TW"/>
        </w:rPr>
        <w:t>都道府県別</w:t>
      </w:r>
      <w:r w:rsidR="00513821" w:rsidRPr="007F4911">
        <w:rPr>
          <w:rFonts w:hint="eastAsia"/>
          <w:color w:val="auto"/>
          <w:lang w:eastAsia="zh-TW"/>
        </w:rPr>
        <w:t>就業形態別就職</w:t>
      </w:r>
      <w:r w:rsidRPr="007F4911">
        <w:rPr>
          <w:rFonts w:hint="eastAsia"/>
          <w:color w:val="auto"/>
          <w:lang w:eastAsia="zh-TW"/>
        </w:rPr>
        <w:t>状況</w:t>
      </w:r>
    </w:p>
    <w:p w:rsidR="00C77341" w:rsidRPr="009E4AA7" w:rsidRDefault="00C77341" w:rsidP="00C77341">
      <w:pPr>
        <w:rPr>
          <w:rFonts w:hAnsi="Century" w:cs="Times New Roman"/>
          <w:color w:val="FF0000"/>
          <w:spacing w:val="8"/>
          <w:lang w:eastAsia="zh-TW"/>
        </w:rPr>
      </w:pPr>
    </w:p>
    <w:p w:rsidR="00C77341" w:rsidRPr="00C77341" w:rsidRDefault="00C77341" w:rsidP="00C77341">
      <w:pPr>
        <w:rPr>
          <w:rFonts w:hAnsi="Century" w:cs="Times New Roman"/>
          <w:color w:val="auto"/>
          <w:spacing w:val="8"/>
        </w:rPr>
      </w:pPr>
      <w:r w:rsidRPr="00C77341">
        <w:rPr>
          <w:rFonts w:hAnsi="Century" w:hint="eastAsia"/>
          <w:color w:val="auto"/>
          <w:lang w:eastAsia="zh-TW"/>
        </w:rPr>
        <w:t xml:space="preserve">　</w:t>
      </w:r>
      <w:r w:rsidRPr="00C77341">
        <w:rPr>
          <w:rFonts w:hAnsi="Century" w:hint="eastAsia"/>
          <w:color w:val="auto"/>
        </w:rPr>
        <w:t>２．集計方法</w:t>
      </w:r>
    </w:p>
    <w:p w:rsidR="00C77341" w:rsidRPr="00C77341" w:rsidRDefault="003B722C" w:rsidP="00C77341">
      <w:pPr>
        <w:ind w:left="472" w:hangingChars="200" w:hanging="472"/>
        <w:rPr>
          <w:rFonts w:hAnsi="Century" w:cs="Times New Roman"/>
          <w:color w:val="auto"/>
          <w:spacing w:val="8"/>
        </w:rPr>
      </w:pPr>
      <w:r>
        <w:rPr>
          <w:rFonts w:hint="eastAsia"/>
          <w:color w:val="auto"/>
        </w:rPr>
        <w:t xml:space="preserve">　　　</w:t>
      </w:r>
      <w:r w:rsidR="00C77341" w:rsidRPr="00C77341">
        <w:rPr>
          <w:rFonts w:hint="eastAsia"/>
          <w:color w:val="auto"/>
        </w:rPr>
        <w:t>各学校から</w:t>
      </w:r>
      <w:r>
        <w:rPr>
          <w:rFonts w:hint="eastAsia"/>
          <w:color w:val="auto"/>
        </w:rPr>
        <w:t>提出された</w:t>
      </w:r>
      <w:r w:rsidR="00C77341" w:rsidRPr="00C77341">
        <w:rPr>
          <w:rFonts w:hint="eastAsia"/>
          <w:color w:val="auto"/>
        </w:rPr>
        <w:t>調査票</w:t>
      </w:r>
      <w:r>
        <w:rPr>
          <w:rFonts w:hint="eastAsia"/>
          <w:color w:val="auto"/>
        </w:rPr>
        <w:t>に基づいて</w:t>
      </w:r>
      <w:r w:rsidR="00C77341">
        <w:rPr>
          <w:rFonts w:hint="eastAsia"/>
          <w:color w:val="auto"/>
        </w:rPr>
        <w:t>，</w:t>
      </w:r>
      <w:r>
        <w:rPr>
          <w:rFonts w:hint="eastAsia"/>
          <w:color w:val="auto"/>
        </w:rPr>
        <w:t>文部科学省において</w:t>
      </w:r>
      <w:r w:rsidR="00C77341" w:rsidRPr="00C77341">
        <w:rPr>
          <w:rFonts w:hint="eastAsia"/>
          <w:color w:val="auto"/>
        </w:rPr>
        <w:t>集計する。</w:t>
      </w:r>
    </w:p>
    <w:p w:rsidR="00C77341" w:rsidRPr="00C77341" w:rsidRDefault="00C77341" w:rsidP="00C77341">
      <w:pPr>
        <w:rPr>
          <w:rFonts w:hAnsi="Century" w:cs="Times New Roman"/>
          <w:color w:val="FF0000"/>
          <w:spacing w:val="8"/>
        </w:rPr>
      </w:pPr>
    </w:p>
    <w:p w:rsidR="00C77341" w:rsidRPr="007F4911" w:rsidRDefault="00C77341" w:rsidP="00C77341">
      <w:pPr>
        <w:rPr>
          <w:rFonts w:hAnsi="Century" w:cs="Times New Roman"/>
          <w:color w:val="auto"/>
          <w:spacing w:val="8"/>
        </w:rPr>
      </w:pPr>
      <w:r w:rsidRPr="007F4911">
        <w:rPr>
          <w:rFonts w:eastAsia="ＭＳ ゴシック" w:hAnsi="Century" w:cs="ＭＳ ゴシック" w:hint="eastAsia"/>
          <w:color w:val="auto"/>
        </w:rPr>
        <w:t>Ⅶ　結果の公表</w:t>
      </w:r>
    </w:p>
    <w:p w:rsidR="00C77341" w:rsidRPr="007F4911" w:rsidRDefault="00C77341" w:rsidP="00F061B3">
      <w:pPr>
        <w:ind w:leftChars="100" w:left="236" w:firstLineChars="100" w:firstLine="236"/>
        <w:rPr>
          <w:rFonts w:hAnsi="Century" w:cs="Times New Roman"/>
          <w:color w:val="auto"/>
          <w:spacing w:val="8"/>
        </w:rPr>
      </w:pPr>
      <w:r w:rsidRPr="007F4911">
        <w:rPr>
          <w:rFonts w:hint="eastAsia"/>
          <w:color w:val="auto"/>
        </w:rPr>
        <w:t>この調査の結果は</w:t>
      </w:r>
      <w:r w:rsidR="003B722C" w:rsidRPr="007F4911">
        <w:rPr>
          <w:rFonts w:hint="eastAsia"/>
          <w:color w:val="auto"/>
        </w:rPr>
        <w:t>，</w:t>
      </w:r>
      <w:r w:rsidR="007F4911" w:rsidRPr="007F4911">
        <w:rPr>
          <w:rFonts w:hint="eastAsia"/>
          <w:color w:val="auto"/>
        </w:rPr>
        <w:t>インターネットにより</w:t>
      </w:r>
      <w:r w:rsidRPr="007F4911">
        <w:rPr>
          <w:rFonts w:hint="eastAsia"/>
          <w:color w:val="auto"/>
        </w:rPr>
        <w:t>公表する。</w:t>
      </w:r>
    </w:p>
    <w:p w:rsidR="00C77341" w:rsidRPr="00C77341" w:rsidRDefault="00C77341" w:rsidP="00C77341">
      <w:pPr>
        <w:ind w:left="708" w:hanging="706"/>
        <w:rPr>
          <w:rFonts w:hAnsi="Century" w:cs="Times New Roman"/>
          <w:color w:val="FF0000"/>
          <w:spacing w:val="8"/>
        </w:rPr>
      </w:pPr>
    </w:p>
    <w:p w:rsidR="00C77341" w:rsidRPr="00C77341" w:rsidRDefault="00C77341" w:rsidP="00C77341">
      <w:pPr>
        <w:ind w:left="708" w:hanging="706"/>
        <w:rPr>
          <w:rFonts w:hAnsi="Century" w:cs="Times New Roman"/>
          <w:color w:val="auto"/>
          <w:spacing w:val="8"/>
        </w:rPr>
      </w:pPr>
      <w:r w:rsidRPr="00C77341">
        <w:rPr>
          <w:rFonts w:eastAsia="ＭＳ ゴシック" w:hAnsi="Century" w:cs="ＭＳ ゴシック" w:hint="eastAsia"/>
          <w:color w:val="auto"/>
        </w:rPr>
        <w:t>Ⅷ　調査票の保存</w:t>
      </w:r>
    </w:p>
    <w:p w:rsidR="00C77341" w:rsidRPr="00C77341" w:rsidRDefault="00C77341" w:rsidP="00C77341">
      <w:pPr>
        <w:ind w:left="236" w:hanging="234"/>
        <w:rPr>
          <w:rFonts w:hAnsi="Century" w:cs="Times New Roman"/>
          <w:color w:val="auto"/>
          <w:spacing w:val="8"/>
        </w:rPr>
      </w:pPr>
      <w:r w:rsidRPr="00C77341">
        <w:rPr>
          <w:rFonts w:hint="eastAsia"/>
          <w:color w:val="auto"/>
        </w:rPr>
        <w:t xml:space="preserve">　　文部科学省は，</w:t>
      </w:r>
      <w:r>
        <w:rPr>
          <w:rFonts w:hint="eastAsia"/>
          <w:color w:val="auto"/>
        </w:rPr>
        <w:t>提出された</w:t>
      </w:r>
      <w:r w:rsidRPr="00C77341">
        <w:rPr>
          <w:rFonts w:hint="eastAsia"/>
          <w:color w:val="auto"/>
        </w:rPr>
        <w:t>調査票を文部科学省の公表の日から１年間</w:t>
      </w:r>
      <w:r w:rsidR="00B81601">
        <w:rPr>
          <w:rFonts w:hint="eastAsia"/>
          <w:color w:val="auto"/>
        </w:rPr>
        <w:t>，電磁的記録</w:t>
      </w:r>
      <w:r w:rsidR="00B81601" w:rsidRPr="00C77341">
        <w:rPr>
          <w:rFonts w:hint="eastAsia"/>
          <w:color w:val="auto"/>
        </w:rPr>
        <w:t>を文部科学省の公表の日から</w:t>
      </w:r>
      <w:r w:rsidR="00B81601">
        <w:rPr>
          <w:rFonts w:hint="eastAsia"/>
          <w:color w:val="auto"/>
        </w:rPr>
        <w:t>永年</w:t>
      </w:r>
      <w:r w:rsidRPr="00C77341">
        <w:rPr>
          <w:rFonts w:hint="eastAsia"/>
          <w:color w:val="auto"/>
        </w:rPr>
        <w:t>保存する。</w:t>
      </w:r>
    </w:p>
    <w:p w:rsidR="001A42A9" w:rsidRPr="00C77341" w:rsidRDefault="001A42A9">
      <w:pPr>
        <w:rPr>
          <w:rFonts w:hAnsi="Century" w:cs="Times New Roman"/>
          <w:spacing w:val="8"/>
        </w:rPr>
      </w:pPr>
    </w:p>
    <w:sectPr w:rsidR="001A42A9" w:rsidRPr="00C77341">
      <w:headerReference w:type="default" r:id="rId6"/>
      <w:type w:val="continuous"/>
      <w:pgSz w:w="11906" w:h="16838"/>
      <w:pgMar w:top="1700" w:right="1700" w:bottom="1700" w:left="1700" w:header="720" w:footer="720" w:gutter="0"/>
      <w:pgNumType w:start="1"/>
      <w:cols w:space="720"/>
      <w:noEndnote/>
      <w:docGrid w:type="linesAndChars" w:linePitch="32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EB" w:rsidRDefault="00576FFD">
      <w:r>
        <w:separator/>
      </w:r>
    </w:p>
  </w:endnote>
  <w:endnote w:type="continuationSeparator" w:id="0">
    <w:p w:rsidR="004D57EB" w:rsidRDefault="0057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C3" w:rsidRDefault="00EE1CC3">
      <w:r>
        <w:rPr>
          <w:rFonts w:hAnsi="Century" w:cs="Times New Roman"/>
          <w:color w:val="auto"/>
          <w:sz w:val="2"/>
          <w:szCs w:val="2"/>
        </w:rPr>
        <w:continuationSeparator/>
      </w:r>
    </w:p>
  </w:footnote>
  <w:footnote w:type="continuationSeparator" w:id="0">
    <w:p w:rsidR="004D57EB" w:rsidRDefault="0057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A9" w:rsidRDefault="001A42A9">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28"/>
  <w:displayHorizontalDrawingGridEvery w:val="0"/>
  <w:doNotUseMarginsForDrawingGridOrigin/>
  <w:doNotShadeFormData/>
  <w:characterSpacingControl w:val="compressPunctuation"/>
  <w:noLineBreaksAfter w:lang="ja-JP" w:val="([{〈《「『【〔（［｛｢"/>
  <w:noLineBreaksBefore w:lang="ja-JP" w:val="!),.?]}、。〉》」』】〕！），．？］｝｡｣､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A9"/>
    <w:rsid w:val="00003907"/>
    <w:rsid w:val="00037851"/>
    <w:rsid w:val="000550C5"/>
    <w:rsid w:val="000F42D2"/>
    <w:rsid w:val="000F4AC2"/>
    <w:rsid w:val="000F7E55"/>
    <w:rsid w:val="0015693C"/>
    <w:rsid w:val="00197AE3"/>
    <w:rsid w:val="001A42A9"/>
    <w:rsid w:val="001F1182"/>
    <w:rsid w:val="00286939"/>
    <w:rsid w:val="002E0D8A"/>
    <w:rsid w:val="0035255A"/>
    <w:rsid w:val="003B722C"/>
    <w:rsid w:val="003E6195"/>
    <w:rsid w:val="00420653"/>
    <w:rsid w:val="00430387"/>
    <w:rsid w:val="00454552"/>
    <w:rsid w:val="004A5CBF"/>
    <w:rsid w:val="004D57EB"/>
    <w:rsid w:val="00513821"/>
    <w:rsid w:val="00570008"/>
    <w:rsid w:val="00576FFD"/>
    <w:rsid w:val="00595DD2"/>
    <w:rsid w:val="005E3D07"/>
    <w:rsid w:val="00624620"/>
    <w:rsid w:val="0070426C"/>
    <w:rsid w:val="00731C79"/>
    <w:rsid w:val="00786C2B"/>
    <w:rsid w:val="007B4812"/>
    <w:rsid w:val="007F4911"/>
    <w:rsid w:val="00831A5A"/>
    <w:rsid w:val="008F63E2"/>
    <w:rsid w:val="008F6A74"/>
    <w:rsid w:val="0098185A"/>
    <w:rsid w:val="009B1EC9"/>
    <w:rsid w:val="009E4AA7"/>
    <w:rsid w:val="00AA4553"/>
    <w:rsid w:val="00AC2EA9"/>
    <w:rsid w:val="00AF0234"/>
    <w:rsid w:val="00B81601"/>
    <w:rsid w:val="00BE0CF5"/>
    <w:rsid w:val="00C02FF7"/>
    <w:rsid w:val="00C140A3"/>
    <w:rsid w:val="00C34961"/>
    <w:rsid w:val="00C74554"/>
    <w:rsid w:val="00C77341"/>
    <w:rsid w:val="00D438C3"/>
    <w:rsid w:val="00D52AE5"/>
    <w:rsid w:val="00DA10CA"/>
    <w:rsid w:val="00DF7864"/>
    <w:rsid w:val="00E00E23"/>
    <w:rsid w:val="00E946C4"/>
    <w:rsid w:val="00EE1CC3"/>
    <w:rsid w:val="00F00E88"/>
    <w:rsid w:val="00F061B3"/>
    <w:rsid w:val="00F25769"/>
    <w:rsid w:val="00F30830"/>
    <w:rsid w:val="00F63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EBC0CCF"/>
  <w15:chartTrackingRefBased/>
  <w15:docId w15:val="{1472A9A0-7C4E-406D-B069-DD208D8B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F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6FF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731C79"/>
    <w:pPr>
      <w:tabs>
        <w:tab w:val="center" w:pos="4252"/>
        <w:tab w:val="right" w:pos="8504"/>
      </w:tabs>
      <w:snapToGrid w:val="0"/>
    </w:pPr>
  </w:style>
  <w:style w:type="character" w:customStyle="1" w:styleId="a6">
    <w:name w:val="ヘッダー (文字)"/>
    <w:basedOn w:val="a0"/>
    <w:link w:val="a5"/>
    <w:uiPriority w:val="99"/>
    <w:rsid w:val="00731C79"/>
    <w:rPr>
      <w:rFonts w:ascii="ＭＳ 明朝" w:hAnsi="ＭＳ 明朝" w:cs="ＭＳ 明朝"/>
      <w:color w:val="000000"/>
      <w:sz w:val="22"/>
      <w:szCs w:val="22"/>
    </w:rPr>
  </w:style>
  <w:style w:type="paragraph" w:styleId="a7">
    <w:name w:val="footer"/>
    <w:basedOn w:val="a"/>
    <w:link w:val="a8"/>
    <w:uiPriority w:val="99"/>
    <w:unhideWhenUsed/>
    <w:rsid w:val="00731C79"/>
    <w:pPr>
      <w:tabs>
        <w:tab w:val="center" w:pos="4252"/>
        <w:tab w:val="right" w:pos="8504"/>
      </w:tabs>
      <w:snapToGrid w:val="0"/>
    </w:pPr>
  </w:style>
  <w:style w:type="character" w:customStyle="1" w:styleId="a8">
    <w:name w:val="フッター (文字)"/>
    <w:basedOn w:val="a0"/>
    <w:link w:val="a7"/>
    <w:uiPriority w:val="99"/>
    <w:rsid w:val="00731C79"/>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2</Pages>
  <Words>1347</Words>
  <Characters>176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文部科学省</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○調査要綱</dc:title>
  <dc:subject/>
  <dc:creator>文部科学省</dc:creator>
  <cp:keywords/>
  <dc:description/>
  <cp:lastModifiedBy>m</cp:lastModifiedBy>
  <cp:revision>15</cp:revision>
  <cp:lastPrinted>2017-06-09T12:32:00Z</cp:lastPrinted>
  <dcterms:created xsi:type="dcterms:W3CDTF">2017-05-26T06:28:00Z</dcterms:created>
  <dcterms:modified xsi:type="dcterms:W3CDTF">2017-11-22T02:56:00Z</dcterms:modified>
</cp:coreProperties>
</file>